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27B60">
      <w:pPr>
        <w:spacing w:line="246" w:lineRule="auto"/>
        <w:rPr>
          <w:rFonts w:hint="default" w:ascii="Arial" w:eastAsia="宋体"/>
          <w:sz w:val="21"/>
          <w:lang w:val="en-US" w:eastAsia="zh-CN"/>
        </w:rPr>
      </w:pPr>
    </w:p>
    <w:p w14:paraId="36A19E4F">
      <w:pPr>
        <w:spacing w:line="246" w:lineRule="auto"/>
        <w:rPr>
          <w:rFonts w:ascii="Arial"/>
          <w:sz w:val="21"/>
        </w:rPr>
      </w:pPr>
    </w:p>
    <w:p w14:paraId="6AB82191">
      <w:pPr>
        <w:spacing w:line="246" w:lineRule="auto"/>
        <w:rPr>
          <w:rFonts w:ascii="Arial"/>
          <w:sz w:val="21"/>
        </w:rPr>
      </w:pPr>
    </w:p>
    <w:p w14:paraId="20451668">
      <w:pPr>
        <w:spacing w:line="247" w:lineRule="auto"/>
        <w:rPr>
          <w:rFonts w:ascii="Arial"/>
          <w:sz w:val="21"/>
        </w:rPr>
      </w:pPr>
    </w:p>
    <w:p w14:paraId="07334C84">
      <w:pPr>
        <w:spacing w:line="247" w:lineRule="auto"/>
        <w:rPr>
          <w:rFonts w:ascii="Arial"/>
          <w:sz w:val="21"/>
        </w:rPr>
      </w:pPr>
    </w:p>
    <w:p w14:paraId="6A64E094">
      <w:pPr>
        <w:spacing w:line="247" w:lineRule="auto"/>
        <w:rPr>
          <w:rFonts w:ascii="Arial"/>
          <w:sz w:val="21"/>
        </w:rPr>
      </w:pPr>
    </w:p>
    <w:p w14:paraId="356AF893">
      <w:pPr>
        <w:spacing w:line="247" w:lineRule="auto"/>
        <w:rPr>
          <w:rFonts w:ascii="Arial"/>
          <w:sz w:val="21"/>
        </w:rPr>
      </w:pPr>
    </w:p>
    <w:p w14:paraId="1DA60E82">
      <w:pPr>
        <w:spacing w:line="247" w:lineRule="auto"/>
        <w:rPr>
          <w:rFonts w:ascii="Arial"/>
          <w:sz w:val="21"/>
        </w:rPr>
      </w:pPr>
    </w:p>
    <w:p w14:paraId="23136D45">
      <w:pPr>
        <w:spacing w:line="247" w:lineRule="auto"/>
        <w:rPr>
          <w:rFonts w:ascii="Arial"/>
          <w:sz w:val="21"/>
        </w:rPr>
      </w:pPr>
    </w:p>
    <w:p w14:paraId="5BC982B6">
      <w:pPr>
        <w:spacing w:line="247" w:lineRule="auto"/>
        <w:rPr>
          <w:rFonts w:ascii="Arial"/>
          <w:sz w:val="21"/>
        </w:rPr>
      </w:pPr>
    </w:p>
    <w:p w14:paraId="2944DA70">
      <w:pPr>
        <w:spacing w:line="247" w:lineRule="auto"/>
        <w:rPr>
          <w:rFonts w:ascii="Arial"/>
          <w:sz w:val="21"/>
        </w:rPr>
      </w:pPr>
    </w:p>
    <w:p w14:paraId="0594002C">
      <w:pPr>
        <w:keepNext w:val="0"/>
        <w:keepLines w:val="0"/>
        <w:pageBreakBefore w:val="0"/>
        <w:widowControl/>
        <w:kinsoku w:val="0"/>
        <w:wordWrap/>
        <w:overflowPunct/>
        <w:topLinePunct w:val="0"/>
        <w:autoSpaceDE w:val="0"/>
        <w:autoSpaceDN w:val="0"/>
        <w:bidi w:val="0"/>
        <w:adjustRightInd w:val="0"/>
        <w:snapToGrid w:val="0"/>
        <w:spacing w:before="270" w:line="222" w:lineRule="auto"/>
        <w:jc w:val="center"/>
        <w:textAlignment w:val="baseline"/>
        <w:outlineLvl w:val="0"/>
        <w:rPr>
          <w:rFonts w:hint="eastAsia" w:ascii="方正公文小标宋" w:hAnsi="方正公文小标宋" w:eastAsia="方正公文小标宋" w:cs="方正公文小标宋"/>
          <w:spacing w:val="6"/>
          <w:sz w:val="84"/>
          <w:szCs w:val="84"/>
          <w:lang w:val="en-US" w:eastAsia="zh-CN"/>
        </w:rPr>
      </w:pPr>
      <w:r>
        <w:rPr>
          <w:rFonts w:hint="eastAsia" w:ascii="方正公文小标宋" w:hAnsi="方正公文小标宋" w:eastAsia="方正公文小标宋" w:cs="方正公文小标宋"/>
          <w:spacing w:val="6"/>
          <w:sz w:val="84"/>
          <w:szCs w:val="84"/>
        </w:rPr>
        <w:t>黑龙江省</w:t>
      </w:r>
      <w:r>
        <w:rPr>
          <w:rFonts w:hint="eastAsia" w:ascii="方正公文小标宋" w:hAnsi="方正公文小标宋" w:eastAsia="方正公文小标宋" w:cs="方正公文小标宋"/>
          <w:spacing w:val="6"/>
          <w:sz w:val="84"/>
          <w:szCs w:val="84"/>
          <w:lang w:val="en-US" w:eastAsia="zh-CN"/>
        </w:rPr>
        <w:t>绥化</w:t>
      </w:r>
      <w:r>
        <w:rPr>
          <w:rFonts w:hint="eastAsia" w:ascii="方正公文小标宋" w:hAnsi="方正公文小标宋" w:eastAsia="方正公文小标宋" w:cs="方正公文小标宋"/>
          <w:spacing w:val="6"/>
          <w:sz w:val="84"/>
          <w:szCs w:val="84"/>
        </w:rPr>
        <w:t>市</w:t>
      </w:r>
      <w:r>
        <w:rPr>
          <w:rFonts w:hint="eastAsia" w:ascii="方正公文小标宋" w:hAnsi="方正公文小标宋" w:eastAsia="方正公文小标宋" w:cs="方正公文小标宋"/>
          <w:spacing w:val="6"/>
          <w:sz w:val="84"/>
          <w:szCs w:val="84"/>
          <w:lang w:val="en-US" w:eastAsia="zh-CN"/>
        </w:rPr>
        <w:t>海伦市</w:t>
      </w:r>
    </w:p>
    <w:p w14:paraId="4FEB4369">
      <w:pPr>
        <w:keepNext w:val="0"/>
        <w:keepLines w:val="0"/>
        <w:pageBreakBefore w:val="0"/>
        <w:widowControl/>
        <w:kinsoku w:val="0"/>
        <w:wordWrap/>
        <w:overflowPunct/>
        <w:topLinePunct w:val="0"/>
        <w:autoSpaceDE w:val="0"/>
        <w:autoSpaceDN w:val="0"/>
        <w:bidi w:val="0"/>
        <w:adjustRightInd w:val="0"/>
        <w:snapToGrid w:val="0"/>
        <w:spacing w:before="270" w:line="222" w:lineRule="auto"/>
        <w:jc w:val="center"/>
        <w:textAlignment w:val="baseline"/>
        <w:outlineLvl w:val="0"/>
        <w:rPr>
          <w:rFonts w:ascii="宋体" w:hAnsi="宋体" w:eastAsia="宋体" w:cs="宋体"/>
          <w:sz w:val="83"/>
          <w:szCs w:val="83"/>
        </w:rPr>
      </w:pPr>
      <w:r>
        <w:rPr>
          <w:rFonts w:hint="eastAsia" w:ascii="方正公文小标宋" w:hAnsi="方正公文小标宋" w:eastAsia="方正公文小标宋" w:cs="方正公文小标宋"/>
          <w:spacing w:val="6"/>
          <w:sz w:val="84"/>
          <w:szCs w:val="84"/>
          <w:lang w:val="en-US" w:eastAsia="zh-CN"/>
        </w:rPr>
        <w:t>共荣镇</w:t>
      </w:r>
      <w:r>
        <w:rPr>
          <w:rFonts w:hint="eastAsia" w:ascii="方正公文小标宋" w:hAnsi="方正公文小标宋" w:eastAsia="方正公文小标宋" w:cs="方正公文小标宋"/>
          <w:spacing w:val="4"/>
          <w:sz w:val="84"/>
          <w:szCs w:val="84"/>
        </w:rPr>
        <w:t>履行职责事项清单</w:t>
      </w:r>
    </w:p>
    <w:p w14:paraId="387461EE">
      <w:pPr>
        <w:spacing w:line="223" w:lineRule="auto"/>
        <w:rPr>
          <w:rFonts w:ascii="宋体" w:hAnsi="宋体" w:eastAsia="宋体" w:cs="宋体"/>
          <w:sz w:val="83"/>
          <w:szCs w:val="83"/>
        </w:rPr>
        <w:sectPr>
          <w:pgSz w:w="16837" w:h="11905"/>
          <w:pgMar w:top="1011" w:right="2120" w:bottom="0" w:left="2172" w:header="0" w:footer="0" w:gutter="0"/>
          <w:pgNumType w:fmt="numberInDash"/>
          <w:cols w:space="720" w:num="1"/>
        </w:sectPr>
      </w:pPr>
    </w:p>
    <w:p w14:paraId="0A360740">
      <w:pPr>
        <w:spacing w:line="346" w:lineRule="auto"/>
        <w:rPr>
          <w:rFonts w:ascii="Arial"/>
          <w:sz w:val="21"/>
        </w:rPr>
      </w:pPr>
    </w:p>
    <w:sdt>
      <w:sdtPr>
        <w:rPr>
          <w:rFonts w:ascii="方正小标宋简体" w:hAnsi="方正小标宋简体" w:eastAsia="方正小标宋简体" w:cs="方正小标宋简体"/>
          <w:sz w:val="43"/>
          <w:szCs w:val="43"/>
        </w:rPr>
        <w:id w:val="147479769"/>
        <w:docPartObj>
          <w:docPartGallery w:val="Table of Contents"/>
          <w:docPartUnique/>
        </w:docPartObj>
      </w:sdtPr>
      <w:sdtEndPr>
        <w:rPr>
          <w:rFonts w:ascii="Times New Roman" w:hAnsi="Times New Roman" w:eastAsia="Times New Roman" w:cs="Times New Roman"/>
          <w:position w:val="1"/>
          <w:sz w:val="31"/>
          <w:szCs w:val="31"/>
        </w:rPr>
      </w:sdtEndPr>
      <w:sdtContent>
        <w:p w14:paraId="3E1F1DCA">
          <w:pPr>
            <w:spacing w:before="166" w:line="205" w:lineRule="auto"/>
            <w:ind w:left="6403"/>
            <w:rPr>
              <w:rFonts w:ascii="Times New Roman" w:hAnsi="Times New Roman" w:eastAsia="方正公文小标宋" w:cs="方正小标宋简体"/>
              <w:sz w:val="43"/>
              <w:szCs w:val="43"/>
            </w:rPr>
          </w:pPr>
          <w:r>
            <w:rPr>
              <w:rFonts w:ascii="Times New Roman" w:hAnsi="Times New Roman" w:eastAsia="方正公文小标宋" w:cs="方正小标宋简体"/>
              <w:spacing w:val="-32"/>
              <w:sz w:val="44"/>
              <w:szCs w:val="44"/>
            </w:rPr>
            <w:t>目</w:t>
          </w:r>
          <w:r>
            <w:rPr>
              <w:rFonts w:ascii="Times New Roman" w:hAnsi="Times New Roman" w:eastAsia="方正公文小标宋" w:cs="方正小标宋简体"/>
              <w:spacing w:val="6"/>
              <w:sz w:val="44"/>
              <w:szCs w:val="44"/>
            </w:rPr>
            <w:t xml:space="preserve">    </w:t>
          </w:r>
          <w:r>
            <w:rPr>
              <w:rFonts w:ascii="Times New Roman" w:hAnsi="Times New Roman" w:eastAsia="方正公文小标宋" w:cs="方正小标宋简体"/>
              <w:spacing w:val="-32"/>
              <w:sz w:val="44"/>
              <w:szCs w:val="44"/>
            </w:rPr>
            <w:t>录</w:t>
          </w:r>
        </w:p>
        <w:p w14:paraId="4FFA3E47">
          <w:pPr>
            <w:spacing w:line="250" w:lineRule="auto"/>
            <w:rPr>
              <w:rFonts w:ascii="Times New Roman" w:hAnsi="Times New Roman" w:eastAsia="方正公文小标宋"/>
              <w:sz w:val="32"/>
              <w:szCs w:val="32"/>
            </w:rPr>
          </w:pPr>
        </w:p>
        <w:p w14:paraId="771A2461">
          <w:pPr>
            <w:tabs>
              <w:tab w:val="right" w:leader="dot" w:pos="13993"/>
            </w:tabs>
            <w:spacing w:before="120" w:line="496" w:lineRule="exact"/>
            <w:ind w:left="30"/>
            <w:rPr>
              <w:rFonts w:ascii="Times New Roman" w:hAnsi="Times New Roman" w:eastAsia="方正公文小标宋" w:cs="Times New Roman"/>
              <w:sz w:val="32"/>
              <w:szCs w:val="32"/>
            </w:rPr>
          </w:pPr>
          <w:r>
            <w:rPr>
              <w:rFonts w:ascii="Times New Roman" w:hAnsi="Times New Roman" w:eastAsia="方正公文小标宋" w:cs="Times New Roman"/>
              <w:spacing w:val="6"/>
              <w:position w:val="4"/>
              <w:sz w:val="32"/>
              <w:szCs w:val="32"/>
            </w:rPr>
            <w:t>1.</w:t>
          </w:r>
          <w:r>
            <w:rPr>
              <w:rFonts w:ascii="Times New Roman" w:hAnsi="Times New Roman" w:eastAsia="方正公文小标宋"/>
              <w:sz w:val="32"/>
              <w:szCs w:val="32"/>
            </w:rPr>
            <w:fldChar w:fldCharType="begin"/>
          </w:r>
          <w:r>
            <w:rPr>
              <w:rFonts w:ascii="Times New Roman" w:hAnsi="Times New Roman" w:eastAsia="方正公文小标宋"/>
              <w:sz w:val="32"/>
              <w:szCs w:val="32"/>
            </w:rPr>
            <w:instrText xml:space="preserve"> HYPERLINK \l "bookmark1" </w:instrText>
          </w:r>
          <w:r>
            <w:rPr>
              <w:rFonts w:ascii="Times New Roman" w:hAnsi="Times New Roman" w:eastAsia="方正公文小标宋"/>
              <w:sz w:val="32"/>
              <w:szCs w:val="32"/>
            </w:rPr>
            <w:fldChar w:fldCharType="separate"/>
          </w:r>
          <w:r>
            <w:rPr>
              <w:rFonts w:ascii="Times New Roman" w:hAnsi="Times New Roman" w:eastAsia="方正公文小标宋" w:cs="方正小标宋简体"/>
              <w:spacing w:val="6"/>
              <w:position w:val="4"/>
              <w:sz w:val="32"/>
              <w:szCs w:val="32"/>
            </w:rPr>
            <w:t>基本履职事项清单</w:t>
          </w:r>
          <w:r>
            <w:rPr>
              <w:rFonts w:ascii="Times New Roman" w:hAnsi="Times New Roman" w:eastAsia="方正公文小标宋" w:cs="方正小标宋简体"/>
              <w:position w:val="4"/>
              <w:sz w:val="32"/>
              <w:szCs w:val="32"/>
            </w:rPr>
            <w:tab/>
          </w:r>
          <w:r>
            <w:rPr>
              <w:rFonts w:ascii="Times New Roman" w:hAnsi="Times New Roman" w:eastAsia="方正公文小标宋" w:cs="方正小标宋简体"/>
              <w:spacing w:val="6"/>
              <w:position w:val="4"/>
              <w:sz w:val="32"/>
              <w:szCs w:val="32"/>
            </w:rPr>
            <w:t xml:space="preserve"> </w:t>
          </w:r>
          <w:r>
            <w:rPr>
              <w:rFonts w:ascii="Times New Roman" w:hAnsi="Times New Roman" w:eastAsia="方正公文小标宋" w:cs="Times New Roman"/>
              <w:spacing w:val="-33"/>
              <w:position w:val="4"/>
              <w:sz w:val="32"/>
              <w:szCs w:val="32"/>
            </w:rPr>
            <w:t>1</w:t>
          </w:r>
          <w:r>
            <w:rPr>
              <w:rFonts w:ascii="Times New Roman" w:hAnsi="Times New Roman" w:eastAsia="方正公文小标宋" w:cs="Times New Roman"/>
              <w:spacing w:val="-33"/>
              <w:position w:val="4"/>
              <w:sz w:val="32"/>
              <w:szCs w:val="32"/>
            </w:rPr>
            <w:fldChar w:fldCharType="end"/>
          </w:r>
        </w:p>
        <w:p w14:paraId="75CFB1B0">
          <w:pPr>
            <w:tabs>
              <w:tab w:val="right" w:leader="dot" w:pos="13993"/>
            </w:tabs>
            <w:spacing w:line="495" w:lineRule="exact"/>
            <w:rPr>
              <w:rFonts w:ascii="Times New Roman" w:hAnsi="Times New Roman" w:eastAsia="方正公文小标宋" w:cs="Times New Roman"/>
              <w:sz w:val="32"/>
              <w:szCs w:val="32"/>
            </w:rPr>
          </w:pPr>
          <w:r>
            <w:rPr>
              <w:rFonts w:ascii="Times New Roman" w:hAnsi="Times New Roman" w:eastAsia="方正公文小标宋" w:cs="Times New Roman"/>
              <w:spacing w:val="9"/>
              <w:position w:val="4"/>
              <w:sz w:val="32"/>
              <w:szCs w:val="32"/>
            </w:rPr>
            <w:t>2.</w:t>
          </w:r>
          <w:r>
            <w:rPr>
              <w:rFonts w:ascii="Times New Roman" w:hAnsi="Times New Roman" w:eastAsia="方正公文小标宋"/>
              <w:sz w:val="32"/>
              <w:szCs w:val="32"/>
            </w:rPr>
            <w:fldChar w:fldCharType="begin"/>
          </w:r>
          <w:r>
            <w:rPr>
              <w:rFonts w:ascii="Times New Roman" w:hAnsi="Times New Roman" w:eastAsia="方正公文小标宋"/>
              <w:sz w:val="32"/>
              <w:szCs w:val="32"/>
            </w:rPr>
            <w:instrText xml:space="preserve"> HYPERLINK \l "bookmark2" </w:instrText>
          </w:r>
          <w:r>
            <w:rPr>
              <w:rFonts w:ascii="Times New Roman" w:hAnsi="Times New Roman" w:eastAsia="方正公文小标宋"/>
              <w:sz w:val="32"/>
              <w:szCs w:val="32"/>
            </w:rPr>
            <w:fldChar w:fldCharType="separate"/>
          </w:r>
          <w:r>
            <w:rPr>
              <w:rFonts w:ascii="Times New Roman" w:hAnsi="Times New Roman" w:eastAsia="方正公文小标宋" w:cs="方正小标宋简体"/>
              <w:spacing w:val="9"/>
              <w:position w:val="4"/>
              <w:sz w:val="32"/>
              <w:szCs w:val="32"/>
            </w:rPr>
            <w:t>配合履职事项清单</w:t>
          </w:r>
          <w:r>
            <w:rPr>
              <w:rFonts w:ascii="Times New Roman" w:hAnsi="Times New Roman" w:eastAsia="方正公文小标宋" w:cs="方正小标宋简体"/>
              <w:position w:val="4"/>
              <w:sz w:val="32"/>
              <w:szCs w:val="32"/>
            </w:rPr>
            <w:tab/>
          </w:r>
          <w:r>
            <w:rPr>
              <w:rFonts w:ascii="Times New Roman" w:hAnsi="Times New Roman" w:eastAsia="方正公文小标宋" w:cs="方正小标宋简体"/>
              <w:spacing w:val="4"/>
              <w:position w:val="4"/>
              <w:sz w:val="32"/>
              <w:szCs w:val="32"/>
            </w:rPr>
            <w:t xml:space="preserve"> </w:t>
          </w:r>
          <w:r>
            <w:rPr>
              <w:rFonts w:ascii="Times New Roman" w:hAnsi="Times New Roman" w:eastAsia="方正公文小标宋" w:cs="Times New Roman"/>
              <w:spacing w:val="-15"/>
              <w:position w:val="4"/>
              <w:sz w:val="32"/>
              <w:szCs w:val="32"/>
            </w:rPr>
            <w:t>1</w:t>
          </w:r>
          <w:r>
            <w:rPr>
              <w:rFonts w:hint="eastAsia" w:ascii="Times New Roman" w:hAnsi="Times New Roman" w:eastAsia="方正公文小标宋" w:cs="Times New Roman"/>
              <w:spacing w:val="-13"/>
              <w:position w:val="4"/>
              <w:sz w:val="32"/>
              <w:szCs w:val="32"/>
              <w:lang w:val="en-US" w:eastAsia="zh-CN"/>
            </w:rPr>
            <w:t>1</w:t>
          </w:r>
          <w:r>
            <w:rPr>
              <w:rFonts w:ascii="Times New Roman" w:hAnsi="Times New Roman" w:eastAsia="方正公文小标宋" w:cs="Times New Roman"/>
              <w:spacing w:val="-13"/>
              <w:position w:val="4"/>
              <w:sz w:val="32"/>
              <w:szCs w:val="32"/>
            </w:rPr>
            <w:fldChar w:fldCharType="end"/>
          </w:r>
        </w:p>
        <w:p w14:paraId="24673EF1">
          <w:pPr>
            <w:tabs>
              <w:tab w:val="right" w:leader="dot" w:pos="13993"/>
            </w:tabs>
            <w:spacing w:line="496" w:lineRule="exact"/>
            <w:ind w:left="6"/>
            <w:rPr>
              <w:rFonts w:ascii="Times New Roman" w:hAnsi="Times New Roman" w:eastAsia="Times New Roman" w:cs="Times New Roman"/>
              <w:sz w:val="31"/>
              <w:szCs w:val="31"/>
            </w:rPr>
          </w:pPr>
          <w:r>
            <w:rPr>
              <w:rFonts w:ascii="Times New Roman" w:hAnsi="Times New Roman" w:eastAsia="方正公文小标宋" w:cs="Times New Roman"/>
              <w:spacing w:val="8"/>
              <w:position w:val="4"/>
              <w:sz w:val="32"/>
              <w:szCs w:val="32"/>
            </w:rPr>
            <w:t>3.</w:t>
          </w:r>
          <w:r>
            <w:rPr>
              <w:rFonts w:ascii="Times New Roman" w:hAnsi="Times New Roman" w:eastAsia="方正公文小标宋"/>
              <w:sz w:val="32"/>
              <w:szCs w:val="32"/>
            </w:rPr>
            <w:fldChar w:fldCharType="begin"/>
          </w:r>
          <w:r>
            <w:rPr>
              <w:rFonts w:ascii="Times New Roman" w:hAnsi="Times New Roman" w:eastAsia="方正公文小标宋"/>
              <w:sz w:val="32"/>
              <w:szCs w:val="32"/>
            </w:rPr>
            <w:instrText xml:space="preserve"> HYPERLINK \l "bookmark3" </w:instrText>
          </w:r>
          <w:r>
            <w:rPr>
              <w:rFonts w:ascii="Times New Roman" w:hAnsi="Times New Roman" w:eastAsia="方正公文小标宋"/>
              <w:sz w:val="32"/>
              <w:szCs w:val="32"/>
            </w:rPr>
            <w:fldChar w:fldCharType="separate"/>
          </w:r>
          <w:r>
            <w:rPr>
              <w:rFonts w:ascii="Times New Roman" w:hAnsi="Times New Roman" w:eastAsia="方正公文小标宋" w:cs="方正小标宋简体"/>
              <w:spacing w:val="8"/>
              <w:position w:val="4"/>
              <w:sz w:val="32"/>
              <w:szCs w:val="32"/>
            </w:rPr>
            <w:t>上级部门收回事项清单</w:t>
          </w:r>
          <w:r>
            <w:rPr>
              <w:rFonts w:ascii="Times New Roman" w:hAnsi="Times New Roman" w:eastAsia="方正公文小标宋" w:cs="方正小标宋简体"/>
              <w:position w:val="4"/>
              <w:sz w:val="32"/>
              <w:szCs w:val="32"/>
            </w:rPr>
            <w:tab/>
          </w:r>
          <w:r>
            <w:rPr>
              <w:rFonts w:ascii="Times New Roman" w:hAnsi="Times New Roman" w:eastAsia="方正公文小标宋" w:cs="方正小标宋简体"/>
              <w:spacing w:val="-27"/>
              <w:position w:val="4"/>
              <w:sz w:val="32"/>
              <w:szCs w:val="32"/>
            </w:rPr>
            <w:t xml:space="preserve"> </w:t>
          </w:r>
          <w:r>
            <w:rPr>
              <w:rFonts w:hint="eastAsia" w:ascii="Times New Roman" w:hAnsi="Times New Roman" w:eastAsia="方正公文小标宋" w:cs="方正小标宋简体"/>
              <w:spacing w:val="-27"/>
              <w:position w:val="4"/>
              <w:sz w:val="32"/>
              <w:szCs w:val="32"/>
              <w:lang w:val="en-US" w:eastAsia="zh-CN"/>
            </w:rPr>
            <w:t>6</w:t>
          </w:r>
          <w:r>
            <w:rPr>
              <w:rFonts w:hint="eastAsia" w:ascii="Times New Roman" w:hAnsi="Times New Roman" w:eastAsia="方正公文小标宋" w:cs="Times New Roman"/>
              <w:spacing w:val="-3"/>
              <w:position w:val="4"/>
              <w:sz w:val="32"/>
              <w:szCs w:val="32"/>
              <w:lang w:val="en-US" w:eastAsia="zh-CN"/>
            </w:rPr>
            <w:t>2</w:t>
          </w:r>
          <w:r>
            <w:rPr>
              <w:rFonts w:ascii="Times New Roman" w:hAnsi="Times New Roman" w:eastAsia="方正公文小标宋" w:cs="Times New Roman"/>
              <w:spacing w:val="-3"/>
              <w:position w:val="4"/>
              <w:sz w:val="32"/>
              <w:szCs w:val="32"/>
            </w:rPr>
            <w:fldChar w:fldCharType="end"/>
          </w:r>
          <w:bookmarkStart w:id="3" w:name="_GoBack"/>
          <w:bookmarkEnd w:id="3"/>
        </w:p>
      </w:sdtContent>
    </w:sdt>
    <w:p w14:paraId="25BDA632">
      <w:pPr>
        <w:spacing w:line="496" w:lineRule="exact"/>
        <w:rPr>
          <w:rFonts w:ascii="Times New Roman" w:hAnsi="Times New Roman" w:eastAsia="Times New Roman" w:cs="Times New Roman"/>
          <w:sz w:val="31"/>
          <w:szCs w:val="31"/>
        </w:rPr>
        <w:sectPr>
          <w:footerReference r:id="rId5" w:type="default"/>
          <w:pgSz w:w="16837" w:h="11905"/>
          <w:pgMar w:top="1011" w:right="1418" w:bottom="0" w:left="1425" w:header="0" w:footer="0" w:gutter="0"/>
          <w:pgNumType w:fmt="numberInDash" w:start="1"/>
          <w:cols w:space="720" w:num="1"/>
        </w:sectPr>
      </w:pPr>
    </w:p>
    <w:p w14:paraId="4CA892BF">
      <w:pPr>
        <w:pStyle w:val="2"/>
        <w:spacing w:line="329" w:lineRule="auto"/>
      </w:pPr>
    </w:p>
    <w:p w14:paraId="4F598F53">
      <w:pPr>
        <w:spacing w:before="140" w:line="217" w:lineRule="auto"/>
        <w:ind w:left="5273"/>
        <w:outlineLvl w:val="1"/>
        <w:rPr>
          <w:rFonts w:hint="eastAsia" w:ascii="方正公文小标宋" w:hAnsi="方正公文小标宋" w:eastAsia="方正公文小标宋" w:cs="方正公文小标宋"/>
          <w:sz w:val="44"/>
          <w:szCs w:val="44"/>
        </w:rPr>
      </w:pPr>
      <w:bookmarkStart w:id="0" w:name="bookmark1"/>
      <w:bookmarkEnd w:id="0"/>
      <w:r>
        <w:rPr>
          <w:rFonts w:hint="eastAsia" w:ascii="方正公文小标宋" w:hAnsi="方正公文小标宋" w:eastAsia="方正公文小标宋" w:cs="方正公文小标宋"/>
          <w:spacing w:val="7"/>
          <w:sz w:val="44"/>
          <w:szCs w:val="44"/>
        </w:rPr>
        <w:t>基本履职事项清单</w:t>
      </w:r>
    </w:p>
    <w:tbl>
      <w:tblPr>
        <w:tblStyle w:val="9"/>
        <w:tblW w:w="13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185"/>
      </w:tblGrid>
      <w:tr w14:paraId="5B160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16" w:type="dxa"/>
            <w:vAlign w:val="center"/>
          </w:tcPr>
          <w:p w14:paraId="60862458">
            <w:pPr>
              <w:keepNext w:val="0"/>
              <w:keepLines w:val="0"/>
              <w:pageBreakBefore w:val="0"/>
              <w:widowControl/>
              <w:kinsoku w:val="0"/>
              <w:wordWrap/>
              <w:overflowPunct/>
              <w:topLinePunct w:val="0"/>
              <w:autoSpaceDE w:val="0"/>
              <w:autoSpaceDN w:val="0"/>
              <w:bidi w:val="0"/>
              <w:adjustRightInd w:val="0"/>
              <w:snapToGrid w:val="0"/>
              <w:spacing w:line="240" w:lineRule="auto"/>
              <w:ind w:left="154" w:firstLine="0"/>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4"/>
                <w:sz w:val="21"/>
                <w:szCs w:val="21"/>
              </w:rPr>
              <w:t>序号</w:t>
            </w:r>
          </w:p>
        </w:tc>
        <w:tc>
          <w:tcPr>
            <w:tcW w:w="13185" w:type="dxa"/>
            <w:vAlign w:val="center"/>
          </w:tcPr>
          <w:p w14:paraId="271384BF">
            <w:pPr>
              <w:keepNext w:val="0"/>
              <w:keepLines w:val="0"/>
              <w:pageBreakBefore w:val="0"/>
              <w:widowControl/>
              <w:kinsoku w:val="0"/>
              <w:wordWrap/>
              <w:overflowPunct/>
              <w:topLinePunct w:val="0"/>
              <w:autoSpaceDE w:val="0"/>
              <w:autoSpaceDN w:val="0"/>
              <w:bidi w:val="0"/>
              <w:adjustRightInd w:val="0"/>
              <w:snapToGrid w:val="0"/>
              <w:spacing w:line="240" w:lineRule="auto"/>
              <w:ind w:left="6255" w:leftChars="0" w:firstLine="0" w:firstLineChars="0"/>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5"/>
                <w:sz w:val="21"/>
                <w:szCs w:val="21"/>
              </w:rPr>
              <w:t>事项名称</w:t>
            </w:r>
          </w:p>
        </w:tc>
      </w:tr>
      <w:tr w14:paraId="3468A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455459A9">
            <w:pPr>
              <w:keepNext w:val="0"/>
              <w:keepLines w:val="0"/>
              <w:pageBreakBefore w:val="0"/>
              <w:widowControl/>
              <w:kinsoku w:val="0"/>
              <w:wordWrap/>
              <w:overflowPunct/>
              <w:topLinePunct w:val="0"/>
              <w:autoSpaceDE w:val="0"/>
              <w:autoSpaceDN w:val="0"/>
              <w:bidi w:val="0"/>
              <w:adjustRightInd w:val="0"/>
              <w:snapToGrid w:val="0"/>
              <w:spacing w:before="83" w:line="360" w:lineRule="exact"/>
              <w:ind w:left="121" w:firstLine="0"/>
              <w:textAlignment w:val="baseline"/>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一、党的建设（</w:t>
            </w:r>
            <w:r>
              <w:rPr>
                <w:rFonts w:hint="eastAsia" w:ascii="Times New Roman" w:hAnsi="Times New Roman" w:eastAsia="方正公文黑体" w:cs="方正公文黑体"/>
                <w:color w:val="auto"/>
                <w:spacing w:val="-2"/>
                <w:position w:val="2"/>
                <w:sz w:val="24"/>
                <w:szCs w:val="24"/>
                <w:lang w:val="en-US" w:eastAsia="zh-CN"/>
              </w:rPr>
              <w:t>24</w:t>
            </w:r>
            <w:r>
              <w:rPr>
                <w:rFonts w:hint="eastAsia" w:ascii="Times New Roman" w:hAnsi="Times New Roman" w:eastAsia="方正公文黑体" w:cs="方正公文黑体"/>
                <w:color w:val="auto"/>
                <w:spacing w:val="-2"/>
                <w:position w:val="2"/>
                <w:sz w:val="24"/>
                <w:szCs w:val="24"/>
              </w:rPr>
              <w:t>项）</w:t>
            </w:r>
          </w:p>
        </w:tc>
      </w:tr>
      <w:tr w14:paraId="25623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60E2A74A">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13185" w:type="dxa"/>
            <w:vAlign w:val="center"/>
          </w:tcPr>
          <w:p w14:paraId="00E1CE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2" w:leftChars="0" w:right="46" w:rightChars="0" w:firstLine="0" w:firstLineChars="0"/>
              <w:jc w:val="left"/>
              <w:textAlignment w:val="baseline"/>
              <w:rPr>
                <w:rFonts w:hint="eastAsia" w:ascii="Times New Roman" w:hAnsi="Times New Roman" w:eastAsia="方正公文仿宋" w:cs="方正公文仿宋"/>
                <w:i w:val="0"/>
                <w:iCs w:val="0"/>
                <w:snapToGrid w:val="0"/>
                <w:color w:val="auto"/>
                <w:kern w:val="0"/>
                <w:sz w:val="21"/>
                <w:szCs w:val="21"/>
                <w:highlight w:val="yellow"/>
                <w:u w:val="none"/>
                <w:lang w:val="en-US" w:eastAsia="zh-CN" w:bidi="ar"/>
              </w:rPr>
            </w:pPr>
            <w:r>
              <w:rPr>
                <w:rFonts w:hint="eastAsia" w:ascii="方正公文仿宋" w:hAnsi="方正公文仿宋" w:eastAsia="方正公文仿宋" w:cs="方正公文仿宋"/>
                <w:color w:val="auto"/>
                <w:spacing w:val="9"/>
                <w:sz w:val="21"/>
                <w:szCs w:val="21"/>
              </w:rPr>
              <w:t>深入学习习近平新时代中国特色社会主义思想，贯彻落实习近平总书记对黑龙江省重要讲话重要指示批示精神，宣传和执行党的路线、方</w:t>
            </w:r>
            <w:r>
              <w:rPr>
                <w:rFonts w:hint="eastAsia" w:ascii="方正公文仿宋" w:hAnsi="方正公文仿宋" w:eastAsia="方正公文仿宋" w:cs="方正公文仿宋"/>
                <w:color w:val="auto"/>
                <w:spacing w:val="8"/>
                <w:sz w:val="21"/>
                <w:szCs w:val="21"/>
              </w:rPr>
              <w:t>针、</w:t>
            </w:r>
            <w:r>
              <w:rPr>
                <w:rFonts w:hint="eastAsia" w:ascii="方正公文仿宋" w:hAnsi="方正公文仿宋" w:eastAsia="方正公文仿宋" w:cs="方正公文仿宋"/>
                <w:color w:val="auto"/>
                <w:spacing w:val="9"/>
                <w:sz w:val="21"/>
                <w:szCs w:val="21"/>
              </w:rPr>
              <w:t>政策，</w:t>
            </w:r>
            <w:r>
              <w:rPr>
                <w:rFonts w:hint="eastAsia" w:ascii="方正公文仿宋" w:hAnsi="方正公文仿宋" w:eastAsia="方正公文仿宋" w:cs="方正公文仿宋"/>
                <w:color w:val="auto"/>
                <w:spacing w:val="9"/>
                <w:sz w:val="21"/>
                <w:szCs w:val="21"/>
                <w:lang w:val="en-US" w:eastAsia="zh-CN"/>
              </w:rPr>
              <w:t>宣传和执行党中央、上级组织和本组织的决议，</w:t>
            </w:r>
            <w:r>
              <w:rPr>
                <w:rFonts w:hint="eastAsia" w:ascii="方正公文仿宋" w:hAnsi="方正公文仿宋" w:eastAsia="方正公文仿宋" w:cs="方正公文仿宋"/>
                <w:color w:val="auto"/>
                <w:spacing w:val="9"/>
                <w:sz w:val="21"/>
                <w:szCs w:val="21"/>
              </w:rPr>
              <w:t>按照党中央部署开展党内集中教育</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加强政治建设</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坚定拥护“两个确立”</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坚决做到“两</w:t>
            </w:r>
            <w:r>
              <w:rPr>
                <w:rFonts w:hint="eastAsia" w:ascii="方正公文仿宋" w:hAnsi="方正公文仿宋" w:eastAsia="方正公文仿宋" w:cs="方正公文仿宋"/>
                <w:color w:val="auto"/>
                <w:spacing w:val="17"/>
                <w:sz w:val="21"/>
                <w:szCs w:val="21"/>
              </w:rPr>
              <w:t>个维护”</w:t>
            </w:r>
          </w:p>
        </w:tc>
      </w:tr>
      <w:tr w14:paraId="28D3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581DB002">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13185" w:type="dxa"/>
            <w:vAlign w:val="center"/>
          </w:tcPr>
          <w:p w14:paraId="7789D2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Times New Roman" w:hAnsi="Times New Roman"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color w:val="auto"/>
                <w:spacing w:val="10"/>
                <w:sz w:val="21"/>
                <w:szCs w:val="21"/>
              </w:rPr>
              <w:t>做好村级后备力量培育储备、培养锻炼、选拔使用工作，抓好基层党组织书记队伍建设，选优配强村党组</w:t>
            </w:r>
            <w:r>
              <w:rPr>
                <w:rFonts w:hint="eastAsia" w:ascii="方正公文仿宋" w:hAnsi="方正公文仿宋" w:eastAsia="方正公文仿宋" w:cs="方正公文仿宋"/>
                <w:color w:val="auto"/>
                <w:spacing w:val="9"/>
                <w:sz w:val="21"/>
                <w:szCs w:val="21"/>
              </w:rPr>
              <w:t>织书记、党务工作者</w:t>
            </w:r>
          </w:p>
        </w:tc>
      </w:tr>
      <w:tr w14:paraId="00605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3C8BDFAD">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13185" w:type="dxa"/>
            <w:vAlign w:val="center"/>
          </w:tcPr>
          <w:p w14:paraId="07ADD13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Times New Roman" w:hAnsi="Times New Roman" w:eastAsia="方正公文仿宋" w:cs="方正公文仿宋"/>
                <w:i w:val="0"/>
                <w:iCs w:val="0"/>
                <w:snapToGrid w:val="0"/>
                <w:color w:val="auto"/>
                <w:kern w:val="0"/>
                <w:sz w:val="21"/>
                <w:szCs w:val="21"/>
                <w:highlight w:val="none"/>
                <w:u w:val="none"/>
                <w:lang w:val="en-US" w:eastAsia="zh-CN" w:bidi="ar"/>
              </w:rPr>
              <w:t>抓好基层党组织标准化建设，因地制宜培育村级党建品牌</w:t>
            </w:r>
          </w:p>
        </w:tc>
      </w:tr>
      <w:tr w14:paraId="6F3AC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566C4EE5">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13185" w:type="dxa"/>
            <w:vAlign w:val="center"/>
          </w:tcPr>
          <w:p w14:paraId="1D9BAB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Times New Roman" w:hAnsi="Times New Roman"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color w:val="auto"/>
                <w:spacing w:val="10"/>
                <w:sz w:val="21"/>
                <w:szCs w:val="21"/>
                <w:highlight w:val="none"/>
              </w:rPr>
              <w:t>加强党员队伍建设</w:t>
            </w:r>
            <w:r>
              <w:rPr>
                <w:rFonts w:hint="eastAsia" w:ascii="方正公文仿宋" w:hAnsi="方正公文仿宋" w:eastAsia="方正公文仿宋" w:cs="方正公文仿宋"/>
                <w:color w:val="auto"/>
                <w:spacing w:val="10"/>
                <w:sz w:val="21"/>
                <w:szCs w:val="21"/>
                <w:highlight w:val="none"/>
                <w:lang w:val="en-US" w:eastAsia="zh-CN"/>
              </w:rPr>
              <w:t>和党员发展工作</w:t>
            </w:r>
            <w:r>
              <w:rPr>
                <w:rFonts w:hint="eastAsia" w:ascii="方正公文仿宋" w:hAnsi="方正公文仿宋" w:eastAsia="方正公文仿宋" w:cs="方正公文仿宋"/>
                <w:color w:val="auto"/>
                <w:spacing w:val="10"/>
                <w:sz w:val="21"/>
                <w:szCs w:val="21"/>
                <w:highlight w:val="none"/>
              </w:rPr>
              <w:t>，对党员进行教育、管理、监督和服务</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rPr>
              <w:t>做好</w:t>
            </w:r>
            <w:r>
              <w:rPr>
                <w:rFonts w:hint="eastAsia" w:ascii="方正公文仿宋" w:hAnsi="方正公文仿宋" w:eastAsia="方正公文仿宋" w:cs="方正公文仿宋"/>
                <w:color w:val="auto"/>
                <w:spacing w:val="9"/>
                <w:sz w:val="21"/>
                <w:szCs w:val="21"/>
              </w:rPr>
              <w:t>党费的收缴、使用和管理</w:t>
            </w:r>
          </w:p>
        </w:tc>
      </w:tr>
      <w:tr w14:paraId="47510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525DD2CF">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13185" w:type="dxa"/>
            <w:vAlign w:val="center"/>
          </w:tcPr>
          <w:p w14:paraId="3D4227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none"/>
                <w:lang w:eastAsia="zh-CN"/>
              </w:rPr>
            </w:pPr>
            <w:r>
              <w:rPr>
                <w:rFonts w:hint="eastAsia" w:ascii="方正公文仿宋" w:hAnsi="方正公文仿宋" w:eastAsia="方正公文仿宋" w:cs="方正公文仿宋"/>
                <w:color w:val="auto"/>
                <w:spacing w:val="10"/>
                <w:sz w:val="21"/>
                <w:szCs w:val="21"/>
                <w:highlight w:val="none"/>
              </w:rPr>
              <w:t>加强乡镇党委自身建设和村党组织建设以及其他隶属乡镇党委的党组织建设，常态化整顿软弱涣散党组织</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highlight w:val="none"/>
              </w:rPr>
              <w:t>落实党的工作制度和组织生活制度</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highlight w:val="none"/>
              </w:rPr>
              <w:t>决定下级党组织成立撤销事项</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highlight w:val="none"/>
              </w:rPr>
              <w:t>调动或者指派下级党组织的负责人</w:t>
            </w:r>
          </w:p>
        </w:tc>
      </w:tr>
      <w:tr w14:paraId="4C841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30296673">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13185" w:type="dxa"/>
            <w:vAlign w:val="center"/>
          </w:tcPr>
          <w:p w14:paraId="2C555D9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9"/>
                <w:sz w:val="21"/>
                <w:szCs w:val="21"/>
              </w:rPr>
              <w:t>落实本镇党员代表大会代表任期制，做好党代表推选补选，组织党代表开展履职服务</w:t>
            </w:r>
          </w:p>
        </w:tc>
      </w:tr>
      <w:tr w14:paraId="38F9D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691771E5">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7</w:t>
            </w:r>
          </w:p>
        </w:tc>
        <w:tc>
          <w:tcPr>
            <w:tcW w:w="13185" w:type="dxa"/>
            <w:vAlign w:val="center"/>
          </w:tcPr>
          <w:p w14:paraId="7F84E5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组织实施本级党组织换届工作，指导下级党组织换届工作</w:t>
            </w:r>
          </w:p>
        </w:tc>
      </w:tr>
      <w:tr w14:paraId="20D32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63B4DD95">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13185" w:type="dxa"/>
            <w:vAlign w:val="center"/>
          </w:tcPr>
          <w:p w14:paraId="3B17DC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抓好“三重一大”事项</w:t>
            </w:r>
            <w:r>
              <w:rPr>
                <w:rFonts w:hint="eastAsia" w:ascii="方正公文仿宋" w:hAnsi="方正公文仿宋" w:eastAsia="方正公文仿宋" w:cs="方正公文仿宋"/>
                <w:color w:val="auto"/>
                <w:spacing w:val="9"/>
                <w:sz w:val="21"/>
                <w:szCs w:val="21"/>
              </w:rPr>
              <w:t>决策，落实“第一议题”学习、理论学习中心组学习、党内政治生活、党务公开</w:t>
            </w:r>
          </w:p>
        </w:tc>
      </w:tr>
      <w:tr w14:paraId="1855C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8FDC1E3">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w:t>
            </w:r>
          </w:p>
        </w:tc>
        <w:tc>
          <w:tcPr>
            <w:tcW w:w="13185" w:type="dxa"/>
            <w:vAlign w:val="center"/>
          </w:tcPr>
          <w:p w14:paraId="6D13FC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做好人才服务和引进工作，培育农业科技人才、经营管理人才、法律服务人才、社会工作人才，加强乡村文化人才队伍建设</w:t>
            </w:r>
            <w:r>
              <w:rPr>
                <w:rFonts w:hint="eastAsia" w:ascii="方正公文仿宋" w:hAnsi="方正公文仿宋" w:eastAsia="方正公文仿宋" w:cs="方正公文仿宋"/>
                <w:color w:val="auto"/>
                <w:spacing w:val="8"/>
                <w:sz w:val="21"/>
                <w:szCs w:val="21"/>
                <w:highlight w:val="none"/>
                <w:lang w:eastAsia="zh-CN"/>
              </w:rPr>
              <w:t>，</w:t>
            </w:r>
            <w:r>
              <w:rPr>
                <w:rFonts w:hint="eastAsia" w:ascii="方正公文仿宋" w:hAnsi="方正公文仿宋" w:eastAsia="方正公文仿宋" w:cs="方正公文仿宋"/>
                <w:color w:val="auto"/>
                <w:spacing w:val="8"/>
                <w:sz w:val="21"/>
                <w:szCs w:val="21"/>
                <w:highlight w:val="none"/>
              </w:rPr>
              <w:t>吸引各类人才到农村创业创新，把人才凝聚起来</w:t>
            </w:r>
          </w:p>
        </w:tc>
      </w:tr>
      <w:tr w14:paraId="7A23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A755DE9">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13185" w:type="dxa"/>
            <w:vAlign w:val="center"/>
          </w:tcPr>
          <w:p w14:paraId="0A03B2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负责本镇干部的教育、培养、选拔、考核和监督，加大年轻干部的选拔力度，完成各类评</w:t>
            </w:r>
            <w:r>
              <w:rPr>
                <w:rFonts w:hint="eastAsia" w:ascii="方正公文仿宋" w:hAnsi="方正公文仿宋" w:eastAsia="方正公文仿宋" w:cs="方正公文仿宋"/>
                <w:color w:val="auto"/>
                <w:spacing w:val="9"/>
                <w:sz w:val="21"/>
                <w:szCs w:val="21"/>
              </w:rPr>
              <w:t>优、评先的推荐上报工作，做好离退休干部的管理和</w:t>
            </w:r>
            <w:r>
              <w:rPr>
                <w:rFonts w:hint="eastAsia" w:ascii="方正公文仿宋" w:hAnsi="方正公文仿宋" w:eastAsia="方正公文仿宋" w:cs="方正公文仿宋"/>
                <w:color w:val="auto"/>
                <w:spacing w:val="6"/>
                <w:sz w:val="21"/>
                <w:szCs w:val="21"/>
              </w:rPr>
              <w:t>服务工作</w:t>
            </w:r>
          </w:p>
        </w:tc>
      </w:tr>
      <w:tr w14:paraId="3F829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16" w:type="dxa"/>
            <w:vAlign w:val="center"/>
          </w:tcPr>
          <w:p w14:paraId="0E5986BF">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11</w:t>
            </w:r>
          </w:p>
        </w:tc>
        <w:tc>
          <w:tcPr>
            <w:tcW w:w="13185" w:type="dxa"/>
            <w:vAlign w:val="center"/>
          </w:tcPr>
          <w:p w14:paraId="6AA186B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pacing w:val="10"/>
                <w:sz w:val="21"/>
                <w:szCs w:val="21"/>
                <w:lang w:val="en-US" w:eastAsia="zh-CN"/>
              </w:rPr>
            </w:pPr>
            <w:r>
              <w:rPr>
                <w:rFonts w:hint="eastAsia" w:ascii="Times New Roman" w:hAnsi="Times New Roman" w:eastAsia="方正公文仿宋"/>
                <w:color w:val="auto"/>
                <w:spacing w:val="7"/>
                <w:sz w:val="21"/>
                <w:szCs w:val="21"/>
                <w:lang w:val="en-US" w:eastAsia="zh-CN"/>
              </w:rPr>
              <w:t>加强“两企三新”党的建设工作</w:t>
            </w:r>
          </w:p>
        </w:tc>
      </w:tr>
      <w:tr w14:paraId="35CA8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1CC5213">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c>
          <w:tcPr>
            <w:tcW w:w="13185" w:type="dxa"/>
            <w:vAlign w:val="center"/>
          </w:tcPr>
          <w:p w14:paraId="48E0A0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负责本镇监督检查、执纪问责工作，受理和审查本级党委管理的党组织、党员及领导干部</w:t>
            </w:r>
            <w:r>
              <w:rPr>
                <w:rFonts w:hint="eastAsia" w:ascii="方正公文仿宋" w:hAnsi="方正公文仿宋" w:eastAsia="方正公文仿宋" w:cs="方正公文仿宋"/>
                <w:color w:val="auto"/>
                <w:spacing w:val="9"/>
                <w:sz w:val="21"/>
                <w:szCs w:val="21"/>
              </w:rPr>
              <w:t>的违规违纪问题，负责镇村两级违纪违法线索排查和</w:t>
            </w:r>
            <w:r>
              <w:rPr>
                <w:rFonts w:hint="eastAsia" w:ascii="方正公文仿宋" w:hAnsi="方正公文仿宋" w:eastAsia="方正公文仿宋" w:cs="方正公文仿宋"/>
                <w:color w:val="auto"/>
                <w:spacing w:val="6"/>
                <w:sz w:val="21"/>
                <w:szCs w:val="21"/>
              </w:rPr>
              <w:t>案件办理</w:t>
            </w:r>
          </w:p>
        </w:tc>
      </w:tr>
      <w:tr w14:paraId="2947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D860A5B">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13</w:t>
            </w:r>
          </w:p>
        </w:tc>
        <w:tc>
          <w:tcPr>
            <w:tcW w:w="13185" w:type="dxa"/>
            <w:vAlign w:val="center"/>
          </w:tcPr>
          <w:p w14:paraId="75D02B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组织召开人大代表会议</w:t>
            </w:r>
            <w:r>
              <w:rPr>
                <w:rFonts w:hint="eastAsia" w:ascii="方正公文仿宋" w:hAnsi="方正公文仿宋" w:eastAsia="方正公文仿宋" w:cs="方正公文仿宋"/>
                <w:color w:val="auto"/>
                <w:spacing w:val="10"/>
                <w:sz w:val="21"/>
                <w:szCs w:val="21"/>
                <w:lang w:val="en-US" w:eastAsia="zh-CN"/>
              </w:rPr>
              <w:t>和人大主席团会议，做好</w:t>
            </w:r>
            <w:r>
              <w:rPr>
                <w:rFonts w:hint="eastAsia" w:ascii="方正公文仿宋" w:hAnsi="方正公文仿宋" w:eastAsia="方正公文仿宋" w:cs="方正公文仿宋"/>
                <w:color w:val="auto"/>
                <w:spacing w:val="10"/>
                <w:sz w:val="21"/>
                <w:szCs w:val="21"/>
              </w:rPr>
              <w:t>人大</w:t>
            </w:r>
            <w:r>
              <w:rPr>
                <w:rFonts w:hint="eastAsia" w:ascii="方正公文仿宋" w:hAnsi="方正公文仿宋" w:eastAsia="方正公文仿宋" w:cs="方正公文仿宋"/>
                <w:color w:val="auto"/>
                <w:spacing w:val="10"/>
                <w:sz w:val="21"/>
                <w:szCs w:val="21"/>
                <w:lang w:val="en-US" w:eastAsia="zh-CN"/>
              </w:rPr>
              <w:t>换届</w:t>
            </w:r>
            <w:r>
              <w:rPr>
                <w:rFonts w:hint="eastAsia" w:ascii="方正公文仿宋" w:hAnsi="方正公文仿宋" w:eastAsia="方正公文仿宋" w:cs="方正公文仿宋"/>
                <w:color w:val="auto"/>
                <w:spacing w:val="10"/>
                <w:sz w:val="21"/>
                <w:szCs w:val="21"/>
              </w:rPr>
              <w:t>选举</w:t>
            </w:r>
            <w:r>
              <w:rPr>
                <w:rFonts w:hint="eastAsia" w:ascii="方正公文仿宋" w:hAnsi="方正公文仿宋" w:eastAsia="方正公文仿宋" w:cs="方正公文仿宋"/>
                <w:color w:val="auto"/>
                <w:spacing w:val="10"/>
                <w:sz w:val="21"/>
                <w:szCs w:val="21"/>
                <w:lang w:val="en-US" w:eastAsia="zh-CN"/>
              </w:rPr>
              <w:t>工作</w:t>
            </w:r>
            <w:r>
              <w:rPr>
                <w:rFonts w:hint="eastAsia" w:ascii="方正公文仿宋" w:hAnsi="方正公文仿宋" w:eastAsia="方正公文仿宋" w:cs="方正公文仿宋"/>
                <w:color w:val="auto"/>
                <w:spacing w:val="10"/>
                <w:sz w:val="21"/>
                <w:szCs w:val="21"/>
                <w:lang w:eastAsia="zh-CN"/>
              </w:rPr>
              <w:t>，</w:t>
            </w:r>
            <w:r>
              <w:rPr>
                <w:rFonts w:hint="eastAsia" w:ascii="方正公文仿宋" w:hAnsi="方正公文仿宋" w:eastAsia="方正公文仿宋" w:cs="方正公文仿宋"/>
                <w:color w:val="auto"/>
                <w:spacing w:val="10"/>
                <w:sz w:val="21"/>
                <w:szCs w:val="21"/>
              </w:rPr>
              <w:t>乡镇人民代表大会履行相关职权</w:t>
            </w:r>
            <w:r>
              <w:rPr>
                <w:rFonts w:hint="eastAsia" w:ascii="方正公文仿宋" w:hAnsi="方正公文仿宋" w:eastAsia="方正公文仿宋" w:cs="方正公文仿宋"/>
                <w:color w:val="auto"/>
                <w:spacing w:val="10"/>
                <w:sz w:val="21"/>
                <w:szCs w:val="21"/>
                <w:lang w:eastAsia="zh-CN"/>
              </w:rPr>
              <w:t>，</w:t>
            </w:r>
            <w:r>
              <w:rPr>
                <w:rFonts w:hint="eastAsia" w:ascii="方正公文仿宋" w:hAnsi="方正公文仿宋" w:eastAsia="方正公文仿宋" w:cs="方正公文仿宋"/>
                <w:color w:val="auto"/>
                <w:spacing w:val="10"/>
                <w:sz w:val="21"/>
                <w:szCs w:val="21"/>
              </w:rPr>
              <w:t>为人大代</w:t>
            </w:r>
            <w:r>
              <w:rPr>
                <w:rFonts w:hint="eastAsia" w:ascii="方正公文仿宋" w:hAnsi="方正公文仿宋" w:eastAsia="方正公文仿宋" w:cs="方正公文仿宋"/>
                <w:color w:val="auto"/>
                <w:spacing w:val="9"/>
                <w:sz w:val="21"/>
                <w:szCs w:val="21"/>
              </w:rPr>
              <w:t>表视察调研做好服务</w:t>
            </w:r>
          </w:p>
        </w:tc>
      </w:tr>
      <w:tr w14:paraId="45222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72FA5E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13185" w:type="dxa"/>
            <w:vAlign w:val="center"/>
          </w:tcPr>
          <w:p w14:paraId="19E285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8"/>
                <w:sz w:val="21"/>
                <w:szCs w:val="21"/>
              </w:rPr>
              <w:t>开展政协委员推荐及联络服务工作</w:t>
            </w:r>
          </w:p>
        </w:tc>
      </w:tr>
      <w:tr w14:paraId="37EEC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B7B8977">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13185" w:type="dxa"/>
            <w:vAlign w:val="center"/>
          </w:tcPr>
          <w:p w14:paraId="02038C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lang w:val="en-US" w:eastAsia="zh-CN"/>
              </w:rPr>
            </w:pPr>
            <w:r>
              <w:rPr>
                <w:rFonts w:hint="eastAsia" w:ascii="方正公文仿宋" w:hAnsi="方正公文仿宋" w:eastAsia="方正公文仿宋" w:cs="方正公文仿宋"/>
                <w:color w:val="auto"/>
                <w:spacing w:val="10"/>
                <w:sz w:val="21"/>
                <w:szCs w:val="21"/>
                <w:lang w:val="en-US" w:eastAsia="zh-CN"/>
              </w:rPr>
              <w:t>加强</w:t>
            </w:r>
            <w:r>
              <w:rPr>
                <w:rFonts w:hint="eastAsia" w:ascii="方正公文仿宋" w:hAnsi="方正公文仿宋" w:eastAsia="方正公文仿宋" w:cs="方正公文仿宋"/>
                <w:color w:val="auto"/>
                <w:spacing w:val="10"/>
                <w:sz w:val="21"/>
                <w:szCs w:val="21"/>
              </w:rPr>
              <w:t>基层团组织建设</w:t>
            </w:r>
            <w:r>
              <w:rPr>
                <w:rFonts w:hint="eastAsia" w:ascii="方正公文仿宋" w:hAnsi="方正公文仿宋" w:eastAsia="方正公文仿宋" w:cs="方正公文仿宋"/>
                <w:color w:val="auto"/>
                <w:spacing w:val="10"/>
                <w:sz w:val="21"/>
                <w:szCs w:val="21"/>
                <w:lang w:eastAsia="zh-CN"/>
              </w:rPr>
              <w:t>、</w:t>
            </w:r>
            <w:r>
              <w:rPr>
                <w:rFonts w:hint="eastAsia" w:ascii="方正公文仿宋" w:hAnsi="方正公文仿宋" w:eastAsia="方正公文仿宋" w:cs="方正公文仿宋"/>
                <w:color w:val="auto"/>
                <w:spacing w:val="10"/>
                <w:sz w:val="21"/>
                <w:szCs w:val="21"/>
              </w:rPr>
              <w:t>团员教育管理，坚持党建带团建，</w:t>
            </w:r>
            <w:r>
              <w:rPr>
                <w:rFonts w:hint="eastAsia" w:ascii="方正公文仿宋" w:hAnsi="方正公文仿宋" w:eastAsia="方正公文仿宋" w:cs="方正公文仿宋"/>
                <w:color w:val="auto"/>
                <w:spacing w:val="9"/>
                <w:sz w:val="21"/>
                <w:szCs w:val="21"/>
              </w:rPr>
              <w:t>维护青少年</w:t>
            </w:r>
            <w:r>
              <w:rPr>
                <w:rFonts w:hint="eastAsia" w:ascii="方正公文仿宋" w:hAnsi="方正公文仿宋" w:eastAsia="方正公文仿宋" w:cs="方正公文仿宋"/>
                <w:color w:val="auto"/>
                <w:spacing w:val="9"/>
                <w:sz w:val="21"/>
                <w:szCs w:val="21"/>
                <w:lang w:val="en-US" w:eastAsia="zh-CN"/>
              </w:rPr>
              <w:t>合法</w:t>
            </w:r>
            <w:r>
              <w:rPr>
                <w:rFonts w:hint="eastAsia" w:ascii="方正公文仿宋" w:hAnsi="方正公文仿宋" w:eastAsia="方正公文仿宋" w:cs="方正公文仿宋"/>
                <w:color w:val="auto"/>
                <w:spacing w:val="9"/>
                <w:sz w:val="21"/>
                <w:szCs w:val="21"/>
              </w:rPr>
              <w:t>权益</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服务青少年</w:t>
            </w:r>
            <w:r>
              <w:rPr>
                <w:rFonts w:hint="eastAsia" w:ascii="方正公文仿宋" w:hAnsi="方正公文仿宋" w:eastAsia="方正公文仿宋" w:cs="方正公文仿宋"/>
                <w:color w:val="auto"/>
                <w:spacing w:val="9"/>
                <w:sz w:val="21"/>
                <w:szCs w:val="21"/>
                <w:lang w:val="en-US" w:eastAsia="zh-CN"/>
              </w:rPr>
              <w:t>发展</w:t>
            </w:r>
          </w:p>
        </w:tc>
      </w:tr>
      <w:tr w14:paraId="35F3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8360AD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13185" w:type="dxa"/>
            <w:vAlign w:val="center"/>
          </w:tcPr>
          <w:p w14:paraId="721EC5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8"/>
                <w:sz w:val="21"/>
                <w:szCs w:val="21"/>
              </w:rPr>
              <w:t>落实全面从严治党责任制、党风廉政建设“一岗双责”责任制，落实中央八项规定精神，开展党纪学习及警示教育，推进反腐败工作，做好巡视巡</w:t>
            </w:r>
            <w:r>
              <w:rPr>
                <w:rFonts w:hint="eastAsia" w:ascii="方正公文仿宋" w:hAnsi="方正公文仿宋" w:eastAsia="方正公文仿宋" w:cs="方正公文仿宋"/>
                <w:color w:val="auto"/>
                <w:spacing w:val="9"/>
                <w:sz w:val="21"/>
                <w:szCs w:val="21"/>
              </w:rPr>
              <w:t>察反馈问题整改和成果运用</w:t>
            </w:r>
          </w:p>
        </w:tc>
      </w:tr>
      <w:tr w14:paraId="00F6D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E3A166F">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17</w:t>
            </w:r>
          </w:p>
        </w:tc>
        <w:tc>
          <w:tcPr>
            <w:tcW w:w="13185" w:type="dxa"/>
            <w:vAlign w:val="center"/>
          </w:tcPr>
          <w:p w14:paraId="541EE1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10"/>
                <w:sz w:val="21"/>
                <w:szCs w:val="21"/>
                <w:highlight w:val="none"/>
              </w:rPr>
              <w:t>做好新时代精神文明建设工作，建立健全村规民约、红白理事会、道德评议会、村民议事会、禁赌禁毒会制度</w:t>
            </w:r>
            <w:r>
              <w:rPr>
                <w:rFonts w:hint="eastAsia" w:ascii="方正公文仿宋" w:hAnsi="方正公文仿宋" w:eastAsia="方正公文仿宋" w:cs="方正公文仿宋"/>
                <w:color w:val="auto"/>
                <w:spacing w:val="9"/>
                <w:sz w:val="21"/>
                <w:szCs w:val="21"/>
                <w:highlight w:val="none"/>
              </w:rPr>
              <w:t>，开展文明实践活动</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lang w:val="en-US" w:eastAsia="zh-CN"/>
              </w:rPr>
              <w:t>推进移风易俗和乡风文明建设</w:t>
            </w:r>
          </w:p>
        </w:tc>
      </w:tr>
      <w:tr w14:paraId="64E4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D0C832B">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13185" w:type="dxa"/>
            <w:vAlign w:val="center"/>
          </w:tcPr>
          <w:p w14:paraId="561652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组织开展志愿服务工作，做好志愿者队伍建设管理</w:t>
            </w:r>
          </w:p>
        </w:tc>
      </w:tr>
      <w:tr w14:paraId="5A786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FA8C197">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19</w:t>
            </w:r>
          </w:p>
        </w:tc>
        <w:tc>
          <w:tcPr>
            <w:tcW w:w="13185" w:type="dxa"/>
            <w:vAlign w:val="center"/>
          </w:tcPr>
          <w:p w14:paraId="1FF0AA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10"/>
                <w:sz w:val="21"/>
                <w:szCs w:val="21"/>
              </w:rPr>
              <w:t>加强村民委员会、村务监督委员会、村级集体经济组织建设工作，做好村民委员会设立、撤销、范围调整中的走访</w:t>
            </w:r>
            <w:r>
              <w:rPr>
                <w:rFonts w:hint="eastAsia" w:ascii="方正公文仿宋" w:hAnsi="方正公文仿宋" w:eastAsia="方正公文仿宋" w:cs="方正公文仿宋"/>
                <w:color w:val="auto"/>
                <w:spacing w:val="9"/>
                <w:sz w:val="21"/>
                <w:szCs w:val="21"/>
              </w:rPr>
              <w:t>调研、方案制定等工作，指导开展村民委员会成员换届选举工作，支持保障其依法开展自治活动、经营活动</w:t>
            </w:r>
          </w:p>
        </w:tc>
      </w:tr>
      <w:tr w14:paraId="7326A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5B67A07">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13185" w:type="dxa"/>
            <w:vAlign w:val="center"/>
          </w:tcPr>
          <w:p w14:paraId="276665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推进科协、残联、红十字会等群团组织及社会团体</w:t>
            </w:r>
            <w:r>
              <w:rPr>
                <w:rFonts w:hint="eastAsia" w:ascii="方正公文仿宋" w:hAnsi="方正公文仿宋" w:eastAsia="方正公文仿宋" w:cs="方正公文仿宋"/>
                <w:color w:val="auto"/>
                <w:spacing w:val="9"/>
                <w:sz w:val="21"/>
                <w:szCs w:val="21"/>
              </w:rPr>
              <w:t>工作，做好关心下一代工作</w:t>
            </w:r>
          </w:p>
        </w:tc>
      </w:tr>
      <w:tr w14:paraId="5DDC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1048934">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21</w:t>
            </w:r>
          </w:p>
        </w:tc>
        <w:tc>
          <w:tcPr>
            <w:tcW w:w="13185" w:type="dxa"/>
            <w:vAlign w:val="center"/>
          </w:tcPr>
          <w:p w14:paraId="0FCEAF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开展</w:t>
            </w:r>
            <w:r>
              <w:rPr>
                <w:rFonts w:hint="eastAsia" w:ascii="方正公文仿宋" w:hAnsi="方正公文仿宋" w:eastAsia="方正公文仿宋" w:cs="方正公文仿宋"/>
                <w:color w:val="auto"/>
                <w:spacing w:val="10"/>
                <w:sz w:val="21"/>
                <w:szCs w:val="21"/>
                <w:lang w:eastAsia="zh-CN"/>
              </w:rPr>
              <w:t>无党派人士和党外知识分子</w:t>
            </w:r>
            <w:r>
              <w:rPr>
                <w:rFonts w:hint="eastAsia" w:ascii="方正公文仿宋" w:hAnsi="方正公文仿宋" w:eastAsia="方正公文仿宋" w:cs="方正公文仿宋"/>
                <w:color w:val="auto"/>
                <w:spacing w:val="10"/>
                <w:sz w:val="21"/>
                <w:szCs w:val="21"/>
              </w:rPr>
              <w:t>、非公有制经济人士、新的社会阶层人士、港澳台同</w:t>
            </w:r>
            <w:r>
              <w:rPr>
                <w:rFonts w:hint="eastAsia" w:ascii="方正公文仿宋" w:hAnsi="方正公文仿宋" w:eastAsia="方正公文仿宋" w:cs="方正公文仿宋"/>
                <w:color w:val="auto"/>
                <w:spacing w:val="9"/>
                <w:sz w:val="21"/>
                <w:szCs w:val="21"/>
              </w:rPr>
              <w:t>胞、海外侨胞和归侨侨眷等统一战线工作</w:t>
            </w:r>
          </w:p>
        </w:tc>
      </w:tr>
      <w:tr w14:paraId="4ACEC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506404B">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22</w:t>
            </w:r>
          </w:p>
        </w:tc>
        <w:tc>
          <w:tcPr>
            <w:tcW w:w="13185" w:type="dxa"/>
            <w:vAlign w:val="center"/>
          </w:tcPr>
          <w:p w14:paraId="3E4156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贯彻全面深化改革要求，落实农业农村、基层治理、民生服务等相关改革任务</w:t>
            </w:r>
          </w:p>
        </w:tc>
      </w:tr>
      <w:tr w14:paraId="2AAE2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B640186">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23</w:t>
            </w:r>
          </w:p>
        </w:tc>
        <w:tc>
          <w:tcPr>
            <w:tcW w:w="13185" w:type="dxa"/>
            <w:vAlign w:val="center"/>
          </w:tcPr>
          <w:p w14:paraId="27BD31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做好本镇工会组织建设和职工教育培训、权益保障等工作</w:t>
            </w:r>
          </w:p>
        </w:tc>
      </w:tr>
      <w:tr w14:paraId="05FA9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shd w:val="clear" w:color="auto" w:fill="auto"/>
            <w:vAlign w:val="center"/>
          </w:tcPr>
          <w:p w14:paraId="2CF56AB7">
            <w:pPr>
              <w:keepNext w:val="0"/>
              <w:keepLines w:val="0"/>
              <w:widowControl/>
              <w:suppressLineNumbers w:val="0"/>
              <w:jc w:val="center"/>
              <w:textAlignment w:val="center"/>
              <w:rPr>
                <w:rFonts w:hint="default" w:ascii="Times New Roman" w:hAnsi="Times New Roman" w:eastAsia="Times New Roman" w:cs="Times New Roman"/>
                <w:snapToGrid w:val="0"/>
                <w:color w:val="auto"/>
                <w:kern w:val="0"/>
                <w:sz w:val="20"/>
                <w:szCs w:val="20"/>
                <w:lang w:val="en-US" w:eastAsia="en-US" w:bidi="ar-SA"/>
              </w:rPr>
            </w:pPr>
            <w:r>
              <w:rPr>
                <w:rFonts w:hint="default" w:ascii="Times New Roman" w:hAnsi="Times New Roman" w:eastAsia="宋体" w:cs="Times New Roman"/>
                <w:i w:val="0"/>
                <w:iCs w:val="0"/>
                <w:snapToGrid w:val="0"/>
                <w:color w:val="000000"/>
                <w:kern w:val="0"/>
                <w:sz w:val="20"/>
                <w:szCs w:val="20"/>
                <w:u w:val="none"/>
                <w:lang w:val="en-US" w:eastAsia="zh-CN" w:bidi="ar"/>
              </w:rPr>
              <w:t>24</w:t>
            </w:r>
          </w:p>
        </w:tc>
        <w:tc>
          <w:tcPr>
            <w:tcW w:w="13185" w:type="dxa"/>
            <w:shd w:val="clear" w:color="auto" w:fill="auto"/>
            <w:vAlign w:val="center"/>
          </w:tcPr>
          <w:p w14:paraId="64BC60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pacing w:val="9"/>
                <w:sz w:val="21"/>
                <w:szCs w:val="21"/>
              </w:rPr>
              <w:t>加强基层妇联组织建设</w:t>
            </w:r>
            <w:r>
              <w:rPr>
                <w:rFonts w:hint="eastAsia" w:ascii="方正公文仿宋" w:hAnsi="方正公文仿宋" w:eastAsia="方正公文仿宋" w:cs="方正公文仿宋"/>
                <w:color w:val="auto"/>
                <w:spacing w:val="9"/>
                <w:sz w:val="21"/>
                <w:szCs w:val="21"/>
                <w:lang w:val="en-US" w:eastAsia="zh-CN"/>
              </w:rPr>
              <w:t>和管理</w:t>
            </w:r>
            <w:r>
              <w:rPr>
                <w:rFonts w:hint="eastAsia" w:ascii="方正公文仿宋" w:hAnsi="方正公文仿宋" w:eastAsia="方正公文仿宋" w:cs="方正公文仿宋"/>
                <w:color w:val="auto"/>
                <w:spacing w:val="9"/>
                <w:sz w:val="21"/>
                <w:szCs w:val="21"/>
              </w:rPr>
              <w:t>，促进妇女发展</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加强家庭家教家风建设</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维护妇女儿童合法权益</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开展服务妇女儿童工作</w:t>
            </w:r>
          </w:p>
        </w:tc>
      </w:tr>
      <w:tr w14:paraId="771F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0A96EEF3">
            <w:pPr>
              <w:keepNext w:val="0"/>
              <w:keepLines w:val="0"/>
              <w:pageBreakBefore w:val="0"/>
              <w:widowControl/>
              <w:kinsoku w:val="0"/>
              <w:wordWrap/>
              <w:overflowPunct/>
              <w:topLinePunct w:val="0"/>
              <w:autoSpaceDE w:val="0"/>
              <w:autoSpaceDN w:val="0"/>
              <w:bidi w:val="0"/>
              <w:adjustRightInd w:val="0"/>
              <w:snapToGrid w:val="0"/>
              <w:spacing w:before="88" w:line="358" w:lineRule="exact"/>
              <w:ind w:left="121"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二、经济发展（</w:t>
            </w:r>
            <w:r>
              <w:rPr>
                <w:rFonts w:hint="eastAsia" w:ascii="Times New Roman" w:hAnsi="Times New Roman" w:eastAsia="方正公文黑体" w:cs="黑体"/>
                <w:color w:val="auto"/>
                <w:spacing w:val="-2"/>
                <w:position w:val="2"/>
                <w:sz w:val="24"/>
                <w:szCs w:val="24"/>
                <w:lang w:val="en-US" w:eastAsia="zh-CN"/>
              </w:rPr>
              <w:t>8</w:t>
            </w:r>
            <w:r>
              <w:rPr>
                <w:rFonts w:ascii="Times New Roman" w:hAnsi="Times New Roman" w:eastAsia="方正公文黑体" w:cs="黑体"/>
                <w:color w:val="auto"/>
                <w:spacing w:val="-2"/>
                <w:position w:val="2"/>
                <w:sz w:val="24"/>
                <w:szCs w:val="24"/>
              </w:rPr>
              <w:t>项）</w:t>
            </w:r>
          </w:p>
        </w:tc>
      </w:tr>
      <w:tr w14:paraId="19B80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D5280C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25</w:t>
            </w:r>
          </w:p>
        </w:tc>
        <w:tc>
          <w:tcPr>
            <w:tcW w:w="13185" w:type="dxa"/>
            <w:vAlign w:val="center"/>
          </w:tcPr>
          <w:p w14:paraId="5C9800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制定实施本镇经济社会发展规划和产业发展规划，推进产业转型升级，促进城乡结构</w:t>
            </w:r>
            <w:r>
              <w:rPr>
                <w:rFonts w:hint="eastAsia" w:ascii="方正公文仿宋" w:hAnsi="方正公文仿宋" w:eastAsia="方正公文仿宋" w:cs="方正公文仿宋"/>
                <w:color w:val="auto"/>
                <w:spacing w:val="9"/>
                <w:sz w:val="21"/>
                <w:szCs w:val="21"/>
              </w:rPr>
              <w:t>调整和农民持续增收，推动经济高质量发展</w:t>
            </w:r>
          </w:p>
        </w:tc>
      </w:tr>
      <w:tr w14:paraId="2533A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343AA69">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26</w:t>
            </w:r>
          </w:p>
        </w:tc>
        <w:tc>
          <w:tcPr>
            <w:tcW w:w="13185" w:type="dxa"/>
            <w:vAlign w:val="center"/>
          </w:tcPr>
          <w:p w14:paraId="09F90F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Times New Roman" w:hAnsi="Times New Roman" w:eastAsia="方正公文仿宋" w:cs="Times New Roman"/>
                <w:color w:val="auto"/>
                <w:highlight w:val="yellow"/>
                <w:lang w:eastAsia="zh-CN" w:bidi="ar"/>
              </w:rPr>
            </w:pPr>
            <w:r>
              <w:rPr>
                <w:rFonts w:hint="eastAsia" w:ascii="方正公文仿宋" w:hAnsi="方正公文仿宋" w:eastAsia="方正公文仿宋" w:cs="方正公文仿宋"/>
                <w:color w:val="auto"/>
                <w:spacing w:val="9"/>
                <w:sz w:val="21"/>
                <w:szCs w:val="21"/>
                <w:highlight w:val="none"/>
                <w:lang w:val="en-US" w:eastAsia="zh-CN"/>
              </w:rPr>
              <w:t>积极</w:t>
            </w:r>
            <w:r>
              <w:rPr>
                <w:rFonts w:hint="eastAsia" w:ascii="方正公文仿宋" w:hAnsi="方正公文仿宋" w:eastAsia="方正公文仿宋" w:cs="方正公文仿宋"/>
                <w:color w:val="auto"/>
                <w:spacing w:val="9"/>
                <w:sz w:val="21"/>
                <w:szCs w:val="21"/>
                <w:highlight w:val="none"/>
              </w:rPr>
              <w:t>推进招商引资工作，</w:t>
            </w:r>
            <w:r>
              <w:rPr>
                <w:rFonts w:hint="eastAsia" w:ascii="方正公文仿宋" w:hAnsi="方正公文仿宋" w:eastAsia="方正公文仿宋" w:cs="方正公文仿宋"/>
                <w:color w:val="auto"/>
                <w:spacing w:val="9"/>
                <w:sz w:val="21"/>
                <w:szCs w:val="21"/>
                <w:highlight w:val="none"/>
                <w:lang w:val="en-US" w:eastAsia="zh-CN"/>
              </w:rPr>
              <w:t>营造优质的招商环境，根据镇域大豆集散地优势、充分发挥自身资源禀赋制定明细招商规划、</w:t>
            </w:r>
            <w:r>
              <w:rPr>
                <w:rFonts w:hint="eastAsia" w:ascii="方正公文仿宋" w:hAnsi="方正公文仿宋" w:eastAsia="方正公文仿宋" w:cs="方正公文仿宋"/>
                <w:color w:val="auto"/>
                <w:spacing w:val="9"/>
                <w:sz w:val="21"/>
                <w:szCs w:val="21"/>
                <w:highlight w:val="none"/>
              </w:rPr>
              <w:t>加强</w:t>
            </w:r>
            <w:r>
              <w:rPr>
                <w:rFonts w:hint="eastAsia" w:ascii="方正公文仿宋" w:hAnsi="方正公文仿宋" w:eastAsia="方正公文仿宋" w:cs="方正公文仿宋"/>
                <w:color w:val="auto"/>
                <w:spacing w:val="9"/>
                <w:sz w:val="21"/>
                <w:szCs w:val="21"/>
                <w:highlight w:val="none"/>
                <w:lang w:val="en-US" w:eastAsia="zh-CN"/>
              </w:rPr>
              <w:t>大豆产业</w:t>
            </w:r>
            <w:r>
              <w:rPr>
                <w:rFonts w:hint="eastAsia" w:ascii="方正公文仿宋" w:hAnsi="方正公文仿宋" w:eastAsia="方正公文仿宋" w:cs="方正公文仿宋"/>
                <w:color w:val="auto"/>
                <w:spacing w:val="9"/>
                <w:sz w:val="21"/>
                <w:szCs w:val="21"/>
                <w:highlight w:val="none"/>
              </w:rPr>
              <w:t>项目落地的服务保障</w:t>
            </w:r>
          </w:p>
        </w:tc>
      </w:tr>
      <w:tr w14:paraId="58A8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347FC33">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27</w:t>
            </w:r>
          </w:p>
        </w:tc>
        <w:tc>
          <w:tcPr>
            <w:tcW w:w="13185" w:type="dxa"/>
            <w:vAlign w:val="center"/>
          </w:tcPr>
          <w:p w14:paraId="37AB40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default"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highlight w:val="none"/>
                <w:lang w:eastAsia="zh-CN"/>
              </w:rPr>
              <w:t>持续优化营商环境，开展帮办代办，做好社会信用体系平台信息维护，助力企业发展、</w:t>
            </w:r>
            <w:r>
              <w:rPr>
                <w:rFonts w:hint="eastAsia" w:ascii="方正公文仿宋" w:hAnsi="方正公文仿宋" w:eastAsia="方正公文仿宋" w:cs="方正公文仿宋"/>
                <w:color w:val="auto"/>
                <w:spacing w:val="9"/>
                <w:sz w:val="21"/>
                <w:szCs w:val="21"/>
                <w:highlight w:val="none"/>
                <w:lang w:val="en-US" w:eastAsia="zh-CN"/>
              </w:rPr>
              <w:t>老区发展</w:t>
            </w:r>
          </w:p>
        </w:tc>
      </w:tr>
      <w:tr w14:paraId="370E9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3F3921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28</w:t>
            </w:r>
          </w:p>
        </w:tc>
        <w:tc>
          <w:tcPr>
            <w:tcW w:w="13185" w:type="dxa"/>
            <w:vAlign w:val="center"/>
          </w:tcPr>
          <w:p w14:paraId="34A353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制定本镇年度项目计划，组织实施本级项目，做好建设项目的协调服务保障工作</w:t>
            </w:r>
          </w:p>
        </w:tc>
      </w:tr>
      <w:tr w14:paraId="09ED4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58396129">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29</w:t>
            </w:r>
          </w:p>
        </w:tc>
        <w:tc>
          <w:tcPr>
            <w:tcW w:w="13185" w:type="dxa"/>
            <w:vAlign w:val="center"/>
          </w:tcPr>
          <w:p w14:paraId="127B00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做好本镇预（决）算编制、公开和会计核算、固定资产管理、财</w:t>
            </w:r>
            <w:r>
              <w:rPr>
                <w:rFonts w:hint="eastAsia" w:ascii="方正公文仿宋" w:hAnsi="方正公文仿宋" w:eastAsia="方正公文仿宋" w:cs="方正公文仿宋"/>
                <w:color w:val="auto"/>
                <w:spacing w:val="9"/>
                <w:sz w:val="21"/>
                <w:szCs w:val="21"/>
              </w:rPr>
              <w:t>务制度执行等财务工作</w:t>
            </w:r>
          </w:p>
        </w:tc>
      </w:tr>
      <w:tr w14:paraId="6384E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74DADEF">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13185" w:type="dxa"/>
            <w:vAlign w:val="center"/>
          </w:tcPr>
          <w:p w14:paraId="0435CE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做好本镇国有资产的监督管理和债务管理，开</w:t>
            </w:r>
            <w:r>
              <w:rPr>
                <w:rFonts w:hint="eastAsia" w:ascii="方正公文仿宋" w:hAnsi="方正公文仿宋" w:eastAsia="方正公文仿宋" w:cs="方正公文仿宋"/>
                <w:color w:val="auto"/>
                <w:spacing w:val="9"/>
                <w:sz w:val="21"/>
                <w:szCs w:val="21"/>
              </w:rPr>
              <w:t>展债务风险监测和预警</w:t>
            </w:r>
          </w:p>
        </w:tc>
      </w:tr>
      <w:tr w14:paraId="7C78B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8C2136E">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31</w:t>
            </w:r>
          </w:p>
        </w:tc>
        <w:tc>
          <w:tcPr>
            <w:tcW w:w="13185" w:type="dxa"/>
            <w:vAlign w:val="center"/>
          </w:tcPr>
          <w:p w14:paraId="61CDD1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做好本镇农村居民收入监测，开展农、林、牧、渔等经</w:t>
            </w:r>
            <w:r>
              <w:rPr>
                <w:rFonts w:hint="eastAsia" w:ascii="方正公文仿宋" w:hAnsi="方正公文仿宋" w:eastAsia="方正公文仿宋" w:cs="方正公文仿宋"/>
                <w:color w:val="auto"/>
                <w:spacing w:val="9"/>
                <w:sz w:val="21"/>
                <w:szCs w:val="21"/>
              </w:rPr>
              <w:t>济相关数据统计工作</w:t>
            </w:r>
          </w:p>
        </w:tc>
      </w:tr>
      <w:tr w14:paraId="54DC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A4EBB1B">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32</w:t>
            </w:r>
          </w:p>
        </w:tc>
        <w:tc>
          <w:tcPr>
            <w:tcW w:w="13185" w:type="dxa"/>
            <w:vAlign w:val="center"/>
          </w:tcPr>
          <w:p w14:paraId="58566A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包联领导干部入企走访，宣传中小微企业的各项惠企政策措施，建立政企互通渠道，帮助解</w:t>
            </w:r>
            <w:r>
              <w:rPr>
                <w:rFonts w:hint="eastAsia" w:ascii="方正公文仿宋" w:hAnsi="方正公文仿宋" w:eastAsia="方正公文仿宋" w:cs="方正公文仿宋"/>
                <w:color w:val="auto"/>
                <w:spacing w:val="9"/>
                <w:sz w:val="21"/>
                <w:szCs w:val="21"/>
              </w:rPr>
              <w:t>决企业诉求</w:t>
            </w:r>
          </w:p>
        </w:tc>
      </w:tr>
      <w:tr w14:paraId="09F2C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33E0CD59">
            <w:pPr>
              <w:keepNext w:val="0"/>
              <w:keepLines w:val="0"/>
              <w:pageBreakBefore w:val="0"/>
              <w:widowControl/>
              <w:kinsoku w:val="0"/>
              <w:wordWrap/>
              <w:overflowPunct/>
              <w:topLinePunct w:val="0"/>
              <w:autoSpaceDE w:val="0"/>
              <w:autoSpaceDN w:val="0"/>
              <w:bidi w:val="0"/>
              <w:adjustRightInd w:val="0"/>
              <w:snapToGrid w:val="0"/>
              <w:spacing w:before="87" w:line="358" w:lineRule="exact"/>
              <w:ind w:left="122"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三、民生服务（</w:t>
            </w:r>
            <w:r>
              <w:rPr>
                <w:rFonts w:ascii="Times New Roman" w:hAnsi="Times New Roman" w:eastAsia="方正公文黑体" w:cs="Times New Roman"/>
                <w:color w:val="auto"/>
                <w:spacing w:val="-2"/>
                <w:position w:val="2"/>
                <w:sz w:val="24"/>
                <w:szCs w:val="24"/>
              </w:rPr>
              <w:t>1</w:t>
            </w:r>
            <w:r>
              <w:rPr>
                <w:rFonts w:hint="eastAsia" w:ascii="Times New Roman" w:hAnsi="Times New Roman" w:eastAsia="方正公文黑体" w:cs="Times New Roman"/>
                <w:color w:val="auto"/>
                <w:spacing w:val="-2"/>
                <w:position w:val="2"/>
                <w:sz w:val="24"/>
                <w:szCs w:val="24"/>
                <w:lang w:val="en-US" w:eastAsia="zh-CN"/>
              </w:rPr>
              <w:t>2</w:t>
            </w:r>
            <w:r>
              <w:rPr>
                <w:rFonts w:ascii="Times New Roman" w:hAnsi="Times New Roman" w:eastAsia="方正公文黑体" w:cs="黑体"/>
                <w:color w:val="auto"/>
                <w:spacing w:val="-2"/>
                <w:position w:val="2"/>
                <w:sz w:val="24"/>
                <w:szCs w:val="24"/>
              </w:rPr>
              <w:t>项）</w:t>
            </w:r>
          </w:p>
        </w:tc>
      </w:tr>
      <w:tr w14:paraId="30C25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2B99843">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33</w:t>
            </w:r>
          </w:p>
        </w:tc>
        <w:tc>
          <w:tcPr>
            <w:tcW w:w="13185" w:type="dxa"/>
            <w:shd w:val="clear" w:color="auto" w:fill="auto"/>
            <w:vAlign w:val="center"/>
          </w:tcPr>
          <w:p w14:paraId="36FE3F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黑体" w:hAnsi="宋体" w:eastAsia="黑体" w:cs="黑体"/>
                <w:i w:val="0"/>
                <w:iCs w:val="0"/>
                <w:snapToGrid w:val="0"/>
                <w:color w:val="000000"/>
                <w:kern w:val="0"/>
                <w:sz w:val="20"/>
                <w:szCs w:val="20"/>
                <w:u w:val="none"/>
                <w:lang w:val="en-US" w:eastAsia="en-US" w:bidi="ar-SA"/>
              </w:rPr>
            </w:pPr>
            <w:r>
              <w:rPr>
                <w:rFonts w:hint="eastAsia" w:ascii="方正公文仿宋" w:hAnsi="方正公文仿宋" w:eastAsia="方正公文仿宋" w:cs="方正公文仿宋"/>
                <w:color w:val="auto"/>
                <w:spacing w:val="10"/>
                <w:sz w:val="21"/>
                <w:szCs w:val="21"/>
                <w:lang w:val="en-US" w:eastAsia="zh-CN"/>
              </w:rPr>
              <w:t>各村打包秸秆为供热企业提供燃料，缓解了供热企业因热费收缴困难而影响供热，解决了供热费收缴问题</w:t>
            </w:r>
          </w:p>
        </w:tc>
      </w:tr>
      <w:tr w14:paraId="5077B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CEB8FBA">
            <w:pPr>
              <w:keepNext w:val="0"/>
              <w:keepLines w:val="0"/>
              <w:widowControl/>
              <w:suppressLineNumbers w:val="0"/>
              <w:jc w:val="center"/>
              <w:textAlignment w:val="center"/>
              <w:rPr>
                <w:rFonts w:hint="default" w:ascii="Times New Roman" w:hAnsi="Times New Roman" w:eastAsia="Times New Roman" w:cs="Times New Roman"/>
                <w:snapToGrid w:val="0"/>
                <w:color w:val="auto"/>
                <w:kern w:val="0"/>
                <w:sz w:val="20"/>
                <w:szCs w:val="20"/>
                <w:lang w:val="en-US" w:eastAsia="en-US" w:bidi="ar-SA"/>
              </w:rPr>
            </w:pPr>
            <w:r>
              <w:rPr>
                <w:rFonts w:hint="default" w:ascii="Times New Roman" w:hAnsi="Times New Roman" w:eastAsia="宋体" w:cs="Times New Roman"/>
                <w:i w:val="0"/>
                <w:iCs w:val="0"/>
                <w:snapToGrid w:val="0"/>
                <w:color w:val="000000"/>
                <w:kern w:val="0"/>
                <w:sz w:val="20"/>
                <w:szCs w:val="20"/>
                <w:u w:val="none"/>
                <w:lang w:val="en-US" w:eastAsia="zh-CN" w:bidi="ar"/>
              </w:rPr>
              <w:t>34</w:t>
            </w:r>
          </w:p>
        </w:tc>
        <w:tc>
          <w:tcPr>
            <w:tcW w:w="13185" w:type="dxa"/>
            <w:vAlign w:val="center"/>
          </w:tcPr>
          <w:p w14:paraId="4EEF5F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lang w:val="en-US" w:eastAsia="zh-CN"/>
              </w:rPr>
            </w:pPr>
            <w:r>
              <w:rPr>
                <w:rFonts w:hint="eastAsia" w:ascii="方正公文仿宋" w:hAnsi="方正公文仿宋" w:eastAsia="方正公文仿宋" w:cs="方正公文仿宋"/>
                <w:color w:val="auto"/>
                <w:spacing w:val="10"/>
                <w:sz w:val="21"/>
                <w:szCs w:val="21"/>
                <w:lang w:val="en-US" w:eastAsia="zh-CN"/>
              </w:rPr>
              <w:t>开展就业创业政策宣传，建立就业困难人员台账，</w:t>
            </w:r>
            <w:r>
              <w:rPr>
                <w:rFonts w:hint="eastAsia" w:ascii="方正公文仿宋" w:hAnsi="方正公文仿宋" w:eastAsia="方正公文仿宋" w:cs="方正公文仿宋"/>
                <w:color w:val="auto"/>
                <w:spacing w:val="9"/>
                <w:sz w:val="21"/>
                <w:szCs w:val="21"/>
                <w:lang w:val="en-US" w:eastAsia="zh-CN"/>
              </w:rPr>
              <w:t>组织</w:t>
            </w:r>
            <w:r>
              <w:rPr>
                <w:rFonts w:hint="eastAsia" w:ascii="方正公文仿宋" w:hAnsi="方正公文仿宋" w:eastAsia="方正公文仿宋" w:cs="方正公文仿宋"/>
                <w:color w:val="auto"/>
                <w:spacing w:val="10"/>
                <w:sz w:val="21"/>
                <w:szCs w:val="21"/>
              </w:rPr>
              <w:t>开展就业</w:t>
            </w:r>
            <w:r>
              <w:rPr>
                <w:rFonts w:hint="eastAsia" w:ascii="方正公文仿宋" w:hAnsi="方正公文仿宋" w:eastAsia="方正公文仿宋" w:cs="方正公文仿宋"/>
                <w:color w:val="auto"/>
                <w:spacing w:val="9"/>
                <w:sz w:val="21"/>
                <w:szCs w:val="21"/>
              </w:rPr>
              <w:t>、创</w:t>
            </w:r>
            <w:r>
              <w:rPr>
                <w:rFonts w:hint="eastAsia" w:ascii="方正公文仿宋" w:hAnsi="方正公文仿宋" w:eastAsia="方正公文仿宋" w:cs="方正公文仿宋"/>
                <w:color w:val="auto"/>
                <w:spacing w:val="9"/>
                <w:sz w:val="21"/>
                <w:szCs w:val="21"/>
                <w:lang w:val="en-US" w:eastAsia="zh-CN"/>
              </w:rPr>
              <w:t>业</w:t>
            </w:r>
            <w:r>
              <w:rPr>
                <w:rFonts w:hint="eastAsia" w:ascii="方正公文仿宋" w:hAnsi="方正公文仿宋" w:eastAsia="方正公文仿宋" w:cs="方正公文仿宋"/>
                <w:color w:val="auto"/>
                <w:spacing w:val="10"/>
                <w:sz w:val="21"/>
                <w:szCs w:val="21"/>
                <w:lang w:val="en-US" w:eastAsia="zh-CN"/>
              </w:rPr>
              <w:t>技能培训</w:t>
            </w:r>
            <w:r>
              <w:rPr>
                <w:rFonts w:hint="eastAsia" w:ascii="方正公文仿宋" w:hAnsi="方正公文仿宋" w:eastAsia="方正公文仿宋" w:cs="方正公文仿宋"/>
                <w:color w:val="auto"/>
                <w:spacing w:val="10"/>
                <w:sz w:val="21"/>
                <w:szCs w:val="21"/>
                <w:lang w:eastAsia="zh-CN"/>
              </w:rPr>
              <w:t>，</w:t>
            </w:r>
            <w:r>
              <w:rPr>
                <w:rFonts w:hint="eastAsia" w:ascii="方正公文仿宋" w:hAnsi="方正公文仿宋" w:eastAsia="方正公文仿宋" w:cs="方正公文仿宋"/>
                <w:color w:val="auto"/>
                <w:spacing w:val="10"/>
                <w:sz w:val="21"/>
                <w:szCs w:val="21"/>
                <w:lang w:val="en-US" w:eastAsia="zh-CN"/>
              </w:rPr>
              <w:t>针对就业困难人员引导申报公益性岗位</w:t>
            </w:r>
          </w:p>
        </w:tc>
      </w:tr>
      <w:tr w14:paraId="1A7C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19225A6">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35</w:t>
            </w:r>
          </w:p>
        </w:tc>
        <w:tc>
          <w:tcPr>
            <w:tcW w:w="13185" w:type="dxa"/>
            <w:vAlign w:val="center"/>
          </w:tcPr>
          <w:p w14:paraId="3D3BE7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负责医疗保险参保登记、提供参保缴费信息查询服务，受理城乡居民医疗救助申请，进行初审及公示，做好基本医疗保险政策宣传</w:t>
            </w:r>
          </w:p>
        </w:tc>
      </w:tr>
      <w:tr w14:paraId="1235F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shd w:val="clear" w:color="auto" w:fill="auto"/>
            <w:vAlign w:val="center"/>
          </w:tcPr>
          <w:p w14:paraId="285144D0">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13185" w:type="dxa"/>
            <w:shd w:val="clear" w:color="auto" w:fill="auto"/>
            <w:vAlign w:val="center"/>
          </w:tcPr>
          <w:p w14:paraId="648DD6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pacing w:val="9"/>
                <w:sz w:val="21"/>
                <w:szCs w:val="21"/>
              </w:rPr>
              <w:t>开展生育服务登记工作，换发、补办《独生子女父母光荣证》，办理、发放《生育服务卡》，受理育儿补贴及农村家庭奖</w:t>
            </w:r>
            <w:r>
              <w:rPr>
                <w:rFonts w:hint="eastAsia" w:ascii="方正公文仿宋" w:hAnsi="方正公文仿宋" w:eastAsia="方正公文仿宋" w:cs="方正公文仿宋"/>
                <w:color w:val="auto"/>
                <w:spacing w:val="8"/>
                <w:sz w:val="21"/>
                <w:szCs w:val="21"/>
              </w:rPr>
              <w:t>励扶助、</w:t>
            </w:r>
            <w:r>
              <w:rPr>
                <w:rFonts w:hint="eastAsia" w:ascii="方正公文仿宋" w:hAnsi="方正公文仿宋" w:eastAsia="方正公文仿宋" w:cs="方正公文仿宋"/>
                <w:color w:val="auto"/>
                <w:spacing w:val="9"/>
                <w:sz w:val="21"/>
                <w:szCs w:val="21"/>
              </w:rPr>
              <w:t>特别扶助的申请，进行初审及公示</w:t>
            </w:r>
          </w:p>
        </w:tc>
      </w:tr>
      <w:tr w14:paraId="37761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0AF86B6A">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37</w:t>
            </w:r>
          </w:p>
        </w:tc>
        <w:tc>
          <w:tcPr>
            <w:tcW w:w="13185" w:type="dxa"/>
            <w:shd w:val="clear" w:color="auto" w:fill="auto"/>
            <w:vAlign w:val="center"/>
          </w:tcPr>
          <w:p w14:paraId="1DC7AF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pacing w:val="9"/>
                <w:sz w:val="21"/>
                <w:szCs w:val="21"/>
              </w:rPr>
              <w:t>进行预防传染病的健康教育</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10"/>
                <w:sz w:val="21"/>
                <w:szCs w:val="21"/>
              </w:rPr>
              <w:t>组织开展群众性卫生活动，开展健康知识科普</w:t>
            </w:r>
          </w:p>
        </w:tc>
      </w:tr>
      <w:tr w14:paraId="19915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CBBCF71">
            <w:pPr>
              <w:keepNext w:val="0"/>
              <w:keepLines w:val="0"/>
              <w:widowControl/>
              <w:suppressLineNumbers w:val="0"/>
              <w:jc w:val="center"/>
              <w:textAlignment w:val="center"/>
              <w:rPr>
                <w:rFonts w:hint="default" w:ascii="Times New Roman" w:hAnsi="Times New Roman" w:eastAsia="Times New Roman"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38</w:t>
            </w:r>
          </w:p>
        </w:tc>
        <w:tc>
          <w:tcPr>
            <w:tcW w:w="13185" w:type="dxa"/>
            <w:vAlign w:val="center"/>
          </w:tcPr>
          <w:p w14:paraId="64893A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lang w:val="en-US" w:eastAsia="zh-CN"/>
              </w:rPr>
            </w:pPr>
            <w:r>
              <w:rPr>
                <w:rFonts w:hint="eastAsia" w:ascii="方正公文仿宋" w:hAnsi="方正公文仿宋" w:eastAsia="方正公文仿宋" w:cs="方正公文仿宋"/>
                <w:color w:val="auto"/>
                <w:spacing w:val="10"/>
                <w:sz w:val="21"/>
                <w:szCs w:val="21"/>
              </w:rPr>
              <w:t>做好本镇低收入人口社会救助的申请受理、调查</w:t>
            </w:r>
            <w:r>
              <w:rPr>
                <w:rFonts w:hint="eastAsia" w:ascii="方正公文仿宋" w:hAnsi="方正公文仿宋" w:eastAsia="方正公文仿宋" w:cs="方正公文仿宋"/>
                <w:color w:val="auto"/>
                <w:spacing w:val="9"/>
                <w:sz w:val="21"/>
                <w:szCs w:val="21"/>
              </w:rPr>
              <w:t>核实、动态管理等工作</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lang w:val="en-US" w:eastAsia="zh-CN"/>
              </w:rPr>
              <w:t>为因突发事件等特殊原因导致基本生活陷入困境的对象提供帮助</w:t>
            </w:r>
          </w:p>
        </w:tc>
      </w:tr>
      <w:tr w14:paraId="21444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0EDD02A">
            <w:pPr>
              <w:keepNext w:val="0"/>
              <w:keepLines w:val="0"/>
              <w:widowControl/>
              <w:suppressLineNumbers w:val="0"/>
              <w:jc w:val="center"/>
              <w:textAlignment w:val="center"/>
              <w:rPr>
                <w:rFonts w:hint="default" w:ascii="Times New Roman" w:hAnsi="Times New Roman" w:eastAsia="Times New Roman"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39</w:t>
            </w:r>
          </w:p>
        </w:tc>
        <w:tc>
          <w:tcPr>
            <w:tcW w:w="13185" w:type="dxa"/>
            <w:vAlign w:val="center"/>
          </w:tcPr>
          <w:p w14:paraId="7EDB15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做好本镇困难残疾人生活补贴和重度残疾人护理补贴的申请受理工作，</w:t>
            </w:r>
            <w:r>
              <w:rPr>
                <w:rFonts w:hint="eastAsia" w:ascii="方正公文仿宋" w:hAnsi="方正公文仿宋" w:eastAsia="方正公文仿宋" w:cs="方正公文仿宋"/>
                <w:color w:val="auto"/>
                <w:spacing w:val="10"/>
                <w:sz w:val="21"/>
                <w:szCs w:val="21"/>
                <w:lang w:val="en-US" w:eastAsia="zh-CN"/>
              </w:rPr>
              <w:t>开展残疾人康复就业、组织残疾人参加职业技能培训，</w:t>
            </w:r>
            <w:r>
              <w:rPr>
                <w:rFonts w:hint="eastAsia" w:ascii="方正公文仿宋" w:hAnsi="方正公文仿宋" w:eastAsia="方正公文仿宋" w:cs="方正公文仿宋"/>
                <w:color w:val="auto"/>
                <w:spacing w:val="10"/>
                <w:sz w:val="21"/>
                <w:szCs w:val="21"/>
              </w:rPr>
              <w:t>为残疾人提供</w:t>
            </w:r>
            <w:r>
              <w:rPr>
                <w:rFonts w:hint="eastAsia" w:ascii="方正公文仿宋" w:hAnsi="方正公文仿宋" w:eastAsia="方正公文仿宋" w:cs="方正公文仿宋"/>
                <w:color w:val="auto"/>
                <w:spacing w:val="9"/>
                <w:sz w:val="21"/>
                <w:szCs w:val="21"/>
              </w:rPr>
              <w:t>辅助器具申请等服务</w:t>
            </w:r>
          </w:p>
        </w:tc>
      </w:tr>
      <w:tr w14:paraId="0B19A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FEFB61A">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13185" w:type="dxa"/>
            <w:vAlign w:val="center"/>
          </w:tcPr>
          <w:p w14:paraId="0E52DD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做好本镇老年人权益保障及高龄津贴、贫困失能老年人护理补贴受理、领取待遇资格认证</w:t>
            </w:r>
            <w:r>
              <w:rPr>
                <w:rFonts w:hint="eastAsia" w:ascii="方正公文仿宋" w:hAnsi="方正公文仿宋" w:eastAsia="方正公文仿宋" w:cs="方正公文仿宋"/>
                <w:color w:val="auto"/>
                <w:spacing w:val="9"/>
                <w:sz w:val="21"/>
                <w:szCs w:val="21"/>
              </w:rPr>
              <w:t>、动态调整等工作</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建立好独居、空巢、失能、重残特殊家庭老年人台账</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lang w:val="en-US" w:eastAsia="zh-CN"/>
              </w:rPr>
              <w:t>提供探访关爱服务</w:t>
            </w:r>
          </w:p>
        </w:tc>
      </w:tr>
      <w:tr w14:paraId="13F4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38DC56C">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41</w:t>
            </w:r>
          </w:p>
        </w:tc>
        <w:tc>
          <w:tcPr>
            <w:tcW w:w="13185" w:type="dxa"/>
            <w:vAlign w:val="center"/>
          </w:tcPr>
          <w:p w14:paraId="7C6CAF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eastAsia="zh-CN"/>
              </w:rPr>
              <w:t>摸排本镇困境儿童情况，建立信息台账，做好基本生活保障</w:t>
            </w:r>
          </w:p>
        </w:tc>
      </w:tr>
      <w:tr w14:paraId="5BF1A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A280AFE">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42</w:t>
            </w:r>
          </w:p>
        </w:tc>
        <w:tc>
          <w:tcPr>
            <w:tcW w:w="13185" w:type="dxa"/>
            <w:vAlign w:val="center"/>
          </w:tcPr>
          <w:p w14:paraId="2E98F2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rPr>
              <w:t>负责本镇适龄儿童、少年接受义务教育的监督管理，做好控辍保学常态化工作</w:t>
            </w:r>
          </w:p>
        </w:tc>
      </w:tr>
      <w:tr w14:paraId="3FF79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F34241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43</w:t>
            </w:r>
          </w:p>
        </w:tc>
        <w:tc>
          <w:tcPr>
            <w:tcW w:w="13185" w:type="dxa"/>
            <w:vAlign w:val="center"/>
          </w:tcPr>
          <w:p w14:paraId="3B6302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组织村委会为生活困难的精神</w:t>
            </w:r>
            <w:r>
              <w:rPr>
                <w:rFonts w:hint="eastAsia" w:ascii="方正公文仿宋" w:hAnsi="方正公文仿宋" w:eastAsia="方正公文仿宋" w:cs="方正公文仿宋"/>
                <w:color w:val="auto"/>
                <w:spacing w:val="9"/>
                <w:sz w:val="21"/>
                <w:szCs w:val="21"/>
              </w:rPr>
              <w:t>障碍患者家庭提供帮助</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10"/>
                <w:sz w:val="21"/>
                <w:szCs w:val="21"/>
              </w:rPr>
              <w:t>做好精神障碍患者摸排登记工作</w:t>
            </w:r>
          </w:p>
        </w:tc>
      </w:tr>
      <w:tr w14:paraId="20E2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D235FF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44</w:t>
            </w:r>
          </w:p>
        </w:tc>
        <w:tc>
          <w:tcPr>
            <w:tcW w:w="13185" w:type="dxa"/>
            <w:vAlign w:val="center"/>
          </w:tcPr>
          <w:p w14:paraId="575677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负责本镇城乡居民养老保险参保人员资格、待遇暂停、死亡待遇的初</w:t>
            </w:r>
            <w:r>
              <w:rPr>
                <w:rFonts w:hint="eastAsia" w:ascii="方正公文仿宋" w:hAnsi="方正公文仿宋" w:eastAsia="方正公文仿宋" w:cs="方正公文仿宋"/>
                <w:color w:val="auto"/>
                <w:spacing w:val="9"/>
                <w:sz w:val="21"/>
                <w:szCs w:val="21"/>
              </w:rPr>
              <w:t>审，动员符合条件的居民参保缴费，做好参保信息录入工作，提供咨询、</w:t>
            </w:r>
            <w:r>
              <w:rPr>
                <w:rFonts w:hint="eastAsia" w:ascii="方正公文仿宋" w:hAnsi="方正公文仿宋" w:eastAsia="方正公文仿宋" w:cs="方正公文仿宋"/>
                <w:color w:val="auto"/>
                <w:spacing w:val="7"/>
                <w:sz w:val="21"/>
                <w:szCs w:val="21"/>
              </w:rPr>
              <w:t>查询服务</w:t>
            </w:r>
          </w:p>
        </w:tc>
      </w:tr>
      <w:tr w14:paraId="2A4FA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1DDEE795">
            <w:pPr>
              <w:keepNext w:val="0"/>
              <w:keepLines w:val="0"/>
              <w:pageBreakBefore w:val="0"/>
              <w:widowControl/>
              <w:kinsoku w:val="0"/>
              <w:wordWrap/>
              <w:overflowPunct/>
              <w:topLinePunct w:val="0"/>
              <w:autoSpaceDE w:val="0"/>
              <w:autoSpaceDN w:val="0"/>
              <w:bidi w:val="0"/>
              <w:adjustRightInd w:val="0"/>
              <w:snapToGrid w:val="0"/>
              <w:spacing w:before="88" w:line="359" w:lineRule="exact"/>
              <w:ind w:left="131"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3"/>
                <w:position w:val="2"/>
                <w:sz w:val="24"/>
                <w:szCs w:val="24"/>
              </w:rPr>
              <w:t>四、平安法治（</w:t>
            </w:r>
            <w:r>
              <w:rPr>
                <w:rFonts w:hint="eastAsia" w:ascii="Times New Roman" w:hAnsi="Times New Roman" w:eastAsia="方正公文黑体" w:cs="Times New Roman"/>
                <w:color w:val="auto"/>
                <w:spacing w:val="-3"/>
                <w:position w:val="2"/>
                <w:sz w:val="24"/>
                <w:szCs w:val="24"/>
                <w:lang w:val="en-US" w:eastAsia="zh-CN"/>
              </w:rPr>
              <w:t>10</w:t>
            </w:r>
            <w:r>
              <w:rPr>
                <w:rFonts w:ascii="Times New Roman" w:hAnsi="Times New Roman" w:eastAsia="方正公文黑体" w:cs="黑体"/>
                <w:color w:val="auto"/>
                <w:spacing w:val="-3"/>
                <w:position w:val="2"/>
                <w:sz w:val="24"/>
                <w:szCs w:val="24"/>
              </w:rPr>
              <w:t>项）</w:t>
            </w:r>
          </w:p>
        </w:tc>
      </w:tr>
      <w:tr w14:paraId="06867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5C87185">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45</w:t>
            </w:r>
          </w:p>
        </w:tc>
        <w:tc>
          <w:tcPr>
            <w:tcW w:w="13185" w:type="dxa"/>
            <w:shd w:val="clear" w:color="auto" w:fill="auto"/>
            <w:vAlign w:val="center"/>
          </w:tcPr>
          <w:p w14:paraId="2B0AAF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pacing w:val="10"/>
                <w:sz w:val="21"/>
                <w:szCs w:val="21"/>
                <w:highlight w:val="none"/>
                <w:lang w:val="en-US" w:eastAsia="zh-CN"/>
              </w:rPr>
              <w:t>对</w:t>
            </w:r>
            <w:r>
              <w:rPr>
                <w:rFonts w:hint="eastAsia" w:ascii="方正公文仿宋" w:hAnsi="方正公文仿宋" w:eastAsia="方正公文仿宋" w:cs="方正公文仿宋"/>
                <w:color w:val="auto"/>
                <w:spacing w:val="10"/>
                <w:sz w:val="21"/>
                <w:szCs w:val="21"/>
                <w:highlight w:val="none"/>
              </w:rPr>
              <w:t>不实行门前三包制度和周末卫生日制度且逾期不改的和未按责任区实行及时清雪、清除污冰、</w:t>
            </w:r>
            <w:r>
              <w:rPr>
                <w:rFonts w:hint="eastAsia" w:ascii="方正公文仿宋" w:hAnsi="方正公文仿宋" w:eastAsia="方正公文仿宋" w:cs="方正公文仿宋"/>
                <w:color w:val="auto"/>
                <w:spacing w:val="9"/>
                <w:sz w:val="21"/>
                <w:szCs w:val="21"/>
                <w:highlight w:val="none"/>
              </w:rPr>
              <w:t>清除垃圾污物制度的行为</w:t>
            </w:r>
            <w:r>
              <w:rPr>
                <w:rFonts w:hint="eastAsia" w:ascii="方正公文仿宋" w:hAnsi="方正公文仿宋" w:eastAsia="方正公文仿宋" w:cs="方正公文仿宋"/>
                <w:color w:val="auto"/>
                <w:spacing w:val="9"/>
                <w:sz w:val="21"/>
                <w:szCs w:val="21"/>
                <w:highlight w:val="none"/>
                <w:lang w:val="en-US" w:eastAsia="zh-CN"/>
              </w:rPr>
              <w:t>进行</w:t>
            </w:r>
            <w:r>
              <w:rPr>
                <w:rFonts w:hint="eastAsia" w:ascii="方正公文仿宋" w:hAnsi="方正公文仿宋" w:eastAsia="方正公文仿宋" w:cs="方正公文仿宋"/>
                <w:color w:val="auto"/>
                <w:spacing w:val="9"/>
                <w:sz w:val="21"/>
                <w:szCs w:val="21"/>
                <w:highlight w:val="none"/>
              </w:rPr>
              <w:t>处罚</w:t>
            </w:r>
          </w:p>
        </w:tc>
      </w:tr>
      <w:tr w14:paraId="0E1CA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506CF463">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46</w:t>
            </w:r>
          </w:p>
        </w:tc>
        <w:tc>
          <w:tcPr>
            <w:tcW w:w="13185" w:type="dxa"/>
            <w:shd w:val="clear" w:color="auto" w:fill="auto"/>
            <w:vAlign w:val="center"/>
          </w:tcPr>
          <w:p w14:paraId="7B7BAB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highlight w:val="none"/>
                <w:lang w:val="en-US" w:eastAsia="en-US"/>
              </w:rPr>
            </w:pPr>
            <w:r>
              <w:rPr>
                <w:rFonts w:hint="eastAsia" w:ascii="方正公文仿宋" w:hAnsi="方正公文仿宋" w:eastAsia="方正公文仿宋" w:cs="方正公文仿宋"/>
                <w:color w:val="auto"/>
                <w:spacing w:val="9"/>
                <w:sz w:val="21"/>
                <w:szCs w:val="21"/>
                <w:highlight w:val="none"/>
                <w:lang w:val="en-US" w:eastAsia="zh-CN"/>
              </w:rPr>
              <w:t>对在当地人民政府禁止的时段和区域内露天烧烤食品或者为露天烧烤食品提供场地的行为进行处罚</w:t>
            </w:r>
          </w:p>
        </w:tc>
      </w:tr>
      <w:tr w14:paraId="3A95B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CC4E98F">
            <w:pPr>
              <w:keepNext w:val="0"/>
              <w:keepLines w:val="0"/>
              <w:widowControl/>
              <w:suppressLineNumbers w:val="0"/>
              <w:jc w:val="center"/>
              <w:textAlignment w:val="center"/>
              <w:rPr>
                <w:rFonts w:hint="eastAsia"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47</w:t>
            </w:r>
          </w:p>
        </w:tc>
        <w:tc>
          <w:tcPr>
            <w:tcW w:w="13185" w:type="dxa"/>
            <w:shd w:val="clear" w:color="auto" w:fill="auto"/>
            <w:vAlign w:val="center"/>
          </w:tcPr>
          <w:p w14:paraId="5849F9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lang w:val="en-US" w:eastAsia="zh-CN" w:bidi="ar-SA"/>
              </w:rPr>
            </w:pPr>
            <w:r>
              <w:rPr>
                <w:rFonts w:hint="eastAsia" w:ascii="方正公文仿宋" w:hAnsi="方正公文仿宋" w:eastAsia="方正公文仿宋" w:cs="方正公文仿宋"/>
                <w:color w:val="auto"/>
                <w:spacing w:val="9"/>
                <w:sz w:val="21"/>
                <w:szCs w:val="21"/>
              </w:rPr>
              <w:t>落实“一村一法律顾问”制度</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推进本镇公共法律服务工作，开展法律明白人培养工程</w:t>
            </w:r>
          </w:p>
        </w:tc>
      </w:tr>
      <w:tr w14:paraId="4CC07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FED8BFA">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48</w:t>
            </w:r>
          </w:p>
        </w:tc>
        <w:tc>
          <w:tcPr>
            <w:tcW w:w="13185" w:type="dxa"/>
            <w:shd w:val="clear" w:color="auto" w:fill="auto"/>
            <w:vAlign w:val="center"/>
          </w:tcPr>
          <w:p w14:paraId="487FA8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highlight w:val="none"/>
              </w:rPr>
            </w:pPr>
            <w:r>
              <w:rPr>
                <w:rFonts w:hint="eastAsia" w:ascii="方正公文仿宋" w:hAnsi="方正公文仿宋" w:eastAsia="方正公文仿宋" w:cs="方正公文仿宋"/>
                <w:color w:val="auto"/>
                <w:spacing w:val="9"/>
                <w:sz w:val="21"/>
                <w:szCs w:val="21"/>
                <w:highlight w:val="none"/>
              </w:rPr>
              <w:t>对损坏村庄和集镇的房屋、公共设施，破坏村容镇貌和环境卫生的处罚</w:t>
            </w:r>
          </w:p>
        </w:tc>
      </w:tr>
      <w:tr w14:paraId="148C9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F97ABC3">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49</w:t>
            </w:r>
          </w:p>
        </w:tc>
        <w:tc>
          <w:tcPr>
            <w:tcW w:w="13185" w:type="dxa"/>
            <w:shd w:val="clear" w:color="auto" w:fill="auto"/>
            <w:vAlign w:val="center"/>
          </w:tcPr>
          <w:p w14:paraId="61311C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4"/>
                <w:sz w:val="21"/>
                <w:szCs w:val="21"/>
              </w:rPr>
              <w:t>对随意倾倒、抛撒、堆放或者焚烧生活垃圾的行为进行处罚</w:t>
            </w:r>
          </w:p>
        </w:tc>
      </w:tr>
      <w:tr w14:paraId="228E9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5C48624">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50</w:t>
            </w:r>
          </w:p>
        </w:tc>
        <w:tc>
          <w:tcPr>
            <w:tcW w:w="13185" w:type="dxa"/>
            <w:shd w:val="clear" w:color="auto" w:fill="auto"/>
            <w:vAlign w:val="center"/>
          </w:tcPr>
          <w:p w14:paraId="3BBD94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4"/>
                <w:sz w:val="21"/>
                <w:szCs w:val="21"/>
              </w:rPr>
            </w:pPr>
            <w:r>
              <w:rPr>
                <w:rFonts w:hint="eastAsia" w:ascii="方正公文仿宋" w:hAnsi="方正公文仿宋" w:eastAsia="方正公文仿宋" w:cs="方正公文仿宋"/>
                <w:color w:val="auto"/>
                <w:spacing w:val="7"/>
                <w:sz w:val="21"/>
                <w:szCs w:val="21"/>
              </w:rPr>
              <w:t>对农村居民未经批准或者违反规划的规定建住宅进行处罚</w:t>
            </w:r>
          </w:p>
        </w:tc>
      </w:tr>
      <w:tr w14:paraId="7F9FB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588BFC9">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51</w:t>
            </w:r>
          </w:p>
        </w:tc>
        <w:tc>
          <w:tcPr>
            <w:tcW w:w="13185" w:type="dxa"/>
            <w:vAlign w:val="center"/>
          </w:tcPr>
          <w:p w14:paraId="0D6DA7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开展党建引领网格化治理工作，将综治、乡村振兴、应急管理及消防等工作纳入网格化管理，加强本镇网格化治理制度及网格员队伍建设</w:t>
            </w:r>
          </w:p>
        </w:tc>
      </w:tr>
      <w:tr w14:paraId="1B2B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88871BE">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52</w:t>
            </w:r>
          </w:p>
        </w:tc>
        <w:tc>
          <w:tcPr>
            <w:tcW w:w="13185" w:type="dxa"/>
            <w:vAlign w:val="center"/>
          </w:tcPr>
          <w:p w14:paraId="2F37F2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7"/>
                <w:sz w:val="21"/>
                <w:szCs w:val="21"/>
                <w:lang w:val="en-US" w:eastAsia="zh-CN"/>
              </w:rPr>
              <w:t>按权限做好本镇综合执法工作，统筹、协调派驻机构做好行政执法工作</w:t>
            </w:r>
          </w:p>
        </w:tc>
      </w:tr>
      <w:tr w14:paraId="0AF9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99E70E8">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53</w:t>
            </w:r>
          </w:p>
        </w:tc>
        <w:tc>
          <w:tcPr>
            <w:tcW w:w="13185" w:type="dxa"/>
            <w:vAlign w:val="center"/>
          </w:tcPr>
          <w:p w14:paraId="13DFE7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7"/>
                <w:sz w:val="21"/>
                <w:szCs w:val="21"/>
                <w:lang w:val="en-US" w:eastAsia="zh-CN"/>
              </w:rPr>
            </w:pPr>
            <w:r>
              <w:rPr>
                <w:rFonts w:hint="eastAsia" w:ascii="方正公文仿宋" w:hAnsi="方正公文仿宋" w:eastAsia="方正公文仿宋" w:cs="方正公文仿宋"/>
                <w:color w:val="auto"/>
                <w:spacing w:val="7"/>
                <w:sz w:val="21"/>
                <w:szCs w:val="21"/>
                <w:lang w:val="en-US" w:eastAsia="zh-CN"/>
              </w:rPr>
              <w:t>推进平安乡镇建设，组织治安巡逻防控等群防群治工作、指导村做好平安建设相关工作，推进社会治安综合治理</w:t>
            </w:r>
          </w:p>
        </w:tc>
      </w:tr>
      <w:tr w14:paraId="7B7C0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A8A73E7">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13185" w:type="dxa"/>
            <w:vAlign w:val="center"/>
          </w:tcPr>
          <w:p w14:paraId="747147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10"/>
                <w:sz w:val="21"/>
                <w:szCs w:val="21"/>
              </w:rPr>
              <w:t>对规模以下养殖户随意倾倒、堆放、丢弃、遗撒畜禽养殖废弃物和粪便等其他畜禽养殖污染环境的行为进行处罚</w:t>
            </w:r>
          </w:p>
        </w:tc>
      </w:tr>
      <w:tr w14:paraId="1530C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3901" w:type="dxa"/>
            <w:gridSpan w:val="2"/>
            <w:vAlign w:val="top"/>
          </w:tcPr>
          <w:p w14:paraId="3E726270">
            <w:pPr>
              <w:keepNext w:val="0"/>
              <w:keepLines w:val="0"/>
              <w:pageBreakBefore w:val="0"/>
              <w:widowControl/>
              <w:kinsoku w:val="0"/>
              <w:wordWrap/>
              <w:overflowPunct/>
              <w:topLinePunct w:val="0"/>
              <w:autoSpaceDE w:val="0"/>
              <w:autoSpaceDN w:val="0"/>
              <w:bidi w:val="0"/>
              <w:adjustRightInd w:val="0"/>
              <w:snapToGrid w:val="0"/>
              <w:spacing w:before="89" w:line="359" w:lineRule="exact"/>
              <w:ind w:left="124"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五、乡村振兴（</w:t>
            </w:r>
            <w:r>
              <w:rPr>
                <w:rFonts w:ascii="Times New Roman" w:hAnsi="Times New Roman" w:eastAsia="方正公文黑体" w:cs="Times New Roman"/>
                <w:color w:val="auto"/>
                <w:spacing w:val="-2"/>
                <w:position w:val="2"/>
                <w:sz w:val="24"/>
                <w:szCs w:val="24"/>
              </w:rPr>
              <w:t>1</w:t>
            </w:r>
            <w:r>
              <w:rPr>
                <w:rFonts w:hint="eastAsia" w:ascii="Times New Roman" w:hAnsi="Times New Roman" w:eastAsia="方正公文黑体" w:cs="Times New Roman"/>
                <w:color w:val="auto"/>
                <w:spacing w:val="-2"/>
                <w:position w:val="2"/>
                <w:sz w:val="24"/>
                <w:szCs w:val="24"/>
                <w:lang w:val="en-US" w:eastAsia="zh-CN"/>
              </w:rPr>
              <w:t>7</w:t>
            </w:r>
            <w:r>
              <w:rPr>
                <w:rFonts w:ascii="Times New Roman" w:hAnsi="Times New Roman" w:eastAsia="方正公文黑体" w:cs="黑体"/>
                <w:color w:val="auto"/>
                <w:spacing w:val="-2"/>
                <w:position w:val="2"/>
                <w:sz w:val="24"/>
                <w:szCs w:val="24"/>
              </w:rPr>
              <w:t>项）</w:t>
            </w:r>
          </w:p>
        </w:tc>
      </w:tr>
      <w:tr w14:paraId="3CC40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E270785">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55</w:t>
            </w:r>
          </w:p>
        </w:tc>
        <w:tc>
          <w:tcPr>
            <w:tcW w:w="13185" w:type="dxa"/>
            <w:vAlign w:val="center"/>
          </w:tcPr>
          <w:p w14:paraId="57EB80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ascii="仿宋_GB2312" w:hAnsi="仿宋_GB2312" w:eastAsia="仿宋_GB2312" w:cs="仿宋_GB2312"/>
                <w:snapToGrid w:val="0"/>
                <w:color w:val="auto"/>
                <w:kern w:val="0"/>
                <w:sz w:val="20"/>
                <w:szCs w:val="20"/>
                <w:lang w:val="en-US" w:eastAsia="zh-CN" w:bidi="ar"/>
              </w:rPr>
            </w:pPr>
            <w:r>
              <w:rPr>
                <w:rFonts w:hint="eastAsia" w:ascii="方正公文仿宋" w:hAnsi="方正公文仿宋" w:eastAsia="方正公文仿宋" w:cs="方正公文仿宋"/>
                <w:color w:val="auto"/>
                <w:spacing w:val="10"/>
                <w:sz w:val="21"/>
                <w:szCs w:val="21"/>
              </w:rPr>
              <w:t>开展本镇耕地地力保护补贴、生产者补贴、耕地轮作补贴等惠农补贴</w:t>
            </w:r>
            <w:r>
              <w:rPr>
                <w:rFonts w:hint="eastAsia" w:ascii="方正公文仿宋" w:hAnsi="方正公文仿宋" w:eastAsia="方正公文仿宋" w:cs="方正公文仿宋"/>
                <w:color w:val="auto"/>
                <w:spacing w:val="9"/>
                <w:sz w:val="21"/>
                <w:szCs w:val="21"/>
              </w:rPr>
              <w:t>的申请、核查工作，推动相关政策落实</w:t>
            </w:r>
          </w:p>
        </w:tc>
      </w:tr>
      <w:tr w14:paraId="267E1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5B9F67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56</w:t>
            </w:r>
          </w:p>
        </w:tc>
        <w:tc>
          <w:tcPr>
            <w:tcW w:w="13185" w:type="dxa"/>
            <w:vAlign w:val="center"/>
          </w:tcPr>
          <w:p w14:paraId="7C52184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持续做好</w:t>
            </w:r>
            <w:r>
              <w:rPr>
                <w:rFonts w:hint="eastAsia" w:ascii="方正公文仿宋" w:hAnsi="方正公文仿宋" w:eastAsia="方正公文仿宋" w:cs="方正公文仿宋"/>
                <w:color w:val="auto"/>
                <w:spacing w:val="10"/>
                <w:sz w:val="21"/>
                <w:szCs w:val="21"/>
                <w:lang w:val="en-US" w:eastAsia="zh-CN"/>
              </w:rPr>
              <w:t>脱贫巩固</w:t>
            </w:r>
            <w:r>
              <w:rPr>
                <w:rFonts w:hint="eastAsia" w:ascii="方正公文仿宋" w:hAnsi="方正公文仿宋" w:eastAsia="方正公文仿宋" w:cs="方正公文仿宋"/>
                <w:color w:val="auto"/>
                <w:spacing w:val="10"/>
                <w:sz w:val="21"/>
                <w:szCs w:val="21"/>
              </w:rPr>
              <w:t>工作，落实好各项脱贫巩固成果帮扶政策，实</w:t>
            </w:r>
            <w:r>
              <w:rPr>
                <w:rFonts w:hint="eastAsia" w:ascii="方正公文仿宋" w:hAnsi="方正公文仿宋" w:eastAsia="方正公文仿宋" w:cs="方正公文仿宋"/>
                <w:snapToGrid w:val="0"/>
                <w:color w:val="auto"/>
                <w:spacing w:val="10"/>
                <w:kern w:val="0"/>
                <w:sz w:val="21"/>
                <w:szCs w:val="21"/>
                <w:lang w:val="en-US" w:eastAsia="en-US" w:bidi="ar-SA"/>
              </w:rPr>
              <w:t>现脱贫人口和监测对象稳定增收，做好各级</w:t>
            </w:r>
            <w:r>
              <w:rPr>
                <w:rFonts w:hint="eastAsia" w:ascii="方正公文仿宋" w:hAnsi="方正公文仿宋" w:eastAsia="方正公文仿宋" w:cs="方正公文仿宋"/>
                <w:color w:val="auto"/>
                <w:spacing w:val="9"/>
                <w:sz w:val="21"/>
                <w:szCs w:val="21"/>
              </w:rPr>
              <w:t>专项督查反馈问题整改工作</w:t>
            </w:r>
          </w:p>
        </w:tc>
      </w:tr>
      <w:tr w14:paraId="60890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1077318">
            <w:pPr>
              <w:keepNext w:val="0"/>
              <w:keepLines w:val="0"/>
              <w:widowControl/>
              <w:suppressLineNumbers w:val="0"/>
              <w:jc w:val="center"/>
              <w:textAlignment w:val="center"/>
              <w:rPr>
                <w:rFonts w:hint="default" w:ascii="Times New Roman" w:hAnsi="Times New Roman" w:eastAsia="Times New Roman"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57</w:t>
            </w:r>
          </w:p>
        </w:tc>
        <w:tc>
          <w:tcPr>
            <w:tcW w:w="13185" w:type="dxa"/>
            <w:shd w:val="clear" w:color="auto" w:fill="auto"/>
            <w:vAlign w:val="center"/>
          </w:tcPr>
          <w:p w14:paraId="0062D240">
            <w:pPr>
              <w:keepNext w:val="0"/>
              <w:keepLines w:val="0"/>
              <w:pageBreakBefore w:val="0"/>
              <w:widowControl/>
              <w:suppressLineNumbers w:val="0"/>
              <w:kinsoku w:val="0"/>
              <w:wordWrap/>
              <w:overflowPunct/>
              <w:topLinePunct w:val="0"/>
              <w:autoSpaceDE w:val="0"/>
              <w:autoSpaceDN w:val="0"/>
              <w:bidi w:val="0"/>
              <w:adjustRightInd w:val="0"/>
              <w:snapToGrid w:val="0"/>
              <w:ind w:left="113" w:right="45"/>
              <w:jc w:val="left"/>
              <w:textAlignment w:val="baseline"/>
              <w:rPr>
                <w:rFonts w:hint="default" w:ascii="方正公文仿宋" w:hAnsi="方正公文仿宋" w:eastAsia="方正公文仿宋" w:cs="方正公文仿宋"/>
                <w:snapToGrid w:val="0"/>
                <w:color w:val="auto"/>
                <w:kern w:val="0"/>
                <w:sz w:val="21"/>
                <w:szCs w:val="21"/>
                <w:lang w:val="en-US" w:eastAsia="zh-CN" w:bidi="ar-SA"/>
              </w:rPr>
            </w:pPr>
            <w:r>
              <w:rPr>
                <w:rFonts w:hint="eastAsia" w:ascii="方正公文仿宋" w:hAnsi="方正公文仿宋" w:eastAsia="方正公文仿宋" w:cs="方正公文仿宋"/>
                <w:snapToGrid w:val="0"/>
                <w:color w:val="auto"/>
                <w:spacing w:val="10"/>
                <w:kern w:val="0"/>
                <w:sz w:val="21"/>
                <w:szCs w:val="21"/>
                <w:lang w:val="en-US" w:eastAsia="zh-CN" w:bidi="ar-SA"/>
              </w:rPr>
              <w:t>通过网格员排查、落实防止返贫监测帮扶机制</w:t>
            </w:r>
            <w:r>
              <w:rPr>
                <w:rFonts w:hint="eastAsia" w:ascii="方正公文仿宋" w:hAnsi="方正公文仿宋" w:eastAsia="方正公文仿宋" w:cs="方正公文仿宋"/>
                <w:color w:val="auto"/>
                <w:spacing w:val="10"/>
                <w:sz w:val="21"/>
                <w:szCs w:val="21"/>
              </w:rPr>
              <w:t>，对符合条件</w:t>
            </w:r>
            <w:r>
              <w:rPr>
                <w:rFonts w:hint="eastAsia" w:ascii="方正公文仿宋" w:hAnsi="方正公文仿宋" w:eastAsia="方正公文仿宋" w:cs="方正公文仿宋"/>
                <w:color w:val="auto"/>
                <w:spacing w:val="9"/>
                <w:sz w:val="21"/>
                <w:szCs w:val="21"/>
              </w:rPr>
              <w:t>的纳入监测对象</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lang w:val="en-US" w:eastAsia="zh-CN"/>
              </w:rPr>
              <w:t>综合运用临时救助、低保、医保等政策落实</w:t>
            </w:r>
            <w:r>
              <w:rPr>
                <w:rFonts w:hint="eastAsia" w:ascii="方正公文仿宋" w:hAnsi="方正公文仿宋" w:eastAsia="方正公文仿宋" w:cs="方正公文仿宋"/>
                <w:color w:val="auto"/>
                <w:spacing w:val="9"/>
                <w:sz w:val="21"/>
                <w:szCs w:val="21"/>
              </w:rPr>
              <w:t>帮扶措施</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对消除风</w:t>
            </w:r>
            <w:r>
              <w:rPr>
                <w:rFonts w:hint="eastAsia" w:ascii="方正公文仿宋" w:hAnsi="方正公文仿宋" w:eastAsia="方正公文仿宋" w:cs="方正公文仿宋"/>
                <w:color w:val="auto"/>
                <w:spacing w:val="7"/>
                <w:sz w:val="21"/>
                <w:szCs w:val="21"/>
              </w:rPr>
              <w:t>险的监测对象进行标注</w:t>
            </w:r>
            <w:r>
              <w:rPr>
                <w:rFonts w:hint="eastAsia" w:ascii="方正公文仿宋" w:hAnsi="方正公文仿宋" w:eastAsia="方正公文仿宋" w:cs="方正公文仿宋"/>
                <w:color w:val="auto"/>
                <w:spacing w:val="7"/>
                <w:sz w:val="21"/>
                <w:szCs w:val="21"/>
                <w:lang w:val="en-US" w:eastAsia="zh-CN"/>
              </w:rPr>
              <w:t>并帮助指导就业创业</w:t>
            </w:r>
          </w:p>
        </w:tc>
      </w:tr>
      <w:tr w14:paraId="627B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CE394CF">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58</w:t>
            </w:r>
          </w:p>
        </w:tc>
        <w:tc>
          <w:tcPr>
            <w:tcW w:w="13185" w:type="dxa"/>
            <w:shd w:val="clear" w:color="auto" w:fill="auto"/>
            <w:vAlign w:val="center"/>
          </w:tcPr>
          <w:p w14:paraId="4BD859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highlight w:val="red"/>
                <w:lang w:val="en-US" w:eastAsia="zh-CN" w:bidi="ar-SA"/>
              </w:rPr>
            </w:pPr>
            <w:r>
              <w:rPr>
                <w:rFonts w:hint="eastAsia" w:ascii="Times New Roman" w:hAnsi="Times New Roman" w:eastAsia="方正公文仿宋" w:cs="方正公文仿宋"/>
                <w:color w:val="auto"/>
                <w:sz w:val="21"/>
                <w:szCs w:val="21"/>
                <w:lang w:eastAsia="zh-CN" w:bidi="ar"/>
              </w:rPr>
              <w:t>报送小菜园落实情况统计表、统计各村小菜园种植户年终收益，通知各村将符合小菜园奖补政策的农户汇总上报，统计种植面积及种植户数、帮助申请小菜园奖补、发放玉米种子</w:t>
            </w:r>
          </w:p>
        </w:tc>
      </w:tr>
      <w:tr w14:paraId="076E8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7E4A3E1">
            <w:pPr>
              <w:keepNext w:val="0"/>
              <w:keepLines w:val="0"/>
              <w:widowControl/>
              <w:suppressLineNumbers w:val="0"/>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59</w:t>
            </w:r>
          </w:p>
        </w:tc>
        <w:tc>
          <w:tcPr>
            <w:tcW w:w="13185" w:type="dxa"/>
            <w:vAlign w:val="center"/>
          </w:tcPr>
          <w:p w14:paraId="7A9145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落实田长制，推进土地资源合理利用，履行耕地保护制度</w:t>
            </w:r>
          </w:p>
        </w:tc>
      </w:tr>
      <w:tr w14:paraId="01912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B9520F8">
            <w:pPr>
              <w:keepNext w:val="0"/>
              <w:keepLines w:val="0"/>
              <w:widowControl/>
              <w:suppressLineNumbers w:val="0"/>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13185" w:type="dxa"/>
            <w:vAlign w:val="center"/>
          </w:tcPr>
          <w:p w14:paraId="10B181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落实粮食安全生产责任制，稳定粮食播种面积，完成粮食种植计划，提高粮食产量</w:t>
            </w:r>
          </w:p>
        </w:tc>
      </w:tr>
      <w:tr w14:paraId="30DDB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3E54B2F">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61</w:t>
            </w:r>
          </w:p>
        </w:tc>
        <w:tc>
          <w:tcPr>
            <w:tcW w:w="13185" w:type="dxa"/>
            <w:vAlign w:val="center"/>
          </w:tcPr>
          <w:p w14:paraId="2D4589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lang w:val="en-US" w:eastAsia="zh-CN"/>
              </w:rPr>
              <w:t>开展</w:t>
            </w:r>
            <w:r>
              <w:rPr>
                <w:rFonts w:hint="eastAsia" w:ascii="方正公文仿宋" w:hAnsi="方正公文仿宋" w:eastAsia="方正公文仿宋" w:cs="方正公文仿宋"/>
                <w:color w:val="auto"/>
                <w:spacing w:val="10"/>
                <w:sz w:val="21"/>
                <w:szCs w:val="21"/>
              </w:rPr>
              <w:t>农业技术推广工作，开展高素质农民培训，提升农民科学素</w:t>
            </w:r>
            <w:r>
              <w:rPr>
                <w:rFonts w:hint="eastAsia" w:ascii="方正公文仿宋" w:hAnsi="方正公文仿宋" w:eastAsia="方正公文仿宋" w:cs="方正公文仿宋"/>
                <w:color w:val="auto"/>
                <w:spacing w:val="9"/>
                <w:sz w:val="21"/>
                <w:szCs w:val="21"/>
              </w:rPr>
              <w:t>质，壮大农业人才队伍</w:t>
            </w:r>
          </w:p>
        </w:tc>
      </w:tr>
      <w:tr w14:paraId="1F23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B98A65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62</w:t>
            </w:r>
          </w:p>
        </w:tc>
        <w:tc>
          <w:tcPr>
            <w:tcW w:w="13185" w:type="dxa"/>
            <w:vAlign w:val="center"/>
          </w:tcPr>
          <w:p w14:paraId="10DF03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9"/>
                <w:sz w:val="21"/>
                <w:szCs w:val="21"/>
                <w:lang w:val="en-US" w:eastAsia="zh-CN"/>
              </w:rPr>
              <w:t>落实</w:t>
            </w:r>
            <w:r>
              <w:rPr>
                <w:rFonts w:hint="eastAsia" w:ascii="方正公文仿宋" w:hAnsi="方正公文仿宋" w:eastAsia="方正公文仿宋" w:cs="方正公文仿宋"/>
                <w:color w:val="auto"/>
                <w:spacing w:val="9"/>
                <w:sz w:val="21"/>
                <w:szCs w:val="21"/>
              </w:rPr>
              <w:t>农业机械化推广工作，加强农机安全宣传教育，开展</w:t>
            </w:r>
            <w:r>
              <w:rPr>
                <w:rFonts w:hint="eastAsia" w:ascii="方正公文仿宋" w:hAnsi="方正公文仿宋" w:eastAsia="方正公文仿宋" w:cs="方正公文仿宋"/>
                <w:color w:val="auto"/>
                <w:spacing w:val="9"/>
                <w:sz w:val="21"/>
                <w:szCs w:val="21"/>
                <w:lang w:val="en-US" w:eastAsia="zh-CN"/>
              </w:rPr>
              <w:t>本镇</w:t>
            </w:r>
            <w:r>
              <w:rPr>
                <w:rFonts w:hint="eastAsia" w:ascii="方正公文仿宋" w:hAnsi="方正公文仿宋" w:eastAsia="方正公文仿宋" w:cs="方正公文仿宋"/>
                <w:color w:val="auto"/>
                <w:spacing w:val="9"/>
                <w:sz w:val="21"/>
                <w:szCs w:val="21"/>
              </w:rPr>
              <w:t>农机补贴受理工作</w:t>
            </w:r>
          </w:p>
        </w:tc>
      </w:tr>
      <w:tr w14:paraId="01017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451350A7">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63</w:t>
            </w:r>
          </w:p>
        </w:tc>
        <w:tc>
          <w:tcPr>
            <w:tcW w:w="13185" w:type="dxa"/>
            <w:vAlign w:val="center"/>
          </w:tcPr>
          <w:p w14:paraId="0CCD37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10"/>
                <w:sz w:val="21"/>
                <w:szCs w:val="21"/>
                <w:highlight w:val="none"/>
              </w:rPr>
              <w:t>谋划、储备本镇乡村振兴项目，指导和督促村级对衔接（扶贫）资金形成的资产进行管护，并</w:t>
            </w:r>
            <w:r>
              <w:rPr>
                <w:rFonts w:hint="eastAsia" w:ascii="方正公文仿宋" w:hAnsi="方正公文仿宋" w:eastAsia="方正公文仿宋" w:cs="方正公文仿宋"/>
                <w:color w:val="auto"/>
                <w:spacing w:val="9"/>
                <w:sz w:val="21"/>
                <w:szCs w:val="21"/>
                <w:highlight w:val="none"/>
              </w:rPr>
              <w:t>做好乡村振兴资产确权和登记工作</w:t>
            </w:r>
          </w:p>
        </w:tc>
      </w:tr>
      <w:tr w14:paraId="462CC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612A494E">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64</w:t>
            </w:r>
          </w:p>
        </w:tc>
        <w:tc>
          <w:tcPr>
            <w:tcW w:w="13185" w:type="dxa"/>
            <w:vAlign w:val="center"/>
          </w:tcPr>
          <w:p w14:paraId="14F858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none"/>
              </w:rPr>
            </w:pPr>
            <w:r>
              <w:rPr>
                <w:rFonts w:hint="eastAsia" w:ascii="方正公文仿宋" w:hAnsi="方正公文仿宋" w:eastAsia="方正公文仿宋" w:cs="方正公文仿宋"/>
                <w:color w:val="auto"/>
                <w:spacing w:val="10"/>
                <w:sz w:val="21"/>
                <w:szCs w:val="21"/>
              </w:rPr>
              <w:t>做好设施农业用地备案、监督等工作，对设施农业项目建设、经营和用地协议履行情况进行检查，对发现的非法占用</w:t>
            </w:r>
            <w:r>
              <w:rPr>
                <w:rFonts w:hint="eastAsia" w:ascii="方正公文仿宋" w:hAnsi="方正公文仿宋" w:eastAsia="方正公文仿宋" w:cs="方正公文仿宋"/>
                <w:color w:val="auto"/>
                <w:spacing w:val="9"/>
                <w:sz w:val="21"/>
                <w:szCs w:val="21"/>
              </w:rPr>
              <w:t>、破坏设施农业用地行为</w:t>
            </w:r>
            <w:r>
              <w:rPr>
                <w:rFonts w:hint="eastAsia" w:ascii="方正公文仿宋" w:hAnsi="方正公文仿宋" w:eastAsia="方正公文仿宋" w:cs="方正公文仿宋"/>
                <w:color w:val="auto"/>
                <w:spacing w:val="8"/>
                <w:sz w:val="21"/>
                <w:szCs w:val="21"/>
              </w:rPr>
              <w:t>及时上报</w:t>
            </w:r>
          </w:p>
        </w:tc>
      </w:tr>
      <w:tr w14:paraId="121F2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A59F699">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65</w:t>
            </w:r>
          </w:p>
        </w:tc>
        <w:tc>
          <w:tcPr>
            <w:tcW w:w="13185" w:type="dxa"/>
            <w:vAlign w:val="center"/>
          </w:tcPr>
          <w:p w14:paraId="0385AB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负责</w:t>
            </w:r>
            <w:r>
              <w:rPr>
                <w:rFonts w:hint="eastAsia" w:ascii="方正公文仿宋" w:hAnsi="方正公文仿宋" w:eastAsia="方正公文仿宋" w:cs="方正公文仿宋"/>
                <w:color w:val="auto"/>
                <w:spacing w:val="9"/>
                <w:sz w:val="21"/>
                <w:szCs w:val="21"/>
              </w:rPr>
              <w:t>村集体“三资”监管工作，全面做好农村集体经济组织财务规范化管理</w:t>
            </w:r>
            <w:r>
              <w:rPr>
                <w:rFonts w:hint="eastAsia" w:ascii="方正公文仿宋" w:hAnsi="方正公文仿宋" w:eastAsia="方正公文仿宋" w:cs="方正公文仿宋"/>
                <w:color w:val="auto"/>
                <w:spacing w:val="9"/>
                <w:sz w:val="21"/>
                <w:szCs w:val="21"/>
                <w:lang w:val="en-US" w:eastAsia="zh-CN"/>
              </w:rPr>
              <w:t>工作</w:t>
            </w:r>
          </w:p>
        </w:tc>
      </w:tr>
      <w:tr w14:paraId="3CAC6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5C56061">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66</w:t>
            </w:r>
          </w:p>
        </w:tc>
        <w:tc>
          <w:tcPr>
            <w:tcW w:w="13185" w:type="dxa"/>
            <w:vAlign w:val="center"/>
          </w:tcPr>
          <w:p w14:paraId="3A823A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保障农民的土地承包经营权，加强土地承包规范化、制度化建设，做好农村土地承包管理工作，稳定和完善农村土地承包关系</w:t>
            </w:r>
          </w:p>
        </w:tc>
      </w:tr>
      <w:tr w14:paraId="38F66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3140C5BC">
            <w:pPr>
              <w:keepNext w:val="0"/>
              <w:keepLines w:val="0"/>
              <w:widowControl/>
              <w:suppressLineNumbers w:val="0"/>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67</w:t>
            </w:r>
          </w:p>
        </w:tc>
        <w:tc>
          <w:tcPr>
            <w:tcW w:w="13185" w:type="dxa"/>
            <w:vAlign w:val="center"/>
          </w:tcPr>
          <w:p w14:paraId="426101A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rPr>
              <w:t>支持本镇农民专业合作社发展，为农民专业合作社开展生产经营活动提供</w:t>
            </w:r>
            <w:r>
              <w:rPr>
                <w:rFonts w:hint="eastAsia" w:ascii="方正公文仿宋" w:hAnsi="方正公文仿宋" w:eastAsia="方正公文仿宋" w:cs="方正公文仿宋"/>
                <w:color w:val="auto"/>
                <w:spacing w:val="9"/>
                <w:sz w:val="21"/>
                <w:szCs w:val="21"/>
                <w:lang w:val="en-US" w:eastAsia="zh-CN"/>
              </w:rPr>
              <w:t>各项</w:t>
            </w:r>
            <w:r>
              <w:rPr>
                <w:rFonts w:hint="eastAsia" w:ascii="方正公文仿宋" w:hAnsi="方正公文仿宋" w:eastAsia="方正公文仿宋" w:cs="方正公文仿宋"/>
                <w:color w:val="auto"/>
                <w:spacing w:val="9"/>
                <w:sz w:val="21"/>
                <w:szCs w:val="21"/>
              </w:rPr>
              <w:t>服务</w:t>
            </w:r>
          </w:p>
        </w:tc>
      </w:tr>
      <w:tr w14:paraId="23779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F85923C">
            <w:pPr>
              <w:keepNext w:val="0"/>
              <w:keepLines w:val="0"/>
              <w:widowControl/>
              <w:suppressLineNumbers w:val="0"/>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68</w:t>
            </w:r>
          </w:p>
        </w:tc>
        <w:tc>
          <w:tcPr>
            <w:tcW w:w="13185" w:type="dxa"/>
            <w:vAlign w:val="center"/>
          </w:tcPr>
          <w:p w14:paraId="44EB20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开展非水生动物疫病及渔业灾害病害的动物疾病</w:t>
            </w:r>
            <w:r>
              <w:rPr>
                <w:rFonts w:hint="eastAsia" w:ascii="方正公文仿宋" w:hAnsi="方正公文仿宋" w:eastAsia="方正公文仿宋" w:cs="方正公文仿宋"/>
                <w:color w:val="auto"/>
                <w:spacing w:val="9"/>
                <w:sz w:val="21"/>
                <w:szCs w:val="21"/>
              </w:rPr>
              <w:t>预防与控制工作，促进畜牧业持续健康发展</w:t>
            </w:r>
          </w:p>
        </w:tc>
      </w:tr>
      <w:tr w14:paraId="294AE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BB0DA65">
            <w:pPr>
              <w:keepNext w:val="0"/>
              <w:keepLines w:val="0"/>
              <w:widowControl/>
              <w:suppressLineNumbers w:val="0"/>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69</w:t>
            </w:r>
          </w:p>
        </w:tc>
        <w:tc>
          <w:tcPr>
            <w:tcW w:w="13185" w:type="dxa"/>
            <w:shd w:val="clear" w:color="auto" w:fill="auto"/>
            <w:vAlign w:val="center"/>
          </w:tcPr>
          <w:p w14:paraId="4C12B5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推广中草药、大辣椒、菇娘、甜瓜种植等特色种养经济，打造特色扶贫小菜园项目和强村联合大鹅养殖产业，推动镇村经济发展</w:t>
            </w:r>
          </w:p>
        </w:tc>
      </w:tr>
      <w:tr w14:paraId="5D6AB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6360F1E">
            <w:pPr>
              <w:keepNext w:val="0"/>
              <w:keepLines w:val="0"/>
              <w:widowControl/>
              <w:suppressLineNumbers w:val="0"/>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70</w:t>
            </w:r>
          </w:p>
        </w:tc>
        <w:tc>
          <w:tcPr>
            <w:tcW w:w="13185" w:type="dxa"/>
            <w:shd w:val="clear" w:color="auto" w:fill="auto"/>
            <w:vAlign w:val="center"/>
          </w:tcPr>
          <w:p w14:paraId="629855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打造特色农副产品加工企业，深化“党建一村一策、产业一村一品”建设，引进“巨源富硒农业有限公司”积极引进大米、杂粮农产品包装生产线，发展“荣炎红”干菜产业、打造文旅产业和富硒产业深度融合的发展模式、深挖富硒土壤优势、培育出一系列高品质富硒农产品</w:t>
            </w:r>
          </w:p>
        </w:tc>
      </w:tr>
      <w:tr w14:paraId="440D1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394FC74">
            <w:pPr>
              <w:keepNext w:val="0"/>
              <w:keepLines w:val="0"/>
              <w:widowControl/>
              <w:suppressLineNumbers w:val="0"/>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71</w:t>
            </w:r>
          </w:p>
        </w:tc>
        <w:tc>
          <w:tcPr>
            <w:tcW w:w="13185" w:type="dxa"/>
            <w:shd w:val="clear" w:color="auto" w:fill="auto"/>
            <w:vAlign w:val="center"/>
          </w:tcPr>
          <w:p w14:paraId="561D24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特色农副产品电商销售，组建“镇村振兴产业孵化工作室、农副产品带货直播室、产业主体办公室”三室，发挥年轻干部作用，为村民、致富带头人等缺乏资源的创业主体提供产业孵化、产业设计、项目创意、商标设计申请、电商销售等服务</w:t>
            </w:r>
          </w:p>
        </w:tc>
      </w:tr>
      <w:tr w14:paraId="14020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65B6FCF5">
            <w:pPr>
              <w:keepNext w:val="0"/>
              <w:keepLines w:val="0"/>
              <w:pageBreakBefore w:val="0"/>
              <w:widowControl/>
              <w:kinsoku w:val="0"/>
              <w:wordWrap/>
              <w:overflowPunct/>
              <w:topLinePunct w:val="0"/>
              <w:autoSpaceDE w:val="0"/>
              <w:autoSpaceDN w:val="0"/>
              <w:bidi w:val="0"/>
              <w:adjustRightInd w:val="0"/>
              <w:snapToGrid w:val="0"/>
              <w:spacing w:before="123" w:line="222" w:lineRule="auto"/>
              <w:ind w:left="124"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2"/>
                <w:sz w:val="24"/>
                <w:szCs w:val="24"/>
              </w:rPr>
              <w:t>六、生态环保（</w:t>
            </w:r>
            <w:r>
              <w:rPr>
                <w:rFonts w:hint="eastAsia" w:ascii="Times New Roman" w:hAnsi="Times New Roman" w:eastAsia="方正公文黑体" w:cs="Times New Roman"/>
                <w:color w:val="auto"/>
                <w:spacing w:val="-2"/>
                <w:sz w:val="24"/>
                <w:szCs w:val="24"/>
                <w:lang w:val="en-US" w:eastAsia="zh-CN"/>
              </w:rPr>
              <w:t>7</w:t>
            </w:r>
            <w:r>
              <w:rPr>
                <w:rFonts w:ascii="Times New Roman" w:hAnsi="Times New Roman" w:eastAsia="方正公文黑体" w:cs="黑体"/>
                <w:color w:val="auto"/>
                <w:spacing w:val="-2"/>
                <w:sz w:val="24"/>
                <w:szCs w:val="24"/>
              </w:rPr>
              <w:t>项）</w:t>
            </w:r>
          </w:p>
        </w:tc>
      </w:tr>
      <w:tr w14:paraId="5ADD5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59D12CAB">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13185" w:type="dxa"/>
            <w:vAlign w:val="center"/>
          </w:tcPr>
          <w:p w14:paraId="682518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rPr>
              <w:t>落实林长制，实施</w:t>
            </w:r>
            <w:r>
              <w:rPr>
                <w:rFonts w:hint="eastAsia" w:ascii="方正公文仿宋" w:hAnsi="方正公文仿宋" w:eastAsia="方正公文仿宋" w:cs="方正公文仿宋"/>
                <w:color w:val="auto"/>
                <w:spacing w:val="9"/>
                <w:sz w:val="21"/>
                <w:szCs w:val="21"/>
                <w:highlight w:val="none"/>
                <w:lang w:val="en-US" w:eastAsia="zh-CN"/>
              </w:rPr>
              <w:t>林地</w:t>
            </w:r>
            <w:r>
              <w:rPr>
                <w:rFonts w:hint="eastAsia" w:ascii="方正公文仿宋" w:hAnsi="方正公文仿宋" w:eastAsia="方正公文仿宋" w:cs="方正公文仿宋"/>
                <w:color w:val="auto"/>
                <w:spacing w:val="9"/>
                <w:sz w:val="21"/>
                <w:szCs w:val="21"/>
                <w:highlight w:val="none"/>
              </w:rPr>
              <w:t>资源生态修复</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依法加强</w:t>
            </w:r>
            <w:r>
              <w:rPr>
                <w:rFonts w:hint="eastAsia" w:ascii="方正公文仿宋" w:hAnsi="方正公文仿宋" w:eastAsia="方正公文仿宋" w:cs="方正公文仿宋"/>
                <w:color w:val="auto"/>
                <w:spacing w:val="9"/>
                <w:sz w:val="21"/>
                <w:szCs w:val="21"/>
                <w:highlight w:val="none"/>
                <w:lang w:val="en-US" w:eastAsia="zh-CN"/>
              </w:rPr>
              <w:t>林地</w:t>
            </w:r>
            <w:r>
              <w:rPr>
                <w:rFonts w:hint="eastAsia" w:ascii="方正公文仿宋" w:hAnsi="方正公文仿宋" w:eastAsia="方正公文仿宋" w:cs="方正公文仿宋"/>
                <w:color w:val="auto"/>
                <w:spacing w:val="9"/>
                <w:sz w:val="21"/>
                <w:szCs w:val="21"/>
                <w:highlight w:val="none"/>
              </w:rPr>
              <w:t>资源生态保护</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全力推进</w:t>
            </w:r>
            <w:r>
              <w:rPr>
                <w:rFonts w:hint="eastAsia" w:ascii="方正公文仿宋" w:hAnsi="方正公文仿宋" w:eastAsia="方正公文仿宋" w:cs="方正公文仿宋"/>
                <w:color w:val="auto"/>
                <w:spacing w:val="9"/>
                <w:sz w:val="21"/>
                <w:szCs w:val="21"/>
                <w:highlight w:val="none"/>
                <w:lang w:val="en-US" w:eastAsia="zh-CN"/>
              </w:rPr>
              <w:t>林地</w:t>
            </w:r>
            <w:r>
              <w:rPr>
                <w:rFonts w:hint="eastAsia" w:ascii="方正公文仿宋" w:hAnsi="方正公文仿宋" w:eastAsia="方正公文仿宋" w:cs="方正公文仿宋"/>
                <w:color w:val="auto"/>
                <w:spacing w:val="9"/>
                <w:sz w:val="21"/>
                <w:szCs w:val="21"/>
                <w:highlight w:val="none"/>
              </w:rPr>
              <w:t>资源生态安全</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lang w:val="en-US" w:eastAsia="zh-CN"/>
              </w:rPr>
              <w:t>开展国土绿化工作、加强退耕还林宣传，做好林业技术和优良品种推广服务</w:t>
            </w:r>
          </w:p>
        </w:tc>
      </w:tr>
      <w:tr w14:paraId="05F85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AC30106">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73</w:t>
            </w:r>
          </w:p>
        </w:tc>
        <w:tc>
          <w:tcPr>
            <w:tcW w:w="13185" w:type="dxa"/>
            <w:vAlign w:val="center"/>
          </w:tcPr>
          <w:p w14:paraId="02BD8E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10"/>
                <w:sz w:val="21"/>
                <w:szCs w:val="21"/>
              </w:rPr>
              <w:t>开展农业面源污染的预防、治理及控制，推</w:t>
            </w:r>
            <w:r>
              <w:rPr>
                <w:rFonts w:hint="eastAsia" w:ascii="方正公文仿宋" w:hAnsi="方正公文仿宋" w:eastAsia="方正公文仿宋" w:cs="方正公文仿宋"/>
                <w:color w:val="auto"/>
                <w:spacing w:val="9"/>
                <w:sz w:val="21"/>
                <w:szCs w:val="21"/>
              </w:rPr>
              <w:t>进化肥农药减量增效，实施农业废弃物回收</w:t>
            </w:r>
          </w:p>
        </w:tc>
      </w:tr>
      <w:tr w14:paraId="28F6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B63FF3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74</w:t>
            </w:r>
          </w:p>
        </w:tc>
        <w:tc>
          <w:tcPr>
            <w:tcW w:w="13185" w:type="dxa"/>
            <w:vAlign w:val="center"/>
          </w:tcPr>
          <w:p w14:paraId="2935FC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做好本镇生态环境保护督察、检查反馈问题整改工作</w:t>
            </w:r>
          </w:p>
        </w:tc>
      </w:tr>
      <w:tr w14:paraId="70AB5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5985BBA">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75</w:t>
            </w:r>
          </w:p>
        </w:tc>
        <w:tc>
          <w:tcPr>
            <w:tcW w:w="13185" w:type="dxa"/>
            <w:vAlign w:val="center"/>
          </w:tcPr>
          <w:p w14:paraId="7B6514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Times New Roman" w:hAnsi="Times New Roman" w:eastAsia="方正公文仿宋" w:cs="方正公文仿宋"/>
                <w:color w:val="auto"/>
                <w:sz w:val="21"/>
                <w:szCs w:val="21"/>
                <w:highlight w:val="yellow"/>
                <w:lang w:val="en-US" w:eastAsia="zh-CN"/>
                <w:woUserID w:val="2"/>
              </w:rPr>
            </w:pPr>
            <w:r>
              <w:rPr>
                <w:rFonts w:hint="eastAsia" w:ascii="方正公文仿宋" w:hAnsi="方正公文仿宋" w:eastAsia="方正公文仿宋" w:cs="方正公文仿宋"/>
                <w:color w:val="auto"/>
                <w:spacing w:val="10"/>
                <w:sz w:val="21"/>
                <w:szCs w:val="21"/>
              </w:rPr>
              <w:t>开展畜禽粪污排查和治理工作，核查群众举报线索，</w:t>
            </w:r>
            <w:r>
              <w:rPr>
                <w:rFonts w:hint="eastAsia" w:ascii="方正公文仿宋" w:hAnsi="方正公文仿宋" w:eastAsia="方正公文仿宋" w:cs="方正公文仿宋"/>
                <w:color w:val="auto"/>
                <w:spacing w:val="9"/>
                <w:sz w:val="21"/>
                <w:szCs w:val="21"/>
              </w:rPr>
              <w:t>加强生态环境保护相关政策法规的宣传教育</w:t>
            </w:r>
          </w:p>
        </w:tc>
      </w:tr>
      <w:tr w14:paraId="502B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1D00E1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76</w:t>
            </w:r>
          </w:p>
        </w:tc>
        <w:tc>
          <w:tcPr>
            <w:tcW w:w="13185" w:type="dxa"/>
            <w:vAlign w:val="center"/>
          </w:tcPr>
          <w:p w14:paraId="2FA340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做好水资源利用、节约、保护工作的宣传教育，对日常巡查中发现的破坏水资源、水质以及水生态</w:t>
            </w:r>
            <w:r>
              <w:rPr>
                <w:rFonts w:hint="eastAsia" w:ascii="方正公文仿宋" w:hAnsi="方正公文仿宋" w:eastAsia="方正公文仿宋" w:cs="方正公文仿宋"/>
                <w:color w:val="auto"/>
                <w:spacing w:val="9"/>
                <w:sz w:val="21"/>
                <w:szCs w:val="21"/>
              </w:rPr>
              <w:t>环境的违法线索及时上报</w:t>
            </w:r>
          </w:p>
        </w:tc>
      </w:tr>
      <w:tr w14:paraId="4F179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0248CE6">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77</w:t>
            </w:r>
          </w:p>
        </w:tc>
        <w:tc>
          <w:tcPr>
            <w:tcW w:w="13185" w:type="dxa"/>
            <w:vAlign w:val="center"/>
          </w:tcPr>
          <w:p w14:paraId="457830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落实秸秆处置管控主体责任，开展日常巡查，及时制止秸秆处置违法行为，推进秸秆“五化”综合利用工作</w:t>
            </w:r>
          </w:p>
        </w:tc>
      </w:tr>
      <w:tr w14:paraId="0742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560AD067">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78</w:t>
            </w:r>
          </w:p>
        </w:tc>
        <w:tc>
          <w:tcPr>
            <w:tcW w:w="13185" w:type="dxa"/>
            <w:vAlign w:val="center"/>
          </w:tcPr>
          <w:p w14:paraId="388AF7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9"/>
                <w:sz w:val="21"/>
                <w:szCs w:val="21"/>
              </w:rPr>
              <w:t>落实河长制，开展宣传教育、日常巡查，做</w:t>
            </w:r>
            <w:r>
              <w:rPr>
                <w:rFonts w:hint="eastAsia" w:ascii="方正公文仿宋" w:hAnsi="方正公文仿宋" w:eastAsia="方正公文仿宋" w:cs="方正公文仿宋"/>
                <w:color w:val="auto"/>
                <w:spacing w:val="8"/>
                <w:sz w:val="21"/>
                <w:szCs w:val="21"/>
              </w:rPr>
              <w:t>好河岸线清理整治工作，对河污染等问题及时制止并上报主管部门</w:t>
            </w:r>
          </w:p>
        </w:tc>
      </w:tr>
      <w:tr w14:paraId="05F8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53343635">
            <w:pPr>
              <w:keepNext w:val="0"/>
              <w:keepLines w:val="0"/>
              <w:pageBreakBefore w:val="0"/>
              <w:widowControl/>
              <w:kinsoku w:val="0"/>
              <w:wordWrap/>
              <w:overflowPunct/>
              <w:topLinePunct w:val="0"/>
              <w:autoSpaceDE w:val="0"/>
              <w:autoSpaceDN w:val="0"/>
              <w:bidi w:val="0"/>
              <w:adjustRightInd w:val="0"/>
              <w:snapToGrid w:val="0"/>
              <w:spacing w:before="85" w:line="359" w:lineRule="exact"/>
              <w:ind w:left="116"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1"/>
                <w:position w:val="2"/>
                <w:sz w:val="24"/>
                <w:szCs w:val="24"/>
              </w:rPr>
              <w:t>七、城乡建设（</w:t>
            </w:r>
            <w:r>
              <w:rPr>
                <w:rFonts w:hint="eastAsia" w:ascii="Times New Roman" w:hAnsi="Times New Roman" w:eastAsia="方正公文黑体" w:cs="Times New Roman"/>
                <w:color w:val="auto"/>
                <w:spacing w:val="-1"/>
                <w:position w:val="2"/>
                <w:sz w:val="24"/>
                <w:szCs w:val="24"/>
                <w:lang w:val="en-US" w:eastAsia="zh-CN"/>
              </w:rPr>
              <w:t>13</w:t>
            </w:r>
            <w:r>
              <w:rPr>
                <w:rFonts w:ascii="Times New Roman" w:hAnsi="Times New Roman" w:eastAsia="方正公文黑体" w:cs="黑体"/>
                <w:color w:val="auto"/>
                <w:spacing w:val="-1"/>
                <w:position w:val="2"/>
                <w:sz w:val="24"/>
                <w:szCs w:val="24"/>
              </w:rPr>
              <w:t>项）</w:t>
            </w:r>
          </w:p>
        </w:tc>
      </w:tr>
      <w:tr w14:paraId="64F0D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7ED8E90">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79</w:t>
            </w:r>
          </w:p>
        </w:tc>
        <w:tc>
          <w:tcPr>
            <w:tcW w:w="13185" w:type="dxa"/>
            <w:vAlign w:val="center"/>
          </w:tcPr>
          <w:p w14:paraId="39CB7F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严格按照管理权限，有序开展</w:t>
            </w:r>
            <w:r>
              <w:rPr>
                <w:rFonts w:hint="eastAsia" w:ascii="方正公文仿宋" w:hAnsi="方正公文仿宋" w:eastAsia="方正公文仿宋" w:cs="方正公文仿宋"/>
                <w:color w:val="auto"/>
                <w:spacing w:val="9"/>
                <w:sz w:val="21"/>
                <w:szCs w:val="21"/>
                <w:lang w:val="en-US" w:eastAsia="zh-CN"/>
              </w:rPr>
              <w:t>乡道、</w:t>
            </w:r>
            <w:r>
              <w:rPr>
                <w:rFonts w:hint="eastAsia" w:ascii="方正公文仿宋" w:hAnsi="方正公文仿宋" w:eastAsia="方正公文仿宋" w:cs="方正公文仿宋"/>
                <w:color w:val="auto"/>
                <w:spacing w:val="9"/>
                <w:sz w:val="21"/>
                <w:szCs w:val="21"/>
              </w:rPr>
              <w:t>村道养护及</w:t>
            </w:r>
            <w:r>
              <w:rPr>
                <w:rFonts w:hint="eastAsia" w:ascii="方正公文仿宋" w:hAnsi="方正公文仿宋" w:eastAsia="方正公文仿宋" w:cs="方正公文仿宋"/>
                <w:color w:val="auto"/>
                <w:spacing w:val="9"/>
                <w:sz w:val="21"/>
                <w:szCs w:val="21"/>
                <w:lang w:val="en-US" w:eastAsia="zh-CN"/>
              </w:rPr>
              <w:t>公路</w:t>
            </w:r>
            <w:r>
              <w:rPr>
                <w:rFonts w:hint="eastAsia" w:ascii="方正公文仿宋" w:hAnsi="方正公文仿宋" w:eastAsia="方正公文仿宋" w:cs="方正公文仿宋"/>
                <w:color w:val="auto"/>
                <w:spacing w:val="9"/>
                <w:sz w:val="21"/>
                <w:szCs w:val="21"/>
              </w:rPr>
              <w:t>绿化工作</w:t>
            </w:r>
          </w:p>
        </w:tc>
      </w:tr>
      <w:tr w14:paraId="192F7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04B2C47">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80</w:t>
            </w:r>
          </w:p>
        </w:tc>
        <w:tc>
          <w:tcPr>
            <w:tcW w:w="13185" w:type="dxa"/>
            <w:vAlign w:val="center"/>
          </w:tcPr>
          <w:p w14:paraId="75057E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规范沿街商铺门前商品摆放，督促落实“门前三包”制度，维持摆摊秩序和门前卫生</w:t>
            </w:r>
          </w:p>
        </w:tc>
      </w:tr>
      <w:tr w14:paraId="26DB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3520389A">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81</w:t>
            </w:r>
          </w:p>
        </w:tc>
        <w:tc>
          <w:tcPr>
            <w:tcW w:w="13185" w:type="dxa"/>
            <w:vAlign w:val="center"/>
          </w:tcPr>
          <w:p w14:paraId="6295E8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受理、审查农村宅基地申请，依法依规进行审批</w:t>
            </w:r>
            <w:r>
              <w:rPr>
                <w:rFonts w:hint="eastAsia" w:ascii="方正公文仿宋" w:hAnsi="方正公文仿宋" w:eastAsia="方正公文仿宋" w:cs="方正公文仿宋"/>
                <w:color w:val="auto"/>
                <w:spacing w:val="9"/>
                <w:sz w:val="21"/>
                <w:szCs w:val="21"/>
              </w:rPr>
              <w:t>，并监管宅基地使用情况，保障农民合法权益</w:t>
            </w:r>
            <w:r>
              <w:rPr>
                <w:rFonts w:hint="eastAsia" w:ascii="方正公文仿宋" w:hAnsi="方正公文仿宋" w:eastAsia="方正公文仿宋" w:cs="方正公文仿宋"/>
                <w:color w:val="auto"/>
                <w:spacing w:val="10"/>
                <w:sz w:val="21"/>
                <w:szCs w:val="21"/>
              </w:rPr>
              <w:t>开展</w:t>
            </w:r>
          </w:p>
        </w:tc>
      </w:tr>
      <w:tr w14:paraId="580A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43A4C38">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82</w:t>
            </w:r>
          </w:p>
        </w:tc>
        <w:tc>
          <w:tcPr>
            <w:tcW w:w="13185" w:type="dxa"/>
            <w:vAlign w:val="center"/>
          </w:tcPr>
          <w:p w14:paraId="153A7D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lang w:val="en-US" w:eastAsia="zh-CN"/>
              </w:rPr>
              <w:t>开展</w:t>
            </w:r>
            <w:r>
              <w:rPr>
                <w:rFonts w:hint="eastAsia" w:ascii="方正公文仿宋" w:hAnsi="方正公文仿宋" w:eastAsia="方正公文仿宋" w:cs="方正公文仿宋"/>
                <w:color w:val="auto"/>
                <w:spacing w:val="10"/>
                <w:sz w:val="21"/>
                <w:szCs w:val="21"/>
              </w:rPr>
              <w:t>环境卫生整治，推进乡村绿化美化，完善村庄</w:t>
            </w:r>
            <w:r>
              <w:rPr>
                <w:rFonts w:hint="eastAsia" w:ascii="方正公文仿宋" w:hAnsi="方正公文仿宋" w:eastAsia="方正公文仿宋" w:cs="方正公文仿宋"/>
                <w:color w:val="auto"/>
                <w:spacing w:val="9"/>
                <w:sz w:val="21"/>
                <w:szCs w:val="21"/>
              </w:rPr>
              <w:t>清洁长效机制，持续提升乡村人居环境</w:t>
            </w:r>
          </w:p>
        </w:tc>
      </w:tr>
      <w:tr w14:paraId="3DF33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39426A8A">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83</w:t>
            </w:r>
          </w:p>
        </w:tc>
        <w:tc>
          <w:tcPr>
            <w:tcW w:w="13185" w:type="dxa"/>
            <w:vAlign w:val="center"/>
          </w:tcPr>
          <w:p w14:paraId="3CAE00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承担农村危房改造初审、上报工作，组织实施项目建设，并完成档案归档任务</w:t>
            </w:r>
          </w:p>
        </w:tc>
      </w:tr>
      <w:tr w14:paraId="6AC27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8D497EA">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84</w:t>
            </w:r>
          </w:p>
        </w:tc>
        <w:tc>
          <w:tcPr>
            <w:tcW w:w="13185" w:type="dxa"/>
            <w:vAlign w:val="center"/>
          </w:tcPr>
          <w:p w14:paraId="6E48B1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加强建筑安全政策法规宣传培训，开展本镇既有建筑、农民自建房安全巡</w:t>
            </w:r>
            <w:r>
              <w:rPr>
                <w:rFonts w:hint="eastAsia" w:ascii="方正公文仿宋" w:hAnsi="方正公文仿宋" w:eastAsia="方正公文仿宋" w:cs="方正公文仿宋"/>
                <w:color w:val="auto"/>
                <w:spacing w:val="9"/>
                <w:sz w:val="21"/>
                <w:szCs w:val="21"/>
              </w:rPr>
              <w:t>查检查、隐患排查上报工作</w:t>
            </w:r>
          </w:p>
        </w:tc>
      </w:tr>
      <w:tr w14:paraId="1E8C0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D11BB98">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85</w:t>
            </w:r>
          </w:p>
        </w:tc>
        <w:tc>
          <w:tcPr>
            <w:tcW w:w="13185" w:type="dxa"/>
            <w:vAlign w:val="center"/>
          </w:tcPr>
          <w:p w14:paraId="64DC59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对农业、自然资源、林草、水务、住建等部门反馈的卫片图斑进行核查，及时上报核查情况，对农户私搭乱建、违法占地</w:t>
            </w:r>
            <w:r>
              <w:rPr>
                <w:rFonts w:hint="eastAsia" w:ascii="方正公文仿宋" w:hAnsi="方正公文仿宋" w:eastAsia="方正公文仿宋" w:cs="方正公文仿宋"/>
                <w:color w:val="auto"/>
                <w:spacing w:val="8"/>
                <w:sz w:val="21"/>
                <w:szCs w:val="21"/>
              </w:rPr>
              <w:t>等镇级权限内的违法</w:t>
            </w:r>
            <w:r>
              <w:rPr>
                <w:rFonts w:hint="eastAsia" w:ascii="方正公文仿宋" w:hAnsi="方正公文仿宋" w:eastAsia="方正公文仿宋" w:cs="方正公文仿宋"/>
                <w:color w:val="auto"/>
                <w:spacing w:val="5"/>
                <w:sz w:val="21"/>
                <w:szCs w:val="21"/>
              </w:rPr>
              <w:t>图斑进行督促整改</w:t>
            </w:r>
          </w:p>
        </w:tc>
      </w:tr>
      <w:tr w14:paraId="018FF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53319C0">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86</w:t>
            </w:r>
          </w:p>
        </w:tc>
        <w:tc>
          <w:tcPr>
            <w:tcW w:w="13185" w:type="dxa"/>
            <w:vAlign w:val="center"/>
          </w:tcPr>
          <w:p w14:paraId="524BED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lang w:val="en-US" w:eastAsia="zh-CN"/>
              </w:rPr>
              <w:t>开展违法用地违法建设整治工作，进行“两违”工作的日常检查，发现问题及时劝告，并上报有关部门</w:t>
            </w:r>
          </w:p>
        </w:tc>
      </w:tr>
      <w:tr w14:paraId="34D5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154C7CB">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87</w:t>
            </w:r>
          </w:p>
        </w:tc>
        <w:tc>
          <w:tcPr>
            <w:tcW w:w="13185" w:type="dxa"/>
            <w:vAlign w:val="center"/>
          </w:tcPr>
          <w:p w14:paraId="64C4F8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组织、协调和指导本镇农村公共供水工作，开展水源地保护相关工作</w:t>
            </w:r>
          </w:p>
        </w:tc>
      </w:tr>
      <w:tr w14:paraId="6C521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16" w:type="dxa"/>
            <w:vAlign w:val="center"/>
          </w:tcPr>
          <w:p w14:paraId="6A605629">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88</w:t>
            </w:r>
          </w:p>
        </w:tc>
        <w:tc>
          <w:tcPr>
            <w:tcW w:w="13185" w:type="dxa"/>
            <w:vAlign w:val="center"/>
          </w:tcPr>
          <w:p w14:paraId="48C92E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组织编制镇级国土空间规划、控制性详细规划、村庄规划，做好乡村建设监管工作</w:t>
            </w:r>
          </w:p>
        </w:tc>
      </w:tr>
      <w:tr w14:paraId="049C2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379E71F4">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89</w:t>
            </w:r>
          </w:p>
        </w:tc>
        <w:tc>
          <w:tcPr>
            <w:tcW w:w="13185" w:type="dxa"/>
            <w:vAlign w:val="center"/>
          </w:tcPr>
          <w:p w14:paraId="0C2006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落实建筑垃圾管理要求，开展日常巡查，及时发现、制止并上报违法行为</w:t>
            </w:r>
          </w:p>
        </w:tc>
      </w:tr>
      <w:tr w14:paraId="2F53D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6DEA29A6">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13185" w:type="dxa"/>
            <w:vAlign w:val="center"/>
          </w:tcPr>
          <w:p w14:paraId="06D9F0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7"/>
                <w:sz w:val="21"/>
                <w:szCs w:val="21"/>
              </w:rPr>
              <w:t>对工程施工单位擅自倾倒、抛撒或者堆放工程施工过程中产生的建筑垃圾，或者未按照规定对施工过程中</w:t>
            </w:r>
            <w:r>
              <w:rPr>
                <w:rFonts w:hint="eastAsia" w:ascii="方正公文仿宋" w:hAnsi="方正公文仿宋" w:eastAsia="方正公文仿宋" w:cs="方正公文仿宋"/>
                <w:color w:val="auto"/>
                <w:spacing w:val="9"/>
                <w:sz w:val="21"/>
                <w:szCs w:val="21"/>
              </w:rPr>
              <w:t>产生的固体废物进行利用或者处置的行为进行处罚</w:t>
            </w:r>
          </w:p>
        </w:tc>
      </w:tr>
      <w:tr w14:paraId="5DB95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3FFAA975">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91</w:t>
            </w:r>
          </w:p>
        </w:tc>
        <w:tc>
          <w:tcPr>
            <w:tcW w:w="13185" w:type="dxa"/>
            <w:vAlign w:val="center"/>
          </w:tcPr>
          <w:p w14:paraId="09DDA6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7"/>
                <w:sz w:val="21"/>
                <w:szCs w:val="21"/>
              </w:rPr>
              <w:t>对施工单位的建筑土方、工程渣土、建筑垃圾未及时</w:t>
            </w:r>
            <w:r>
              <w:rPr>
                <w:rFonts w:hint="eastAsia" w:ascii="方正公文仿宋" w:hAnsi="方正公文仿宋" w:eastAsia="方正公文仿宋" w:cs="方正公文仿宋"/>
                <w:color w:val="auto"/>
                <w:spacing w:val="6"/>
                <w:sz w:val="21"/>
                <w:szCs w:val="21"/>
              </w:rPr>
              <w:t>清运，或者未采用密闭式防尘网遮盖的行为进行处罚</w:t>
            </w:r>
          </w:p>
        </w:tc>
      </w:tr>
      <w:tr w14:paraId="2765B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5082924E">
            <w:pPr>
              <w:keepNext w:val="0"/>
              <w:keepLines w:val="0"/>
              <w:pageBreakBefore w:val="0"/>
              <w:widowControl/>
              <w:kinsoku w:val="0"/>
              <w:wordWrap/>
              <w:overflowPunct/>
              <w:topLinePunct w:val="0"/>
              <w:autoSpaceDE w:val="0"/>
              <w:autoSpaceDN w:val="0"/>
              <w:bidi w:val="0"/>
              <w:adjustRightInd w:val="0"/>
              <w:snapToGrid w:val="0"/>
              <w:spacing w:before="120" w:line="222" w:lineRule="auto"/>
              <w:ind w:left="117"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1"/>
                <w:sz w:val="24"/>
                <w:szCs w:val="24"/>
              </w:rPr>
              <w:t>八、文化和旅游（</w:t>
            </w:r>
            <w:r>
              <w:rPr>
                <w:rFonts w:hint="eastAsia" w:ascii="Times New Roman" w:hAnsi="Times New Roman" w:eastAsia="方正公文黑体" w:cs="Times New Roman"/>
                <w:color w:val="auto"/>
                <w:spacing w:val="-1"/>
                <w:sz w:val="24"/>
                <w:szCs w:val="24"/>
                <w:lang w:val="en-US" w:eastAsia="zh-CN"/>
              </w:rPr>
              <w:t>3</w:t>
            </w:r>
            <w:r>
              <w:rPr>
                <w:rFonts w:ascii="Times New Roman" w:hAnsi="Times New Roman" w:eastAsia="方正公文黑体" w:cs="黑体"/>
                <w:color w:val="auto"/>
                <w:spacing w:val="-1"/>
                <w:sz w:val="24"/>
                <w:szCs w:val="24"/>
              </w:rPr>
              <w:t>项）</w:t>
            </w:r>
          </w:p>
        </w:tc>
      </w:tr>
      <w:tr w14:paraId="4B7B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4FC07F3">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92</w:t>
            </w:r>
          </w:p>
        </w:tc>
        <w:tc>
          <w:tcPr>
            <w:tcW w:w="13185" w:type="dxa"/>
            <w:vAlign w:val="center"/>
          </w:tcPr>
          <w:p w14:paraId="1CA141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10"/>
                <w:sz w:val="21"/>
                <w:szCs w:val="21"/>
                <w:highlight w:val="none"/>
              </w:rPr>
              <w:t>负责本镇基层综合性文化服务工作，整合公共文化服务资源，支持开展全民阅读、全民科</w:t>
            </w:r>
            <w:r>
              <w:rPr>
                <w:rFonts w:hint="eastAsia" w:ascii="方正公文仿宋" w:hAnsi="方正公文仿宋" w:eastAsia="方正公文仿宋" w:cs="方正公文仿宋"/>
                <w:color w:val="auto"/>
                <w:spacing w:val="9"/>
                <w:sz w:val="21"/>
                <w:szCs w:val="21"/>
                <w:highlight w:val="none"/>
              </w:rPr>
              <w:t>普和中华优秀传统文化传承等活动，加强农家书屋等全民阅读设施建设和管理</w:t>
            </w:r>
          </w:p>
        </w:tc>
      </w:tr>
      <w:tr w14:paraId="2548B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716" w:type="dxa"/>
            <w:vAlign w:val="center"/>
          </w:tcPr>
          <w:p w14:paraId="5B502DDF">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93</w:t>
            </w:r>
          </w:p>
        </w:tc>
        <w:tc>
          <w:tcPr>
            <w:tcW w:w="13185" w:type="dxa"/>
            <w:vAlign w:val="center"/>
          </w:tcPr>
          <w:p w14:paraId="7C4AFB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10"/>
                <w:sz w:val="21"/>
                <w:szCs w:val="21"/>
                <w:highlight w:val="none"/>
                <w:lang w:eastAsia="zh-CN"/>
              </w:rPr>
            </w:pPr>
            <w:r>
              <w:rPr>
                <w:rFonts w:hint="eastAsia" w:ascii="方正公文仿宋" w:hAnsi="方正公文仿宋" w:eastAsia="方正公文仿宋" w:cs="方正公文仿宋"/>
                <w:color w:val="auto"/>
                <w:spacing w:val="10"/>
                <w:sz w:val="21"/>
                <w:szCs w:val="21"/>
                <w:highlight w:val="none"/>
              </w:rPr>
              <w:t>开展全民健身及丰富多彩的群众性文化活动，做好公共文化体育设施申报、</w:t>
            </w:r>
            <w:r>
              <w:rPr>
                <w:rFonts w:hint="eastAsia" w:ascii="方正公文仿宋" w:hAnsi="方正公文仿宋" w:eastAsia="方正公文仿宋" w:cs="方正公文仿宋"/>
                <w:color w:val="auto"/>
                <w:spacing w:val="9"/>
                <w:sz w:val="21"/>
                <w:szCs w:val="21"/>
                <w:highlight w:val="none"/>
              </w:rPr>
              <w:t>建设和管理工作，宣传推广文化体育活动</w:t>
            </w:r>
          </w:p>
        </w:tc>
      </w:tr>
      <w:tr w14:paraId="044CD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716" w:type="dxa"/>
            <w:vAlign w:val="center"/>
          </w:tcPr>
          <w:p w14:paraId="5B90125C">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94</w:t>
            </w:r>
          </w:p>
        </w:tc>
        <w:tc>
          <w:tcPr>
            <w:tcW w:w="13185" w:type="dxa"/>
            <w:shd w:val="clear" w:color="auto" w:fill="auto"/>
            <w:vAlign w:val="center"/>
          </w:tcPr>
          <w:p w14:paraId="101B201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黑体" w:hAnsi="宋体" w:eastAsia="黑体" w:cs="黑体"/>
                <w:i w:val="0"/>
                <w:iCs w:val="0"/>
                <w:snapToGrid w:val="0"/>
                <w:color w:val="000000"/>
                <w:kern w:val="0"/>
                <w:sz w:val="20"/>
                <w:szCs w:val="20"/>
                <w:u w:val="none"/>
                <w:lang w:val="en-US" w:eastAsia="en-US" w:bidi="ar-SA"/>
              </w:rPr>
            </w:pPr>
            <w:r>
              <w:rPr>
                <w:rFonts w:hint="eastAsia" w:ascii="方正公文仿宋" w:hAnsi="方正公文仿宋" w:eastAsia="方正公文仿宋" w:cs="方正公文仿宋"/>
                <w:color w:val="auto"/>
                <w:spacing w:val="10"/>
                <w:sz w:val="21"/>
                <w:szCs w:val="21"/>
                <w:highlight w:val="none"/>
                <w:lang w:val="en-US" w:eastAsia="zh-CN"/>
              </w:rPr>
              <w:t>依托当地特色农业资源为基础打造“艳阳天花谷”特色文旅镇，全方位构建“旅游+”产业链，整合民俗文化、自然景观、休闲农业等资源，推动一二三产融合发展</w:t>
            </w:r>
          </w:p>
        </w:tc>
      </w:tr>
      <w:tr w14:paraId="0D441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1F98FB7D">
            <w:pPr>
              <w:keepNext w:val="0"/>
              <w:keepLines w:val="0"/>
              <w:pageBreakBefore w:val="0"/>
              <w:widowControl/>
              <w:kinsoku w:val="0"/>
              <w:wordWrap/>
              <w:overflowPunct/>
              <w:topLinePunct w:val="0"/>
              <w:autoSpaceDE w:val="0"/>
              <w:autoSpaceDN w:val="0"/>
              <w:bidi w:val="0"/>
              <w:adjustRightInd w:val="0"/>
              <w:snapToGrid w:val="0"/>
              <w:spacing w:before="85" w:line="358" w:lineRule="exact"/>
              <w:ind w:left="120" w:firstLine="0"/>
              <w:textAlignment w:val="baseline"/>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position w:val="2"/>
                <w:sz w:val="24"/>
                <w:szCs w:val="24"/>
                <w:lang w:val="en-US" w:eastAsia="zh-CN"/>
              </w:rPr>
              <w:t>九</w:t>
            </w:r>
            <w:r>
              <w:rPr>
                <w:rFonts w:ascii="Times New Roman" w:hAnsi="Times New Roman" w:eastAsia="方正公文黑体" w:cs="黑体"/>
                <w:color w:val="auto"/>
                <w:spacing w:val="-2"/>
                <w:position w:val="2"/>
                <w:sz w:val="24"/>
                <w:szCs w:val="24"/>
              </w:rPr>
              <w:t>、</w:t>
            </w:r>
            <w:r>
              <w:rPr>
                <w:rFonts w:hint="eastAsia" w:ascii="Times New Roman" w:hAnsi="Times New Roman" w:eastAsia="方正公文黑体" w:cs="黑体"/>
                <w:color w:val="auto"/>
                <w:spacing w:val="-2"/>
                <w:position w:val="2"/>
                <w:sz w:val="24"/>
                <w:szCs w:val="24"/>
                <w:lang w:val="en-US" w:eastAsia="zh-CN"/>
              </w:rPr>
              <w:t>应急管理及消防</w:t>
            </w:r>
            <w:r>
              <w:rPr>
                <w:rFonts w:ascii="Times New Roman" w:hAnsi="Times New Roman" w:eastAsia="方正公文黑体" w:cs="黑体"/>
                <w:color w:val="auto"/>
                <w:spacing w:val="-2"/>
                <w:position w:val="2"/>
                <w:sz w:val="24"/>
                <w:szCs w:val="24"/>
              </w:rPr>
              <w:t>（</w:t>
            </w:r>
            <w:r>
              <w:rPr>
                <w:rFonts w:hint="eastAsia" w:ascii="Times New Roman" w:hAnsi="Times New Roman" w:eastAsia="方正公文黑体" w:cs="Times New Roman"/>
                <w:color w:val="auto"/>
                <w:spacing w:val="-2"/>
                <w:position w:val="2"/>
                <w:sz w:val="24"/>
                <w:szCs w:val="24"/>
                <w:lang w:val="en-US" w:eastAsia="zh-CN"/>
              </w:rPr>
              <w:t>5</w:t>
            </w:r>
            <w:r>
              <w:rPr>
                <w:rFonts w:ascii="Times New Roman" w:hAnsi="Times New Roman" w:eastAsia="方正公文黑体" w:cs="黑体"/>
                <w:color w:val="auto"/>
                <w:spacing w:val="-2"/>
                <w:position w:val="2"/>
                <w:sz w:val="24"/>
                <w:szCs w:val="24"/>
              </w:rPr>
              <w:t>项）</w:t>
            </w:r>
          </w:p>
        </w:tc>
      </w:tr>
      <w:tr w14:paraId="6003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DD0B312">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95</w:t>
            </w:r>
          </w:p>
        </w:tc>
        <w:tc>
          <w:tcPr>
            <w:tcW w:w="13185" w:type="dxa"/>
            <w:vAlign w:val="center"/>
          </w:tcPr>
          <w:p w14:paraId="1FAD80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9"/>
                <w:sz w:val="21"/>
                <w:szCs w:val="21"/>
              </w:rPr>
              <w:t>编制防汛抗旱预案，宣传普及防汛抗旱知识，组建防汛抗旱应急队伍，做好防汛抗旱巡查和应急处置</w:t>
            </w:r>
          </w:p>
        </w:tc>
      </w:tr>
      <w:tr w14:paraId="24B9A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C75A218">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96</w:t>
            </w:r>
          </w:p>
        </w:tc>
        <w:tc>
          <w:tcPr>
            <w:tcW w:w="13185" w:type="dxa"/>
            <w:vAlign w:val="center"/>
          </w:tcPr>
          <w:p w14:paraId="00603C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10"/>
                <w:sz w:val="21"/>
                <w:szCs w:val="21"/>
              </w:rPr>
              <w:t>编制森林草原防灭火预案，宣传普及森林草原防灭火知识，组建森林草原火灾扑救队伍</w:t>
            </w:r>
            <w:r>
              <w:rPr>
                <w:rFonts w:hint="eastAsia" w:ascii="方正公文仿宋" w:hAnsi="方正公文仿宋" w:eastAsia="方正公文仿宋" w:cs="方正公文仿宋"/>
                <w:color w:val="auto"/>
                <w:spacing w:val="9"/>
                <w:sz w:val="21"/>
                <w:szCs w:val="21"/>
              </w:rPr>
              <w:t>，做好森林草原防灭火工作</w:t>
            </w:r>
          </w:p>
        </w:tc>
      </w:tr>
      <w:tr w14:paraId="17881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B14D27C">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97</w:t>
            </w:r>
          </w:p>
        </w:tc>
        <w:tc>
          <w:tcPr>
            <w:tcW w:w="13185" w:type="dxa"/>
            <w:vAlign w:val="center"/>
          </w:tcPr>
          <w:p w14:paraId="29D9FF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10"/>
                <w:sz w:val="21"/>
                <w:szCs w:val="21"/>
              </w:rPr>
              <w:t>开展日常检查，督促监管范围内的各</w:t>
            </w:r>
            <w:r>
              <w:rPr>
                <w:rFonts w:hint="eastAsia" w:ascii="方正公文仿宋" w:hAnsi="方正公文仿宋" w:eastAsia="方正公文仿宋" w:cs="方正公文仿宋"/>
                <w:color w:val="auto"/>
                <w:spacing w:val="9"/>
                <w:sz w:val="21"/>
                <w:szCs w:val="21"/>
              </w:rPr>
              <w:t>类单位落实安全生产主体责任</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开展应急管理和安全知识宣传普及工作，对镇内</w:t>
            </w:r>
            <w:r>
              <w:rPr>
                <w:rFonts w:hint="eastAsia" w:ascii="方正公文仿宋" w:hAnsi="方正公文仿宋" w:eastAsia="方正公文仿宋" w:cs="方正公文仿宋"/>
                <w:color w:val="auto"/>
                <w:spacing w:val="8"/>
                <w:sz w:val="21"/>
                <w:szCs w:val="21"/>
              </w:rPr>
              <w:t>安全风险等级较低、问题隐患易发现易处置的生产经营单位（不包括涉及危险化学品、矿山、</w:t>
            </w:r>
            <w:r>
              <w:rPr>
                <w:rFonts w:hint="eastAsia" w:ascii="方正公文仿宋" w:hAnsi="方正公文仿宋" w:eastAsia="方正公文仿宋" w:cs="方正公文仿宋"/>
                <w:color w:val="auto"/>
                <w:spacing w:val="10"/>
                <w:sz w:val="21"/>
                <w:szCs w:val="21"/>
              </w:rPr>
              <w:t>金属冶炼等生产企业）</w:t>
            </w:r>
          </w:p>
        </w:tc>
      </w:tr>
      <w:tr w14:paraId="3D722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75CEE0F">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98</w:t>
            </w:r>
          </w:p>
        </w:tc>
        <w:tc>
          <w:tcPr>
            <w:tcW w:w="13185" w:type="dxa"/>
            <w:vAlign w:val="center"/>
          </w:tcPr>
          <w:p w14:paraId="4D2F2A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10"/>
                <w:sz w:val="21"/>
                <w:szCs w:val="21"/>
              </w:rPr>
              <w:t>开展自然灾害防治及避灾疏散等相关工作，做好受灾群众临时性安置，开展</w:t>
            </w:r>
            <w:r>
              <w:rPr>
                <w:rFonts w:hint="eastAsia" w:ascii="方正公文仿宋" w:hAnsi="方正公文仿宋" w:eastAsia="方正公文仿宋" w:cs="方正公文仿宋"/>
                <w:color w:val="auto"/>
                <w:spacing w:val="9"/>
                <w:sz w:val="21"/>
                <w:szCs w:val="21"/>
              </w:rPr>
              <w:t>受灾群众、房屋受损等情况摸排上报工作</w:t>
            </w:r>
          </w:p>
        </w:tc>
      </w:tr>
      <w:tr w14:paraId="291C9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EEEE8C6">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99</w:t>
            </w:r>
          </w:p>
        </w:tc>
        <w:tc>
          <w:tcPr>
            <w:tcW w:w="13185" w:type="dxa"/>
            <w:vAlign w:val="center"/>
          </w:tcPr>
          <w:p w14:paraId="62A0D0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10"/>
                <w:sz w:val="21"/>
                <w:szCs w:val="21"/>
              </w:rPr>
              <w:t>对镇内商铺、企业等经营性场所开展消防安全日常检查工作，指导、</w:t>
            </w:r>
            <w:r>
              <w:rPr>
                <w:rFonts w:hint="eastAsia" w:ascii="方正公文仿宋" w:hAnsi="方正公文仿宋" w:eastAsia="方正公文仿宋" w:cs="方正公文仿宋"/>
                <w:color w:val="auto"/>
                <w:spacing w:val="9"/>
                <w:sz w:val="21"/>
                <w:szCs w:val="21"/>
              </w:rPr>
              <w:t>支持和帮助各村开展群众性消防工作</w:t>
            </w:r>
          </w:p>
        </w:tc>
      </w:tr>
      <w:tr w14:paraId="3CFB8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901" w:type="dxa"/>
            <w:gridSpan w:val="2"/>
            <w:vAlign w:val="top"/>
          </w:tcPr>
          <w:p w14:paraId="3B824176">
            <w:pPr>
              <w:keepNext w:val="0"/>
              <w:keepLines w:val="0"/>
              <w:pageBreakBefore w:val="0"/>
              <w:widowControl/>
              <w:kinsoku w:val="0"/>
              <w:wordWrap/>
              <w:overflowPunct/>
              <w:topLinePunct w:val="0"/>
              <w:autoSpaceDE w:val="0"/>
              <w:autoSpaceDN w:val="0"/>
              <w:bidi w:val="0"/>
              <w:adjustRightInd w:val="0"/>
              <w:snapToGrid w:val="0"/>
              <w:spacing w:before="85" w:line="358" w:lineRule="exact"/>
              <w:ind w:left="120" w:firstLine="0"/>
              <w:textAlignment w:val="baseline"/>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position w:val="2"/>
                <w:sz w:val="24"/>
                <w:szCs w:val="24"/>
                <w:lang w:val="en-US" w:eastAsia="zh-CN"/>
              </w:rPr>
              <w:t>十</w:t>
            </w:r>
            <w:r>
              <w:rPr>
                <w:rFonts w:ascii="Times New Roman" w:hAnsi="Times New Roman" w:eastAsia="方正公文黑体" w:cs="黑体"/>
                <w:color w:val="auto"/>
                <w:spacing w:val="-2"/>
                <w:position w:val="2"/>
                <w:sz w:val="24"/>
                <w:szCs w:val="24"/>
              </w:rPr>
              <w:t>、综合政务（</w:t>
            </w:r>
            <w:r>
              <w:rPr>
                <w:rFonts w:hint="eastAsia" w:ascii="Times New Roman" w:hAnsi="Times New Roman" w:eastAsia="方正公文黑体" w:cs="Times New Roman"/>
                <w:color w:val="auto"/>
                <w:spacing w:val="-2"/>
                <w:position w:val="2"/>
                <w:sz w:val="24"/>
                <w:szCs w:val="24"/>
                <w:lang w:val="en-US" w:eastAsia="zh-CN"/>
              </w:rPr>
              <w:t>6</w:t>
            </w:r>
            <w:r>
              <w:rPr>
                <w:rFonts w:ascii="Times New Roman" w:hAnsi="Times New Roman" w:eastAsia="方正公文黑体" w:cs="黑体"/>
                <w:color w:val="auto"/>
                <w:spacing w:val="-2"/>
                <w:position w:val="2"/>
                <w:sz w:val="24"/>
                <w:szCs w:val="24"/>
              </w:rPr>
              <w:t>项）</w:t>
            </w:r>
          </w:p>
        </w:tc>
      </w:tr>
      <w:tr w14:paraId="7A3D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9E0CEBC">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100</w:t>
            </w:r>
          </w:p>
        </w:tc>
        <w:tc>
          <w:tcPr>
            <w:tcW w:w="13185" w:type="dxa"/>
            <w:vAlign w:val="center"/>
          </w:tcPr>
          <w:p w14:paraId="1DD43C1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10"/>
                <w:sz w:val="21"/>
                <w:szCs w:val="21"/>
                <w:highlight w:val="none"/>
              </w:rPr>
              <w:t>加强便民服务中心</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highlight w:val="none"/>
                <w:lang w:val="en-US" w:eastAsia="zh-CN"/>
              </w:rPr>
              <w:t>站）</w:t>
            </w:r>
            <w:r>
              <w:rPr>
                <w:rFonts w:hint="eastAsia" w:ascii="方正公文仿宋" w:hAnsi="方正公文仿宋" w:eastAsia="方正公文仿宋" w:cs="方正公文仿宋"/>
                <w:color w:val="auto"/>
                <w:spacing w:val="10"/>
                <w:sz w:val="21"/>
                <w:szCs w:val="21"/>
                <w:highlight w:val="none"/>
              </w:rPr>
              <w:t>建设，开展“一站式”服务，推进政务服务标准化、规范化、便利化</w:t>
            </w:r>
            <w:r>
              <w:rPr>
                <w:rFonts w:hint="eastAsia" w:ascii="方正公文仿宋" w:hAnsi="方正公文仿宋" w:eastAsia="方正公文仿宋" w:cs="方正公文仿宋"/>
                <w:color w:val="auto"/>
                <w:spacing w:val="9"/>
                <w:sz w:val="21"/>
                <w:szCs w:val="21"/>
                <w:highlight w:val="none"/>
              </w:rPr>
              <w:t>，公示公开服务职责、服务承诺和联系方式等内容</w:t>
            </w:r>
          </w:p>
        </w:tc>
      </w:tr>
      <w:tr w14:paraId="19060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BB3F516">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101</w:t>
            </w:r>
          </w:p>
        </w:tc>
        <w:tc>
          <w:tcPr>
            <w:tcW w:w="13185" w:type="dxa"/>
            <w:vAlign w:val="center"/>
          </w:tcPr>
          <w:p w14:paraId="1CF2AB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Times New Roman" w:hAnsi="Times New Roman" w:eastAsia="方正公文仿宋" w:cs="方正公文仿宋"/>
                <w:color w:val="auto"/>
                <w:spacing w:val="10"/>
                <w:sz w:val="21"/>
                <w:szCs w:val="21"/>
              </w:rPr>
              <w:t>建立健全档案工作制度，规范化建设档案室，做好档案收集、归档、移交、管理等工作，</w:t>
            </w:r>
            <w:r>
              <w:rPr>
                <w:rFonts w:hint="eastAsia" w:ascii="Times New Roman" w:hAnsi="Times New Roman" w:eastAsia="方正公文仿宋" w:cs="方正公文仿宋"/>
                <w:color w:val="auto"/>
                <w:spacing w:val="9"/>
                <w:sz w:val="21"/>
                <w:szCs w:val="21"/>
              </w:rPr>
              <w:t>指导和监督村级档案工作</w:t>
            </w:r>
          </w:p>
        </w:tc>
      </w:tr>
      <w:tr w14:paraId="53856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3D2C9CA">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102</w:t>
            </w:r>
          </w:p>
        </w:tc>
        <w:tc>
          <w:tcPr>
            <w:tcW w:w="13185" w:type="dxa"/>
            <w:vAlign w:val="center"/>
          </w:tcPr>
          <w:p w14:paraId="279F7F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Times New Roman" w:hAnsi="Times New Roman" w:eastAsia="方正公文仿宋" w:cs="方正公文仿宋"/>
                <w:color w:val="auto"/>
                <w:sz w:val="21"/>
                <w:szCs w:val="21"/>
              </w:rPr>
            </w:pPr>
            <w:r>
              <w:rPr>
                <w:rFonts w:hint="eastAsia" w:ascii="Times New Roman" w:hAnsi="Times New Roman" w:eastAsia="方正公文仿宋" w:cs="方正公文仿宋"/>
                <w:color w:val="auto"/>
                <w:spacing w:val="10"/>
                <w:sz w:val="21"/>
                <w:szCs w:val="21"/>
                <w:highlight w:val="none"/>
              </w:rPr>
              <w:t>建设节约型机关，加强用水用电、公务用车、</w:t>
            </w:r>
            <w:r>
              <w:rPr>
                <w:rFonts w:hint="eastAsia" w:ascii="Times New Roman" w:hAnsi="Times New Roman" w:eastAsia="方正公文仿宋" w:cs="方正公文仿宋"/>
                <w:color w:val="auto"/>
                <w:spacing w:val="9"/>
                <w:sz w:val="21"/>
                <w:szCs w:val="21"/>
                <w:highlight w:val="none"/>
              </w:rPr>
              <w:t>办公用房等管理工作</w:t>
            </w:r>
          </w:p>
        </w:tc>
      </w:tr>
      <w:tr w14:paraId="41A0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9F7CC28">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103</w:t>
            </w:r>
          </w:p>
        </w:tc>
        <w:tc>
          <w:tcPr>
            <w:tcW w:w="13185" w:type="dxa"/>
            <w:vAlign w:val="center"/>
          </w:tcPr>
          <w:p w14:paraId="2C3584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Times New Roman" w:hAnsi="Times New Roman" w:eastAsia="方正公文仿宋" w:cs="方正公文仿宋"/>
                <w:color w:val="auto"/>
                <w:sz w:val="21"/>
                <w:szCs w:val="21"/>
              </w:rPr>
            </w:pPr>
            <w:r>
              <w:rPr>
                <w:rFonts w:hint="eastAsia" w:ascii="Times New Roman" w:hAnsi="Times New Roman" w:eastAsia="方正公文仿宋" w:cs="方正公文仿宋"/>
                <w:color w:val="auto"/>
                <w:spacing w:val="8"/>
                <w:position w:val="1"/>
                <w:sz w:val="21"/>
                <w:szCs w:val="21"/>
              </w:rPr>
              <w:t>负责“12345”政务服务便民热线等政务平台转办事项的办理及反馈</w:t>
            </w:r>
          </w:p>
        </w:tc>
      </w:tr>
      <w:tr w14:paraId="61C36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16" w:type="dxa"/>
            <w:vAlign w:val="center"/>
          </w:tcPr>
          <w:p w14:paraId="6D38BA4E">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104</w:t>
            </w:r>
          </w:p>
        </w:tc>
        <w:tc>
          <w:tcPr>
            <w:tcW w:w="13185" w:type="dxa"/>
            <w:vAlign w:val="center"/>
          </w:tcPr>
          <w:p w14:paraId="76E55A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Times New Roman" w:hAnsi="Times New Roman" w:eastAsia="方正公文仿宋" w:cs="方正公文仿宋"/>
                <w:color w:val="auto"/>
                <w:spacing w:val="10"/>
                <w:sz w:val="21"/>
                <w:szCs w:val="21"/>
                <w:highlight w:val="none"/>
                <w:lang w:eastAsia="zh-CN"/>
              </w:rPr>
            </w:pPr>
            <w:r>
              <w:rPr>
                <w:rFonts w:hint="eastAsia" w:ascii="Times New Roman" w:hAnsi="Times New Roman" w:eastAsia="方正公文仿宋" w:cs="方正公文仿宋"/>
                <w:color w:val="auto"/>
                <w:spacing w:val="10"/>
                <w:sz w:val="21"/>
                <w:szCs w:val="21"/>
                <w:highlight w:val="none"/>
              </w:rPr>
              <w:t>加强村务规范管理，落实“四议两公开”制度</w:t>
            </w:r>
            <w:r>
              <w:rPr>
                <w:rFonts w:hint="eastAsia" w:ascii="Times New Roman" w:hAnsi="Times New Roman"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rPr>
              <w:t>做好政务信息公开日常工作</w:t>
            </w:r>
            <w:r>
              <w:rPr>
                <w:rFonts w:hint="eastAsia" w:ascii="Times New Roman" w:hAnsi="Times New Roman" w:eastAsia="方正公文仿宋" w:cs="方正公文仿宋"/>
                <w:color w:val="auto"/>
                <w:spacing w:val="10"/>
                <w:sz w:val="21"/>
                <w:szCs w:val="21"/>
                <w:highlight w:val="none"/>
                <w:lang w:val="en-US" w:eastAsia="zh-CN"/>
              </w:rPr>
              <w:t>，指导村务公开工作</w:t>
            </w:r>
          </w:p>
        </w:tc>
      </w:tr>
      <w:tr w14:paraId="7C05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33009323">
            <w:pPr>
              <w:keepNext w:val="0"/>
              <w:keepLines w:val="0"/>
              <w:widowControl/>
              <w:suppressLineNumbers w:val="0"/>
              <w:jc w:val="center"/>
              <w:textAlignment w:val="center"/>
              <w:rPr>
                <w:rFonts w:hint="default" w:ascii="Times New Roman" w:hAnsi="Times New Roman" w:eastAsia="Times New Roman"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105</w:t>
            </w:r>
          </w:p>
        </w:tc>
        <w:tc>
          <w:tcPr>
            <w:tcW w:w="13185" w:type="dxa"/>
            <w:vAlign w:val="center"/>
          </w:tcPr>
          <w:p w14:paraId="159308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Times New Roman" w:hAnsi="Times New Roman" w:eastAsia="方正公文仿宋" w:cs="方正公文仿宋"/>
                <w:color w:val="auto"/>
                <w:spacing w:val="10"/>
                <w:sz w:val="21"/>
                <w:szCs w:val="21"/>
                <w:highlight w:val="none"/>
                <w:lang w:val="en-US" w:eastAsia="zh-CN"/>
              </w:rPr>
              <w:t>建立和完善值班值守制度，落实紧急信息报送制度，畅通信息报告渠道，做好突发事件的先期处置</w:t>
            </w:r>
          </w:p>
        </w:tc>
      </w:tr>
    </w:tbl>
    <w:p w14:paraId="1AB0D54B">
      <w:pPr>
        <w:pStyle w:val="2"/>
      </w:pPr>
    </w:p>
    <w:p w14:paraId="2ABC6050">
      <w:pPr>
        <w:sectPr>
          <w:footerReference r:id="rId6" w:type="default"/>
          <w:pgSz w:w="16837" w:h="11905"/>
          <w:pgMar w:top="1011" w:right="1381" w:bottom="1249" w:left="1401" w:header="0" w:footer="862" w:gutter="0"/>
          <w:pgNumType w:fmt="decimal" w:start="1"/>
          <w:cols w:space="720" w:num="1"/>
        </w:sectPr>
      </w:pPr>
    </w:p>
    <w:p w14:paraId="0E1DB72D">
      <w:pPr>
        <w:pStyle w:val="2"/>
        <w:spacing w:line="329" w:lineRule="auto"/>
      </w:pPr>
    </w:p>
    <w:p w14:paraId="289A7F04">
      <w:pPr>
        <w:spacing w:before="140" w:line="217" w:lineRule="auto"/>
        <w:ind w:left="5369"/>
        <w:rPr>
          <w:rFonts w:hint="eastAsia" w:ascii="方正公文小标宋" w:hAnsi="方正公文小标宋" w:eastAsia="方正公文小标宋" w:cs="方正公文小标宋"/>
          <w:sz w:val="44"/>
          <w:szCs w:val="44"/>
        </w:rPr>
      </w:pPr>
      <w:bookmarkStart w:id="1" w:name="bookmark2"/>
      <w:bookmarkEnd w:id="1"/>
      <w:r>
        <w:rPr>
          <w:rFonts w:hint="eastAsia" w:ascii="方正公文小标宋" w:hAnsi="方正公文小标宋" w:eastAsia="方正公文小标宋" w:cs="方正公文小标宋"/>
          <w:spacing w:val="7"/>
          <w:sz w:val="44"/>
          <w:szCs w:val="44"/>
        </w:rPr>
        <w:t>配合履职事项清单</w:t>
      </w:r>
    </w:p>
    <w:tbl>
      <w:tblPr>
        <w:tblStyle w:val="9"/>
        <w:tblW w:w="130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668"/>
        <w:gridCol w:w="1930"/>
        <w:gridCol w:w="4883"/>
        <w:gridCol w:w="3741"/>
      </w:tblGrid>
      <w:tr w14:paraId="1A993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877" w:type="dxa"/>
            <w:vAlign w:val="center"/>
          </w:tcPr>
          <w:p w14:paraId="1A78E3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4"/>
                <w:sz w:val="21"/>
                <w:szCs w:val="21"/>
              </w:rPr>
              <w:t>序号</w:t>
            </w:r>
          </w:p>
        </w:tc>
        <w:tc>
          <w:tcPr>
            <w:tcW w:w="1668" w:type="dxa"/>
            <w:vAlign w:val="center"/>
          </w:tcPr>
          <w:p w14:paraId="3A683E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5"/>
                <w:sz w:val="21"/>
                <w:szCs w:val="21"/>
              </w:rPr>
              <w:t>事项名称</w:t>
            </w:r>
          </w:p>
        </w:tc>
        <w:tc>
          <w:tcPr>
            <w:tcW w:w="1930" w:type="dxa"/>
            <w:vAlign w:val="center"/>
          </w:tcPr>
          <w:p w14:paraId="086D20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8"/>
                <w:sz w:val="21"/>
                <w:szCs w:val="21"/>
              </w:rPr>
              <w:t>对应上级部门</w:t>
            </w:r>
          </w:p>
        </w:tc>
        <w:tc>
          <w:tcPr>
            <w:tcW w:w="4883" w:type="dxa"/>
            <w:vAlign w:val="center"/>
          </w:tcPr>
          <w:p w14:paraId="0172DFF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7"/>
                <w:sz w:val="21"/>
                <w:szCs w:val="21"/>
              </w:rPr>
              <w:t>上级部门职责</w:t>
            </w:r>
          </w:p>
        </w:tc>
        <w:tc>
          <w:tcPr>
            <w:tcW w:w="3741" w:type="dxa"/>
            <w:vAlign w:val="center"/>
          </w:tcPr>
          <w:p w14:paraId="5EC166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8"/>
                <w:sz w:val="21"/>
                <w:szCs w:val="21"/>
              </w:rPr>
              <w:t>镇配合职责</w:t>
            </w:r>
          </w:p>
        </w:tc>
      </w:tr>
      <w:tr w14:paraId="6DFEE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99" w:type="dxa"/>
            <w:gridSpan w:val="5"/>
            <w:vAlign w:val="top"/>
          </w:tcPr>
          <w:p w14:paraId="4402BCA5">
            <w:pPr>
              <w:tabs>
                <w:tab w:val="left" w:pos="13116"/>
              </w:tabs>
              <w:spacing w:before="83" w:line="360" w:lineRule="exact"/>
              <w:ind w:left="121"/>
              <w:rPr>
                <w:rFonts w:hint="eastAsia" w:ascii="Times New Roman" w:hAnsi="Times New Roman" w:eastAsia="方正公文黑体" w:cs="黑体"/>
                <w:color w:val="auto"/>
                <w:sz w:val="24"/>
                <w:szCs w:val="24"/>
                <w:lang w:eastAsia="zh-CN"/>
              </w:rPr>
            </w:pPr>
            <w:r>
              <w:rPr>
                <w:rFonts w:ascii="Times New Roman" w:hAnsi="Times New Roman" w:eastAsia="方正公文黑体" w:cs="黑体"/>
                <w:color w:val="auto"/>
                <w:spacing w:val="-2"/>
                <w:position w:val="2"/>
                <w:sz w:val="24"/>
                <w:szCs w:val="24"/>
              </w:rPr>
              <w:t>一、党的建设（</w:t>
            </w:r>
            <w:r>
              <w:rPr>
                <w:rFonts w:hint="eastAsia" w:ascii="Times New Roman" w:hAnsi="Times New Roman" w:eastAsia="方正公文黑体" w:cs="Times New Roman"/>
                <w:color w:val="auto"/>
                <w:spacing w:val="-2"/>
                <w:position w:val="2"/>
                <w:sz w:val="24"/>
                <w:szCs w:val="24"/>
                <w:lang w:val="en-US" w:eastAsia="zh-CN"/>
              </w:rPr>
              <w:t>14</w:t>
            </w:r>
            <w:r>
              <w:rPr>
                <w:rFonts w:ascii="Times New Roman" w:hAnsi="Times New Roman" w:eastAsia="方正公文黑体" w:cs="黑体"/>
                <w:color w:val="auto"/>
                <w:spacing w:val="-2"/>
                <w:position w:val="2"/>
                <w:sz w:val="24"/>
                <w:szCs w:val="24"/>
              </w:rPr>
              <w:t>项）</w:t>
            </w:r>
            <w:r>
              <w:rPr>
                <w:rFonts w:hint="eastAsia" w:ascii="Times New Roman" w:hAnsi="Times New Roman" w:eastAsia="方正公文黑体" w:cs="黑体"/>
                <w:color w:val="auto"/>
                <w:spacing w:val="-2"/>
                <w:position w:val="2"/>
                <w:sz w:val="24"/>
                <w:szCs w:val="24"/>
                <w:lang w:eastAsia="zh-CN"/>
              </w:rPr>
              <w:tab/>
            </w:r>
          </w:p>
        </w:tc>
      </w:tr>
      <w:tr w14:paraId="7ADA6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jc w:val="center"/>
        </w:trPr>
        <w:tc>
          <w:tcPr>
            <w:tcW w:w="877" w:type="dxa"/>
            <w:vAlign w:val="center"/>
          </w:tcPr>
          <w:p w14:paraId="5CD35F51">
            <w:pPr>
              <w:keepNext w:val="0"/>
              <w:keepLines w:val="0"/>
              <w:widowControl/>
              <w:suppressLineNumbers w:val="0"/>
              <w:jc w:val="center"/>
              <w:textAlignment w:val="center"/>
              <w:rPr>
                <w:rFonts w:hint="eastAsia"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1668" w:type="dxa"/>
            <w:vAlign w:val="center"/>
          </w:tcPr>
          <w:p w14:paraId="1A31F2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s="方正公文仿宋"/>
                <w:color w:val="auto"/>
                <w:spacing w:val="7"/>
                <w:sz w:val="21"/>
                <w:szCs w:val="21"/>
              </w:rPr>
              <w:t>村党组织书记“</w:t>
            </w:r>
            <w:r>
              <w:rPr>
                <w:rFonts w:hint="eastAsia" w:ascii="Times New Roman" w:hAnsi="Times New Roman" w:eastAsia="方正公文仿宋" w:cs="方正公文仿宋"/>
                <w:color w:val="auto"/>
                <w:spacing w:val="7"/>
                <w:sz w:val="21"/>
                <w:szCs w:val="21"/>
                <w:lang w:eastAsia="zh-CN"/>
              </w:rPr>
              <w:t>市</w:t>
            </w:r>
            <w:r>
              <w:rPr>
                <w:rFonts w:hint="eastAsia" w:ascii="Times New Roman" w:hAnsi="Times New Roman" w:eastAsia="方正公文仿宋" w:cs="方正公文仿宋"/>
                <w:color w:val="auto"/>
                <w:spacing w:val="4"/>
                <w:sz w:val="21"/>
                <w:szCs w:val="21"/>
              </w:rPr>
              <w:t>乡共管”</w:t>
            </w:r>
            <w:r>
              <w:rPr>
                <w:rFonts w:hint="eastAsia" w:ascii="Times New Roman" w:hAnsi="Times New Roman" w:eastAsia="方正公文仿宋" w:cs="方正公文仿宋"/>
                <w:color w:val="auto"/>
                <w:spacing w:val="4"/>
                <w:sz w:val="21"/>
                <w:szCs w:val="21"/>
                <w:lang w:eastAsia="zh-CN"/>
              </w:rPr>
              <w:t>，</w:t>
            </w:r>
            <w:r>
              <w:rPr>
                <w:rFonts w:hint="eastAsia" w:ascii="Times New Roman" w:hAnsi="Times New Roman" w:eastAsia="方正公文仿宋"/>
                <w:color w:val="auto"/>
                <w:spacing w:val="7"/>
                <w:sz w:val="21"/>
                <w:szCs w:val="21"/>
              </w:rPr>
              <w:t>村</w:t>
            </w:r>
            <w:r>
              <w:rPr>
                <w:rFonts w:hint="eastAsia" w:ascii="Times New Roman" w:hAnsi="Times New Roman" w:eastAsia="方正公文仿宋"/>
                <w:color w:val="auto"/>
                <w:spacing w:val="7"/>
                <w:sz w:val="21"/>
                <w:szCs w:val="21"/>
                <w:lang w:val="en-US" w:eastAsia="zh-CN"/>
              </w:rPr>
              <w:t>和社区</w:t>
            </w:r>
            <w:r>
              <w:rPr>
                <w:rFonts w:hint="eastAsia" w:ascii="Times New Roman" w:hAnsi="Times New Roman" w:eastAsia="方正公文仿宋"/>
                <w:color w:val="auto"/>
                <w:spacing w:val="7"/>
                <w:sz w:val="21"/>
                <w:szCs w:val="21"/>
              </w:rPr>
              <w:t>带头人队伍建设工作</w:t>
            </w:r>
          </w:p>
        </w:tc>
        <w:tc>
          <w:tcPr>
            <w:tcW w:w="1930" w:type="dxa"/>
            <w:vAlign w:val="center"/>
          </w:tcPr>
          <w:p w14:paraId="7FCF69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0C3B8D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1.建立健全选拔任用机制，拓宽人选来源</w:t>
            </w:r>
            <w:r>
              <w:rPr>
                <w:rFonts w:hint="eastAsia" w:ascii="Times New Roman" w:hAnsi="Times New Roman" w:eastAsia="方正公文仿宋"/>
                <w:color w:val="auto"/>
                <w:spacing w:val="7"/>
                <w:sz w:val="21"/>
                <w:szCs w:val="21"/>
                <w:lang w:val="en-US" w:eastAsia="zh-CN"/>
              </w:rPr>
              <w:t>渠道</w:t>
            </w:r>
            <w:r>
              <w:rPr>
                <w:rFonts w:hint="eastAsia" w:ascii="Times New Roman" w:hAnsi="Times New Roman" w:eastAsia="方正公文仿宋"/>
                <w:color w:val="auto"/>
                <w:spacing w:val="7"/>
                <w:sz w:val="21"/>
                <w:szCs w:val="21"/>
              </w:rPr>
              <w:t>、规范选任程序、</w:t>
            </w:r>
            <w:r>
              <w:rPr>
                <w:rFonts w:hint="eastAsia" w:ascii="Times New Roman" w:hAnsi="Times New Roman" w:eastAsia="方正公文仿宋"/>
                <w:color w:val="auto"/>
                <w:spacing w:val="7"/>
                <w:sz w:val="21"/>
                <w:szCs w:val="21"/>
                <w:lang w:val="en-US" w:eastAsia="zh-CN"/>
              </w:rPr>
              <w:t>强化监督管理</w:t>
            </w:r>
            <w:r>
              <w:rPr>
                <w:rFonts w:hint="eastAsia" w:ascii="Times New Roman" w:hAnsi="Times New Roman" w:eastAsia="方正公文仿宋"/>
                <w:color w:val="auto"/>
                <w:spacing w:val="7"/>
                <w:sz w:val="21"/>
                <w:szCs w:val="21"/>
              </w:rPr>
              <w:t>；</w:t>
            </w:r>
          </w:p>
          <w:p w14:paraId="0CDEF64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w:t>
            </w:r>
            <w:r>
              <w:rPr>
                <w:rFonts w:hint="eastAsia" w:ascii="Times New Roman" w:hAnsi="Times New Roman" w:eastAsia="方正公文仿宋"/>
                <w:color w:val="auto"/>
                <w:spacing w:val="7"/>
                <w:sz w:val="21"/>
                <w:szCs w:val="21"/>
                <w:lang w:val="en-US" w:eastAsia="zh-CN"/>
              </w:rPr>
              <w:t>实行村（社区）党组织书记市级党委备案管理，坚持市乡联动、凡动必备。</w:t>
            </w:r>
          </w:p>
        </w:tc>
        <w:tc>
          <w:tcPr>
            <w:tcW w:w="3741" w:type="dxa"/>
            <w:vAlign w:val="center"/>
          </w:tcPr>
          <w:p w14:paraId="702932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1.做好村党组织书记</w:t>
            </w:r>
            <w:r>
              <w:rPr>
                <w:rFonts w:hint="eastAsia" w:ascii="Times New Roman" w:hAnsi="Times New Roman" w:eastAsia="方正公文仿宋"/>
                <w:color w:val="auto"/>
                <w:spacing w:val="7"/>
                <w:sz w:val="21"/>
                <w:szCs w:val="21"/>
                <w:lang w:val="en-US" w:eastAsia="zh-CN"/>
              </w:rPr>
              <w:t>及其</w:t>
            </w:r>
            <w:r>
              <w:rPr>
                <w:rFonts w:hint="eastAsia" w:ascii="Times New Roman" w:hAnsi="Times New Roman" w:eastAsia="方正公文仿宋"/>
                <w:color w:val="auto"/>
                <w:spacing w:val="7"/>
                <w:sz w:val="21"/>
                <w:szCs w:val="21"/>
              </w:rPr>
              <w:t>后备力量</w:t>
            </w:r>
            <w:r>
              <w:rPr>
                <w:rFonts w:hint="eastAsia" w:ascii="Times New Roman" w:hAnsi="Times New Roman" w:eastAsia="方正公文仿宋"/>
                <w:color w:val="auto"/>
                <w:spacing w:val="7"/>
                <w:sz w:val="21"/>
                <w:szCs w:val="21"/>
                <w:lang w:val="en-US" w:eastAsia="zh-CN"/>
              </w:rPr>
              <w:t>选育管用及日常管理、年度考核工作；</w:t>
            </w:r>
          </w:p>
          <w:p w14:paraId="410CE9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w:t>
            </w:r>
            <w:r>
              <w:rPr>
                <w:rFonts w:hint="eastAsia" w:ascii="Times New Roman" w:hAnsi="Times New Roman" w:eastAsia="方正公文仿宋"/>
                <w:color w:val="auto"/>
                <w:spacing w:val="7"/>
                <w:sz w:val="21"/>
                <w:szCs w:val="21"/>
                <w:lang w:val="en-US" w:eastAsia="zh-CN"/>
              </w:rPr>
              <w:t>配合市委组织部做好村党组织书记任免和档案管理工作。</w:t>
            </w:r>
          </w:p>
        </w:tc>
      </w:tr>
      <w:tr w14:paraId="55BEE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jc w:val="center"/>
        </w:trPr>
        <w:tc>
          <w:tcPr>
            <w:tcW w:w="877" w:type="dxa"/>
            <w:vAlign w:val="center"/>
          </w:tcPr>
          <w:p w14:paraId="746E5E1E">
            <w:pPr>
              <w:keepNext w:val="0"/>
              <w:keepLines w:val="0"/>
              <w:widowControl/>
              <w:suppressLineNumbers w:val="0"/>
              <w:jc w:val="center"/>
              <w:textAlignment w:val="center"/>
              <w:rPr>
                <w:rFonts w:hint="eastAsia"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1668" w:type="dxa"/>
            <w:vAlign w:val="center"/>
          </w:tcPr>
          <w:p w14:paraId="0AC51F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做好选调生招录和培养管理工作</w:t>
            </w:r>
          </w:p>
        </w:tc>
        <w:tc>
          <w:tcPr>
            <w:tcW w:w="1930" w:type="dxa"/>
            <w:vAlign w:val="center"/>
          </w:tcPr>
          <w:p w14:paraId="38819B3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市委组织部</w:t>
            </w:r>
          </w:p>
        </w:tc>
        <w:tc>
          <w:tcPr>
            <w:tcW w:w="4883" w:type="dxa"/>
            <w:vAlign w:val="center"/>
          </w:tcPr>
          <w:p w14:paraId="410123D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3741" w:type="dxa"/>
            <w:vAlign w:val="center"/>
          </w:tcPr>
          <w:p w14:paraId="08ED28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配合做好选调生招录工作，加强对选调生的跟踪培养、教育管理和选拔使用等工作。</w:t>
            </w:r>
          </w:p>
        </w:tc>
      </w:tr>
      <w:tr w14:paraId="117CF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jc w:val="center"/>
        </w:trPr>
        <w:tc>
          <w:tcPr>
            <w:tcW w:w="877" w:type="dxa"/>
            <w:vAlign w:val="center"/>
          </w:tcPr>
          <w:p w14:paraId="25002EF6">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1668" w:type="dxa"/>
            <w:vAlign w:val="center"/>
          </w:tcPr>
          <w:p w14:paraId="20B8EC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rPr>
              <w:t>领导干部选拔任用监督工作</w:t>
            </w:r>
          </w:p>
        </w:tc>
        <w:tc>
          <w:tcPr>
            <w:tcW w:w="1930" w:type="dxa"/>
            <w:vAlign w:val="center"/>
          </w:tcPr>
          <w:p w14:paraId="081B00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5E44633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1.督办检查《党政领导干部选拔任用工作条例》贯彻落实情况；</w:t>
            </w:r>
          </w:p>
          <w:p w14:paraId="1444711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2.受理核实群众反映违反选人用人问题，以及对领导干部政治、思想、作风、廉政等方面问题的举报；</w:t>
            </w:r>
          </w:p>
          <w:p w14:paraId="7AC7296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3.受理并调查核实群众举报的领导干部选人用人等方面的问题。</w:t>
            </w:r>
          </w:p>
        </w:tc>
        <w:tc>
          <w:tcPr>
            <w:tcW w:w="3741" w:type="dxa"/>
            <w:vAlign w:val="center"/>
          </w:tcPr>
          <w:p w14:paraId="74197F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1.加强教育管理，引导本镇党员领导干部认真执行《党政领导干部选拔任用工作条例》，严格依规照章办事；</w:t>
            </w:r>
          </w:p>
          <w:p w14:paraId="56F90FA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2.配合调查处理相关干部违反干部任用条例和组织人事纪律等行为。</w:t>
            </w:r>
          </w:p>
        </w:tc>
      </w:tr>
      <w:tr w14:paraId="22A43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jc w:val="center"/>
        </w:trPr>
        <w:tc>
          <w:tcPr>
            <w:tcW w:w="877" w:type="dxa"/>
            <w:vAlign w:val="center"/>
          </w:tcPr>
          <w:p w14:paraId="69951CD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1668" w:type="dxa"/>
            <w:vAlign w:val="center"/>
          </w:tcPr>
          <w:p w14:paraId="66A452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市</w:t>
            </w:r>
            <w:r>
              <w:rPr>
                <w:rFonts w:hint="eastAsia" w:ascii="Times New Roman" w:hAnsi="Times New Roman" w:eastAsia="方正公文仿宋"/>
                <w:color w:val="auto"/>
                <w:spacing w:val="7"/>
                <w:sz w:val="21"/>
                <w:szCs w:val="21"/>
              </w:rPr>
              <w:t>管干部因私出国（境）登记备案和审批</w:t>
            </w:r>
          </w:p>
        </w:tc>
        <w:tc>
          <w:tcPr>
            <w:tcW w:w="1930" w:type="dxa"/>
            <w:vAlign w:val="center"/>
          </w:tcPr>
          <w:p w14:paraId="0A24D9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540DCE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1.指导</w:t>
            </w:r>
            <w:r>
              <w:rPr>
                <w:rFonts w:hint="eastAsia" w:ascii="Times New Roman" w:hAnsi="Times New Roman" w:eastAsia="方正公文仿宋"/>
                <w:color w:val="auto"/>
                <w:spacing w:val="7"/>
                <w:sz w:val="21"/>
                <w:szCs w:val="21"/>
                <w:lang w:eastAsia="zh-CN"/>
              </w:rPr>
              <w:t>市</w:t>
            </w:r>
            <w:r>
              <w:rPr>
                <w:rFonts w:hint="eastAsia" w:ascii="Times New Roman" w:hAnsi="Times New Roman" w:eastAsia="方正公文仿宋"/>
                <w:color w:val="auto"/>
                <w:spacing w:val="7"/>
                <w:sz w:val="21"/>
                <w:szCs w:val="21"/>
              </w:rPr>
              <w:t>管干部（含四级主任科员及以上职级干部）因私出国（境）管理工作；</w:t>
            </w:r>
          </w:p>
          <w:p w14:paraId="30DE9E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2.按照干部管理权限，负责集中保管</w:t>
            </w:r>
            <w:r>
              <w:rPr>
                <w:rFonts w:hint="eastAsia" w:ascii="Times New Roman" w:hAnsi="Times New Roman" w:eastAsia="方正公文仿宋"/>
                <w:color w:val="auto"/>
                <w:spacing w:val="7"/>
                <w:sz w:val="21"/>
                <w:szCs w:val="21"/>
                <w:lang w:eastAsia="zh-CN"/>
              </w:rPr>
              <w:t>市</w:t>
            </w:r>
            <w:r>
              <w:rPr>
                <w:rFonts w:hint="eastAsia" w:ascii="Times New Roman" w:hAnsi="Times New Roman" w:eastAsia="方正公文仿宋"/>
                <w:color w:val="auto"/>
                <w:spacing w:val="7"/>
                <w:sz w:val="21"/>
                <w:szCs w:val="21"/>
              </w:rPr>
              <w:t>管干部（含四级主任科员及以上职级干部）出入境证件。</w:t>
            </w:r>
          </w:p>
        </w:tc>
        <w:tc>
          <w:tcPr>
            <w:tcW w:w="3741" w:type="dxa"/>
            <w:vAlign w:val="center"/>
          </w:tcPr>
          <w:p w14:paraId="377479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做好</w:t>
            </w:r>
            <w:r>
              <w:rPr>
                <w:rFonts w:hint="eastAsia" w:ascii="Times New Roman" w:hAnsi="Times New Roman" w:eastAsia="方正公文仿宋"/>
                <w:color w:val="auto"/>
                <w:spacing w:val="7"/>
                <w:sz w:val="21"/>
                <w:szCs w:val="21"/>
                <w:lang w:eastAsia="zh-CN"/>
              </w:rPr>
              <w:t>市</w:t>
            </w:r>
            <w:r>
              <w:rPr>
                <w:rFonts w:hint="eastAsia" w:ascii="Times New Roman" w:hAnsi="Times New Roman" w:eastAsia="方正公文仿宋"/>
                <w:color w:val="auto"/>
                <w:spacing w:val="7"/>
                <w:sz w:val="21"/>
                <w:szCs w:val="21"/>
              </w:rPr>
              <w:t>管干部（含四级主任科员及以上职级干部）因私出国（境）申报登记备案、变更、撤销工作并上交出国（境）证件。</w:t>
            </w:r>
          </w:p>
        </w:tc>
      </w:tr>
      <w:tr w14:paraId="0D323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05C5671">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1668" w:type="dxa"/>
            <w:vAlign w:val="center"/>
          </w:tcPr>
          <w:p w14:paraId="1D7449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highlight w:val="none"/>
                <w:lang w:val="en-US" w:eastAsia="zh-CN"/>
              </w:rPr>
              <w:t>干部队伍的储备培养、管理监督及驻村干部管理等工作</w:t>
            </w:r>
          </w:p>
        </w:tc>
        <w:tc>
          <w:tcPr>
            <w:tcW w:w="1930" w:type="dxa"/>
            <w:vAlign w:val="center"/>
          </w:tcPr>
          <w:p w14:paraId="30317C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highlight w:val="none"/>
                <w:lang w:eastAsia="zh-CN"/>
              </w:rPr>
              <w:t>市委组织部</w:t>
            </w:r>
          </w:p>
        </w:tc>
        <w:tc>
          <w:tcPr>
            <w:tcW w:w="4883" w:type="dxa"/>
            <w:vAlign w:val="center"/>
          </w:tcPr>
          <w:p w14:paraId="7A360D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1.建立健全干部发现储备、培养锻炼、统筹配备、管理监督机制，大力选拔对党忠诚、廉洁自律、作风扎实、能力过硬、勇于担当、实绩突出的干部；</w:t>
            </w:r>
          </w:p>
          <w:p w14:paraId="535E931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2.本级党委负责，常态化抓好村（社区）党组织书记后备力量培育储备，建立后备人才库；</w:t>
            </w:r>
          </w:p>
          <w:p w14:paraId="185B7F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3.制定和落实村干部特别是“一肩挑”人员管理监督的具体措施；</w:t>
            </w:r>
          </w:p>
          <w:p w14:paraId="40313B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highlight w:val="none"/>
                <w:lang w:val="en-US" w:eastAsia="zh-CN"/>
              </w:rPr>
              <w:t>4.统筹抓好驻村第一书记和工作队选派管理工作。</w:t>
            </w:r>
          </w:p>
        </w:tc>
        <w:tc>
          <w:tcPr>
            <w:tcW w:w="3741" w:type="dxa"/>
            <w:vAlign w:val="center"/>
          </w:tcPr>
          <w:p w14:paraId="738D24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1.做好镇、村干部的日常管理、使用；</w:t>
            </w:r>
          </w:p>
          <w:p w14:paraId="350FC8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2.全程参与村党组织书记后备力量培育储备工作，加强村“两委”后备队伍建设；</w:t>
            </w:r>
          </w:p>
          <w:p w14:paraId="173C5F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3.配合做好驻村第一书记和工作队日常管理工作。</w:t>
            </w:r>
          </w:p>
        </w:tc>
      </w:tr>
      <w:tr w14:paraId="71BBE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347F00D">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1668" w:type="dxa"/>
            <w:vAlign w:val="center"/>
          </w:tcPr>
          <w:p w14:paraId="3939A0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“两优一先”评选工作</w:t>
            </w:r>
          </w:p>
        </w:tc>
        <w:tc>
          <w:tcPr>
            <w:tcW w:w="1930" w:type="dxa"/>
            <w:vAlign w:val="center"/>
          </w:tcPr>
          <w:p w14:paraId="32A2ED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65C794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1.按照上级要求，结合实际情况，明确评选的条件、标准、程序、名额分配、时间安排等内容，确保评选工作有章可循；</w:t>
            </w:r>
          </w:p>
          <w:p w14:paraId="71D85F9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2.对基层党组织进行工作部署，传达评选工作的重要意义、目标任务和具体要求，提高基层党组织对评选工作的重视程度；</w:t>
            </w:r>
          </w:p>
          <w:p w14:paraId="7CD487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3.积极宣传“两优一先”表彰对象的先进事迹，组织党员干部学习先进典型的经验和做法。</w:t>
            </w:r>
          </w:p>
        </w:tc>
        <w:tc>
          <w:tcPr>
            <w:tcW w:w="3741" w:type="dxa"/>
            <w:vAlign w:val="center"/>
          </w:tcPr>
          <w:p w14:paraId="2523E2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1.按照上级评选要求，在本乡镇范围内组织开展“两优一先”推荐工作；</w:t>
            </w:r>
          </w:p>
          <w:p w14:paraId="6607B2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2.为推荐的“两优一先”候选对象准备详细的推荐材料。确保材料真实、准确、完整，能够充分反映候选对象的先进事迹和突出贡献；</w:t>
            </w:r>
          </w:p>
          <w:p w14:paraId="0C7994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3.积极配合上级对推荐对象进行考察，提供相关信息和资料；</w:t>
            </w:r>
          </w:p>
          <w:p w14:paraId="145053D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4.配合上级开展好“两优一先”表彰工作，形成先进典型材料报送上级，引导其他党员干部学习先进典型。</w:t>
            </w:r>
          </w:p>
        </w:tc>
      </w:tr>
      <w:tr w14:paraId="6157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AC07D7D">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w:t>
            </w:r>
          </w:p>
        </w:tc>
        <w:tc>
          <w:tcPr>
            <w:tcW w:w="1668" w:type="dxa"/>
            <w:vAlign w:val="center"/>
          </w:tcPr>
          <w:p w14:paraId="37BC6C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排查整顿违规违纪发展党员工作</w:t>
            </w:r>
          </w:p>
        </w:tc>
        <w:tc>
          <w:tcPr>
            <w:tcW w:w="1930" w:type="dxa"/>
            <w:vAlign w:val="center"/>
          </w:tcPr>
          <w:p w14:paraId="69F098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0ADB7BF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1.按照上级要求制定相关文件，做好部署工作；</w:t>
            </w:r>
          </w:p>
          <w:p w14:paraId="1930FD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2.组织开展针对相关工作人员的业务培训，详细讲解排查整顿工作的政策依据、工作要求和操作方法；</w:t>
            </w:r>
          </w:p>
          <w:p w14:paraId="4F0C96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3.对基层党组织排查整顿工作进行全程指导监督检查；</w:t>
            </w:r>
          </w:p>
          <w:p w14:paraId="28E721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4.对上报的违规违纪发展党员问题进行审核把关，对问题进行深入调查核实，根据调查结果，按照规定的程序和权限，对违规违纪发展党员问题作出处理决定，确保处理结果公正、合法、合规。</w:t>
            </w:r>
          </w:p>
        </w:tc>
        <w:tc>
          <w:tcPr>
            <w:tcW w:w="3741" w:type="dxa"/>
            <w:vAlign w:val="center"/>
          </w:tcPr>
          <w:p w14:paraId="3E3796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1.贯彻落实与排查：按照上级工作部署和要求，组织开展全面排查，</w:t>
            </w:r>
            <w:r>
              <w:rPr>
                <w:rFonts w:hint="eastAsia" w:ascii="Times New Roman" w:hAnsi="Times New Roman" w:eastAsia="方正公文仿宋"/>
                <w:color w:val="auto"/>
                <w:spacing w:val="7"/>
                <w:sz w:val="21"/>
                <w:szCs w:val="21"/>
                <w:lang w:val="en-US" w:eastAsia="zh-CN"/>
              </w:rPr>
              <w:t>安排相关工作人员参加业务培训</w:t>
            </w:r>
            <w:r>
              <w:rPr>
                <w:rFonts w:hint="eastAsia" w:ascii="Times New Roman" w:hAnsi="Times New Roman" w:eastAsia="方正公文仿宋"/>
                <w:color w:val="auto"/>
                <w:spacing w:val="7"/>
                <w:sz w:val="21"/>
                <w:szCs w:val="21"/>
                <w:lang w:eastAsia="zh-CN"/>
              </w:rPr>
              <w:t>；</w:t>
            </w:r>
          </w:p>
          <w:p w14:paraId="4510A0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2.初步核查与上报：对排查出的疑似违规违纪发展党员问题进行初步核查，收集相关证据材料，将核查结果和相关材料及时上报，配合做好进一步的调查核实工作；</w:t>
            </w:r>
          </w:p>
          <w:p w14:paraId="7E1DC9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3.整改落实：根据上级的处理意见和要求，组织相关基层党组织和责任人进行整改落实；</w:t>
            </w:r>
          </w:p>
          <w:p w14:paraId="535881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4.教育引导：结合排查整顿工作，加强对基层党组织和党员的教育引导，组织学习发展党员工作的相关政策法规和程序要求，提高思想认识，增强责任意识，规范发展党员工作。</w:t>
            </w:r>
          </w:p>
        </w:tc>
      </w:tr>
      <w:tr w14:paraId="5FB2A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A6C526A">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1668" w:type="dxa"/>
            <w:vAlign w:val="center"/>
          </w:tcPr>
          <w:p w14:paraId="2FB295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网格化管理工作</w:t>
            </w:r>
          </w:p>
        </w:tc>
        <w:tc>
          <w:tcPr>
            <w:tcW w:w="1930" w:type="dxa"/>
            <w:vAlign w:val="center"/>
          </w:tcPr>
          <w:p w14:paraId="733CCC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市委组织部</w:t>
            </w:r>
          </w:p>
          <w:p w14:paraId="4EEF96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市委社会工作部</w:t>
            </w:r>
          </w:p>
          <w:p w14:paraId="3C6AA5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市委政法委</w:t>
            </w:r>
          </w:p>
          <w:p w14:paraId="776C82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市营商环境建设监督局</w:t>
            </w:r>
          </w:p>
        </w:tc>
        <w:tc>
          <w:tcPr>
            <w:tcW w:w="4883" w:type="dxa"/>
            <w:vAlign w:val="center"/>
          </w:tcPr>
          <w:p w14:paraId="7EE074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default" w:ascii="Times New Roman" w:hAnsi="Times New Roman" w:eastAsia="方正公文仿宋" w:cs="Times New Roman"/>
                <w:color w:val="auto"/>
                <w:spacing w:val="9"/>
                <w:sz w:val="21"/>
                <w:szCs w:val="21"/>
                <w:lang w:val="en-US" w:eastAsia="zh-CN"/>
              </w:rPr>
              <w:t>1.</w:t>
            </w:r>
            <w:r>
              <w:rPr>
                <w:rFonts w:hint="eastAsia" w:ascii="Times New Roman" w:hAnsi="Times New Roman" w:eastAsia="方正公文仿宋" w:cs="Times New Roman"/>
                <w:color w:val="auto"/>
                <w:spacing w:val="9"/>
                <w:sz w:val="21"/>
                <w:szCs w:val="21"/>
                <w:lang w:val="en-US" w:eastAsia="zh-CN"/>
              </w:rPr>
              <w:t>市委组织部负责</w:t>
            </w:r>
            <w:r>
              <w:rPr>
                <w:rFonts w:hint="default" w:ascii="Times New Roman" w:hAnsi="Times New Roman" w:eastAsia="方正公文仿宋" w:cs="Times New Roman"/>
                <w:color w:val="auto"/>
                <w:spacing w:val="9"/>
                <w:sz w:val="21"/>
                <w:szCs w:val="21"/>
                <w:lang w:val="en-US" w:eastAsia="zh-CN"/>
              </w:rPr>
              <w:t>制定落实党建引领网格化管理服务各项政策，统筹推进网格设置和网格管理服务队伍、信息管理平台、运行机制建设等工作</w:t>
            </w:r>
            <w:r>
              <w:rPr>
                <w:rFonts w:hint="eastAsia" w:ascii="Times New Roman" w:hAnsi="Times New Roman" w:eastAsia="方正公文仿宋" w:cs="Times New Roman"/>
                <w:color w:val="auto"/>
                <w:spacing w:val="9"/>
                <w:sz w:val="21"/>
                <w:szCs w:val="21"/>
                <w:lang w:val="en-US" w:eastAsia="zh-CN"/>
              </w:rPr>
              <w:t>，</w:t>
            </w:r>
            <w:r>
              <w:rPr>
                <w:rFonts w:hint="default" w:ascii="Times New Roman" w:hAnsi="Times New Roman" w:eastAsia="方正公文仿宋" w:cs="Times New Roman"/>
                <w:color w:val="auto"/>
                <w:spacing w:val="9"/>
                <w:sz w:val="21"/>
                <w:szCs w:val="21"/>
                <w:lang w:val="en-US" w:eastAsia="zh-CN"/>
              </w:rPr>
              <w:t>制定落实社区工作者</w:t>
            </w:r>
            <w:r>
              <w:rPr>
                <w:rFonts w:hint="eastAsia" w:ascii="Times New Roman" w:hAnsi="Times New Roman" w:eastAsia="方正公文仿宋" w:cs="Times New Roman"/>
                <w:color w:val="auto"/>
                <w:spacing w:val="9"/>
                <w:sz w:val="21"/>
                <w:szCs w:val="21"/>
                <w:lang w:val="en-US" w:eastAsia="zh-CN"/>
              </w:rPr>
              <w:t>“</w:t>
            </w:r>
            <w:r>
              <w:rPr>
                <w:rFonts w:hint="default" w:ascii="Times New Roman" w:hAnsi="Times New Roman" w:eastAsia="方正公文仿宋" w:cs="Times New Roman"/>
                <w:color w:val="auto"/>
                <w:spacing w:val="9"/>
                <w:sz w:val="21"/>
                <w:szCs w:val="21"/>
                <w:lang w:val="en-US" w:eastAsia="zh-CN"/>
              </w:rPr>
              <w:t>选育管用</w:t>
            </w:r>
            <w:r>
              <w:rPr>
                <w:rFonts w:hint="eastAsia" w:ascii="Times New Roman" w:hAnsi="Times New Roman" w:eastAsia="方正公文仿宋" w:cs="Times New Roman"/>
                <w:color w:val="auto"/>
                <w:spacing w:val="9"/>
                <w:sz w:val="21"/>
                <w:szCs w:val="21"/>
                <w:lang w:val="en-US" w:eastAsia="zh-CN"/>
              </w:rPr>
              <w:t>”</w:t>
            </w:r>
            <w:r>
              <w:rPr>
                <w:rFonts w:hint="default" w:ascii="Times New Roman" w:hAnsi="Times New Roman" w:eastAsia="方正公文仿宋" w:cs="Times New Roman"/>
                <w:color w:val="auto"/>
                <w:spacing w:val="9"/>
                <w:sz w:val="21"/>
                <w:szCs w:val="21"/>
                <w:lang w:val="en-US" w:eastAsia="zh-CN"/>
              </w:rPr>
              <w:t>全链条建设政策措施；</w:t>
            </w:r>
          </w:p>
          <w:p w14:paraId="14B1A7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default" w:ascii="Times New Roman" w:hAnsi="Times New Roman" w:eastAsia="方正公文仿宋" w:cs="Times New Roman"/>
                <w:color w:val="auto"/>
                <w:spacing w:val="9"/>
                <w:sz w:val="21"/>
                <w:szCs w:val="21"/>
                <w:lang w:val="en-US" w:eastAsia="zh-CN"/>
              </w:rPr>
              <w:t>2.</w:t>
            </w:r>
            <w:r>
              <w:rPr>
                <w:rFonts w:hint="eastAsia" w:ascii="Times New Roman" w:hAnsi="Times New Roman" w:eastAsia="方正公文仿宋" w:cs="Times New Roman"/>
                <w:color w:val="auto"/>
                <w:spacing w:val="9"/>
                <w:sz w:val="21"/>
                <w:szCs w:val="21"/>
                <w:lang w:val="en-US" w:eastAsia="zh-CN"/>
              </w:rPr>
              <w:t>市委社会工作部</w:t>
            </w:r>
            <w:r>
              <w:rPr>
                <w:rFonts w:hint="default" w:ascii="Times New Roman" w:hAnsi="Times New Roman" w:eastAsia="方正公文仿宋" w:cs="Times New Roman"/>
                <w:color w:val="auto"/>
                <w:spacing w:val="9"/>
                <w:sz w:val="21"/>
                <w:szCs w:val="21"/>
                <w:lang w:val="en-US" w:eastAsia="zh-CN"/>
              </w:rPr>
              <w:t>对网格员职责任务、工作制度、管理考核、报酬待遇等内容提出指导意见，实行网格统一赋码编号备案管理；</w:t>
            </w:r>
          </w:p>
          <w:p w14:paraId="0E0F79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default" w:ascii="Times New Roman" w:hAnsi="Times New Roman" w:eastAsia="方正公文仿宋" w:cs="Times New Roman"/>
                <w:color w:val="auto"/>
                <w:spacing w:val="9"/>
                <w:sz w:val="21"/>
                <w:szCs w:val="21"/>
                <w:lang w:val="en-US" w:eastAsia="zh-CN"/>
              </w:rPr>
              <w:t>3.</w:t>
            </w:r>
            <w:r>
              <w:rPr>
                <w:rFonts w:hint="eastAsia" w:ascii="Times New Roman" w:hAnsi="Times New Roman" w:eastAsia="方正公文仿宋" w:cs="Times New Roman"/>
                <w:color w:val="auto"/>
                <w:spacing w:val="9"/>
                <w:sz w:val="21"/>
                <w:szCs w:val="21"/>
                <w:lang w:val="en-US" w:eastAsia="zh-CN"/>
              </w:rPr>
              <w:t>市委政法委</w:t>
            </w:r>
            <w:r>
              <w:rPr>
                <w:rFonts w:hint="default" w:ascii="Times New Roman" w:hAnsi="Times New Roman" w:eastAsia="方正公文仿宋" w:cs="Times New Roman"/>
                <w:color w:val="auto"/>
                <w:spacing w:val="9"/>
                <w:sz w:val="21"/>
                <w:szCs w:val="21"/>
                <w:lang w:val="en-US" w:eastAsia="zh-CN"/>
              </w:rPr>
              <w:t>负责推进基层社会治安综合治理体系建设，推动开展基层平安创建活动，深化拓展网格化服务管理；</w:t>
            </w:r>
          </w:p>
          <w:p w14:paraId="247FD0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default" w:ascii="Times New Roman" w:hAnsi="Times New Roman" w:eastAsia="方正公文仿宋" w:cs="Times New Roman"/>
                <w:color w:val="auto"/>
                <w:spacing w:val="9"/>
                <w:sz w:val="21"/>
                <w:szCs w:val="21"/>
                <w:lang w:val="en-US" w:eastAsia="zh-CN"/>
              </w:rPr>
              <w:t>4.</w:t>
            </w:r>
            <w:r>
              <w:rPr>
                <w:rFonts w:hint="eastAsia" w:ascii="Times New Roman" w:hAnsi="Times New Roman" w:eastAsia="方正公文仿宋" w:cs="Times New Roman"/>
                <w:color w:val="auto"/>
                <w:spacing w:val="9"/>
                <w:sz w:val="21"/>
                <w:szCs w:val="21"/>
                <w:lang w:val="en-US" w:eastAsia="zh-CN"/>
              </w:rPr>
              <w:t>市营商环境建设监督局</w:t>
            </w:r>
            <w:r>
              <w:rPr>
                <w:rFonts w:hint="default" w:ascii="Times New Roman" w:hAnsi="Times New Roman" w:eastAsia="方正公文仿宋" w:cs="Times New Roman"/>
                <w:color w:val="auto"/>
                <w:spacing w:val="9"/>
                <w:sz w:val="21"/>
                <w:szCs w:val="21"/>
                <w:lang w:val="en-US" w:eastAsia="zh-CN"/>
              </w:rPr>
              <w:t>负责网格诉求事项受理转派、催办督办、质效监督、满意度调查，制订工作规范、服务标准、业务流程和技术规范等并监督实施。</w:t>
            </w:r>
          </w:p>
        </w:tc>
        <w:tc>
          <w:tcPr>
            <w:tcW w:w="3741" w:type="dxa"/>
            <w:vAlign w:val="center"/>
          </w:tcPr>
          <w:p w14:paraId="17D61F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1.配合抓好网格员队伍管理、网格党组织建设、联系包保网格制度、网格闭环管理机制等执行落实；</w:t>
            </w:r>
          </w:p>
          <w:p w14:paraId="5D25E7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2.完善综治维稳机制，推动网格内综治维稳工作落实；</w:t>
            </w:r>
          </w:p>
          <w:p w14:paraId="175FF5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3.调动网格员开展信息采集、治安巡防、流动人口和特殊人群服务管理；</w:t>
            </w:r>
          </w:p>
          <w:p w14:paraId="11993C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4.排查网格域内发生群体性上访事件的隐患并积极预防，维护社会稳定；</w:t>
            </w:r>
          </w:p>
          <w:p w14:paraId="7599D6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5.做好网格诉求事项受理转派、催办督办、质效监督、满意度调查、信息报送等工作。</w:t>
            </w:r>
          </w:p>
        </w:tc>
      </w:tr>
      <w:tr w14:paraId="765F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1FE3EA2">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9</w:t>
            </w:r>
          </w:p>
        </w:tc>
        <w:tc>
          <w:tcPr>
            <w:tcW w:w="1668" w:type="dxa"/>
            <w:vAlign w:val="center"/>
          </w:tcPr>
          <w:p w14:paraId="4AD508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rPr>
              <w:t>党建引领基层治理和基层政权建设信息系统</w:t>
            </w:r>
            <w:r>
              <w:rPr>
                <w:rFonts w:hint="eastAsia" w:ascii="Times New Roman" w:hAnsi="Times New Roman" w:eastAsia="方正公文仿宋"/>
                <w:color w:val="auto"/>
                <w:spacing w:val="7"/>
                <w:sz w:val="21"/>
                <w:szCs w:val="21"/>
                <w:lang w:val="en-US" w:eastAsia="zh-CN"/>
              </w:rPr>
              <w:t>管理工作</w:t>
            </w:r>
          </w:p>
        </w:tc>
        <w:tc>
          <w:tcPr>
            <w:tcW w:w="1930" w:type="dxa"/>
            <w:vAlign w:val="center"/>
          </w:tcPr>
          <w:p w14:paraId="5A1467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市委社会工作部</w:t>
            </w:r>
          </w:p>
        </w:tc>
        <w:tc>
          <w:tcPr>
            <w:tcW w:w="4883" w:type="dxa"/>
            <w:vAlign w:val="center"/>
          </w:tcPr>
          <w:p w14:paraId="6FE676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1.负责通知并指导乡镇按时在系统内录入信息；</w:t>
            </w:r>
          </w:p>
          <w:p w14:paraId="675977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2.做好党建引领基层治理和基层政权建设信息系统的维护工作。</w:t>
            </w:r>
          </w:p>
        </w:tc>
        <w:tc>
          <w:tcPr>
            <w:tcW w:w="3741" w:type="dxa"/>
            <w:vAlign w:val="center"/>
          </w:tcPr>
          <w:p w14:paraId="435B76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1.每季度在党建引领基层治理和基层政权建设信息系统录入村委会会议记录；</w:t>
            </w:r>
          </w:p>
          <w:p w14:paraId="424C8F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2.在党建引领基层治理和基层政权建设信息系统录入村委基本信息。</w:t>
            </w:r>
          </w:p>
        </w:tc>
      </w:tr>
      <w:tr w14:paraId="0EF32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DFFF1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hanging="425" w:firstLineChars="0"/>
              <w:jc w:val="center"/>
              <w:textAlignment w:val="baseline"/>
              <w:rPr>
                <w:rFonts w:hint="eastAsia" w:ascii="Times New Roman" w:hAnsi="Times New Roman" w:eastAsia="宋体" w:cs="Times New Roman"/>
                <w:color w:val="auto"/>
                <w:sz w:val="20"/>
                <w:szCs w:val="20"/>
                <w:lang w:val="en-US" w:eastAsia="zh-CN"/>
              </w:rPr>
            </w:pPr>
            <w:r>
              <w:rPr>
                <w:rFonts w:hint="default" w:ascii="Times New Roman" w:hAnsi="Times New Roman" w:eastAsia="Times New Roman" w:cs="Times New Roman"/>
                <w:snapToGrid w:val="0"/>
                <w:color w:val="auto"/>
                <w:kern w:val="0"/>
                <w:sz w:val="20"/>
                <w:szCs w:val="20"/>
                <w:lang w:val="en-US" w:eastAsia="en-US" w:bidi="ar-SA"/>
              </w:rPr>
              <w:t>1</w:t>
            </w:r>
            <w:r>
              <w:rPr>
                <w:rFonts w:hint="eastAsia" w:ascii="Times New Roman" w:hAnsi="Times New Roman" w:eastAsia="宋体" w:cs="Times New Roman"/>
                <w:snapToGrid w:val="0"/>
                <w:color w:val="auto"/>
                <w:kern w:val="0"/>
                <w:sz w:val="20"/>
                <w:szCs w:val="20"/>
                <w:lang w:val="en-US" w:eastAsia="zh-CN" w:bidi="ar-SA"/>
              </w:rPr>
              <w:t>0</w:t>
            </w:r>
          </w:p>
        </w:tc>
        <w:tc>
          <w:tcPr>
            <w:tcW w:w="1668" w:type="dxa"/>
            <w:shd w:val="clear" w:color="auto" w:fill="auto"/>
            <w:vAlign w:val="center"/>
          </w:tcPr>
          <w:p w14:paraId="1A897B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新兴领域党建工作</w:t>
            </w:r>
          </w:p>
        </w:tc>
        <w:tc>
          <w:tcPr>
            <w:tcW w:w="1930" w:type="dxa"/>
            <w:shd w:val="clear" w:color="auto" w:fill="auto"/>
            <w:vAlign w:val="center"/>
          </w:tcPr>
          <w:p w14:paraId="4EE18D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市委社会工作部</w:t>
            </w:r>
          </w:p>
        </w:tc>
        <w:tc>
          <w:tcPr>
            <w:tcW w:w="4883" w:type="dxa"/>
            <w:shd w:val="clear" w:color="auto" w:fill="auto"/>
            <w:vAlign w:val="center"/>
          </w:tcPr>
          <w:p w14:paraId="0BD755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指导和推动“两企三新”党建工作。</w:t>
            </w:r>
          </w:p>
        </w:tc>
        <w:tc>
          <w:tcPr>
            <w:tcW w:w="3741" w:type="dxa"/>
            <w:shd w:val="clear" w:color="auto" w:fill="auto"/>
            <w:vAlign w:val="center"/>
          </w:tcPr>
          <w:p w14:paraId="244699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1.推动落实混合所有制企业、非公有制企业和新经济组织、新社会组织、新就业群体党建工作；</w:t>
            </w:r>
          </w:p>
          <w:p w14:paraId="1374B8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2.承担相关企业单位、社会组织、就业群体中党员发展、教育、管理、监督和服务的具体指导协调工作。</w:t>
            </w:r>
          </w:p>
        </w:tc>
      </w:tr>
      <w:tr w14:paraId="6A1E6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24CAC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hanging="425" w:firstLineChars="0"/>
              <w:jc w:val="center"/>
              <w:textAlignment w:val="baseline"/>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snapToGrid w:val="0"/>
                <w:color w:val="auto"/>
                <w:kern w:val="0"/>
                <w:sz w:val="20"/>
                <w:szCs w:val="20"/>
                <w:lang w:val="en-US" w:eastAsia="zh-CN" w:bidi="ar-SA"/>
              </w:rPr>
              <w:t>11</w:t>
            </w:r>
          </w:p>
        </w:tc>
        <w:tc>
          <w:tcPr>
            <w:tcW w:w="1668" w:type="dxa"/>
            <w:vAlign w:val="center"/>
          </w:tcPr>
          <w:p w14:paraId="5A8FA0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开展巡察和巡察整改工作</w:t>
            </w:r>
          </w:p>
        </w:tc>
        <w:tc>
          <w:tcPr>
            <w:tcW w:w="1930" w:type="dxa"/>
            <w:vAlign w:val="center"/>
          </w:tcPr>
          <w:p w14:paraId="5765B7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市委巡察工作领导小组办公室</w:t>
            </w:r>
          </w:p>
        </w:tc>
        <w:tc>
          <w:tcPr>
            <w:tcW w:w="4883" w:type="dxa"/>
            <w:vAlign w:val="center"/>
          </w:tcPr>
          <w:p w14:paraId="06FD21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1.组织实施政治巡察工作，完成巡察全覆盖任务；</w:t>
            </w:r>
          </w:p>
          <w:p w14:paraId="5A7774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2.负责巡察整改和成果运用的统筹协调、跟踪督促、汇总报告等工作。</w:t>
            </w:r>
          </w:p>
        </w:tc>
        <w:tc>
          <w:tcPr>
            <w:tcW w:w="3741" w:type="dxa"/>
            <w:vAlign w:val="center"/>
          </w:tcPr>
          <w:p w14:paraId="6E76B8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1.配合开展镇、村巡察工作，协助做好人员、资料等统筹准备工作；</w:t>
            </w:r>
          </w:p>
          <w:p w14:paraId="1B3CD8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2.向巡察组如实报告情况；</w:t>
            </w:r>
          </w:p>
          <w:p w14:paraId="100B75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3.做好巡察反馈问题整改材料报备</w:t>
            </w:r>
            <w:r>
              <w:rPr>
                <w:rFonts w:hint="eastAsia" w:ascii="Times New Roman" w:hAnsi="Times New Roman" w:eastAsia="方正公文仿宋"/>
                <w:color w:val="auto"/>
                <w:sz w:val="21"/>
                <w:szCs w:val="21"/>
                <w:highlight w:val="none"/>
                <w:lang w:val="en-US" w:eastAsia="zh-CN"/>
              </w:rPr>
              <w:t>工作。</w:t>
            </w:r>
          </w:p>
        </w:tc>
      </w:tr>
      <w:tr w14:paraId="404AD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7897FC0B">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c>
          <w:tcPr>
            <w:tcW w:w="1668" w:type="dxa"/>
            <w:vAlign w:val="center"/>
          </w:tcPr>
          <w:p w14:paraId="734D38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文明创建工作</w:t>
            </w:r>
          </w:p>
        </w:tc>
        <w:tc>
          <w:tcPr>
            <w:tcW w:w="1930" w:type="dxa"/>
            <w:vAlign w:val="center"/>
          </w:tcPr>
          <w:p w14:paraId="537DC2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市委宣传部</w:t>
            </w:r>
          </w:p>
        </w:tc>
        <w:tc>
          <w:tcPr>
            <w:tcW w:w="4883" w:type="dxa"/>
            <w:vAlign w:val="center"/>
          </w:tcPr>
          <w:p w14:paraId="13FD4A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负责文明城市、文明村镇、文明家庭等申报、复</w:t>
            </w:r>
            <w:r>
              <w:rPr>
                <w:rFonts w:ascii="Times New Roman" w:hAnsi="Times New Roman" w:eastAsia="方正公文仿宋"/>
                <w:color w:val="auto"/>
                <w:spacing w:val="5"/>
                <w:sz w:val="21"/>
                <w:szCs w:val="21"/>
              </w:rPr>
              <w:t>查工作；</w:t>
            </w:r>
          </w:p>
          <w:p w14:paraId="28FC88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制定工作方案，开展业务培训、督导检查，指导</w:t>
            </w:r>
            <w:r>
              <w:rPr>
                <w:rFonts w:ascii="Times New Roman" w:hAnsi="Times New Roman" w:eastAsia="方正公文仿宋"/>
                <w:color w:val="auto"/>
                <w:spacing w:val="4"/>
                <w:sz w:val="21"/>
                <w:szCs w:val="21"/>
              </w:rPr>
              <w:t>乡镇文明创建工作。</w:t>
            </w:r>
          </w:p>
        </w:tc>
        <w:tc>
          <w:tcPr>
            <w:tcW w:w="3741" w:type="dxa"/>
            <w:vAlign w:val="center"/>
          </w:tcPr>
          <w:p w14:paraId="48A39F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sz w:val="21"/>
                <w:szCs w:val="21"/>
              </w:rPr>
              <w:t>1.</w:t>
            </w:r>
            <w:r>
              <w:rPr>
                <w:rFonts w:ascii="Times New Roman" w:hAnsi="Times New Roman" w:eastAsia="方正公文仿宋"/>
                <w:color w:val="auto"/>
                <w:spacing w:val="6"/>
                <w:sz w:val="21"/>
                <w:szCs w:val="21"/>
              </w:rPr>
              <w:t>组织开展文明村镇、文明家庭典型事迹的挖掘，</w:t>
            </w:r>
            <w:r>
              <w:rPr>
                <w:rFonts w:ascii="Times New Roman" w:hAnsi="Times New Roman" w:eastAsia="方正公文仿宋"/>
                <w:color w:val="auto"/>
                <w:spacing w:val="8"/>
                <w:sz w:val="21"/>
                <w:szCs w:val="21"/>
              </w:rPr>
              <w:t>培育乡风文明、弘扬时代新风；</w:t>
            </w:r>
          </w:p>
          <w:p w14:paraId="529B35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组织开展文明创建活动，指导各村有序推进文明村镇申报和复审各项工作，对照测评标准逐项</w:t>
            </w:r>
            <w:r>
              <w:rPr>
                <w:rFonts w:ascii="Times New Roman" w:hAnsi="Times New Roman" w:eastAsia="方正公文仿宋"/>
                <w:color w:val="auto"/>
                <w:spacing w:val="3"/>
                <w:sz w:val="21"/>
                <w:szCs w:val="21"/>
              </w:rPr>
              <w:t>提升；</w:t>
            </w:r>
          </w:p>
          <w:p w14:paraId="621949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eastAsia="zh-CN"/>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设置社会主义核心价值观、讲文明树新风、</w:t>
            </w:r>
            <w:r>
              <w:rPr>
                <w:rFonts w:ascii="Times New Roman" w:hAnsi="Times New Roman" w:eastAsia="方正公文仿宋"/>
                <w:color w:val="auto"/>
                <w:spacing w:val="8"/>
                <w:sz w:val="21"/>
                <w:szCs w:val="21"/>
              </w:rPr>
              <w:t>移风易俗类公益广告，积极营造文明氛围</w:t>
            </w:r>
            <w:r>
              <w:rPr>
                <w:rFonts w:hint="eastAsia" w:ascii="Times New Roman" w:hAnsi="Times New Roman" w:eastAsia="方正公文仿宋"/>
                <w:color w:val="auto"/>
                <w:spacing w:val="8"/>
                <w:sz w:val="21"/>
                <w:szCs w:val="21"/>
                <w:lang w:eastAsia="zh-CN"/>
              </w:rPr>
              <w:t>；</w:t>
            </w:r>
          </w:p>
          <w:p w14:paraId="142D1B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4.组织相关工作人员参加业务培训。</w:t>
            </w:r>
          </w:p>
        </w:tc>
      </w:tr>
      <w:tr w14:paraId="2400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DC3A441">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13</w:t>
            </w:r>
          </w:p>
        </w:tc>
        <w:tc>
          <w:tcPr>
            <w:tcW w:w="1668" w:type="dxa"/>
            <w:vAlign w:val="center"/>
          </w:tcPr>
          <w:p w14:paraId="2252C46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5"/>
                <w:sz w:val="21"/>
                <w:szCs w:val="21"/>
              </w:rPr>
              <w:t>团员青年志愿服务工作</w:t>
            </w:r>
          </w:p>
        </w:tc>
        <w:tc>
          <w:tcPr>
            <w:tcW w:w="1930" w:type="dxa"/>
            <w:vAlign w:val="center"/>
          </w:tcPr>
          <w:p w14:paraId="3D08BC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eastAsia="zh-CN"/>
              </w:rPr>
            </w:pPr>
            <w:r>
              <w:rPr>
                <w:rFonts w:hint="eastAsia" w:ascii="Times New Roman" w:hAnsi="Times New Roman" w:eastAsia="方正公文仿宋"/>
                <w:color w:val="auto"/>
                <w:spacing w:val="-1"/>
                <w:sz w:val="21"/>
                <w:szCs w:val="21"/>
                <w:lang w:eastAsia="zh-CN"/>
              </w:rPr>
              <w:t>团市委</w:t>
            </w:r>
          </w:p>
        </w:tc>
        <w:tc>
          <w:tcPr>
            <w:tcW w:w="4883" w:type="dxa"/>
            <w:vAlign w:val="center"/>
          </w:tcPr>
          <w:p w14:paraId="32A631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1.做好助学公益等青年服务活动谋划、组织和推进；</w:t>
            </w:r>
          </w:p>
          <w:p w14:paraId="2425AA6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2.做好志愿者思想政治引领工作，搭建志愿者在服务岗位之外参与当地乡村振兴工作和青年工作的平台。</w:t>
            </w:r>
          </w:p>
        </w:tc>
        <w:tc>
          <w:tcPr>
            <w:tcW w:w="3741" w:type="dxa"/>
            <w:vAlign w:val="center"/>
          </w:tcPr>
          <w:p w14:paraId="7FD8F21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lang w:eastAsia="zh-CN"/>
              </w:rPr>
              <w:t>1.组织开展青年学习活动；</w:t>
            </w:r>
          </w:p>
          <w:p w14:paraId="391942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lang w:eastAsia="zh-CN"/>
              </w:rPr>
              <w:t>2.组织开展青年之家活动；</w:t>
            </w:r>
          </w:p>
          <w:p w14:paraId="262DB4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hint="eastAsia" w:ascii="Times New Roman" w:hAnsi="Times New Roman" w:eastAsia="方正公文仿宋" w:cs="Times New Roman"/>
                <w:color w:val="auto"/>
                <w:spacing w:val="8"/>
                <w:sz w:val="21"/>
                <w:szCs w:val="21"/>
                <w:highlight w:val="none"/>
                <w:lang w:eastAsia="zh-CN"/>
              </w:rPr>
              <w:t>3.组织开展“3.5雷锋日”“五四”青年节等节日活动；</w:t>
            </w:r>
          </w:p>
          <w:p w14:paraId="64AA8B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hint="eastAsia" w:ascii="Times New Roman" w:hAnsi="Times New Roman" w:eastAsia="方正公文仿宋" w:cs="Times New Roman"/>
                <w:color w:val="auto"/>
                <w:spacing w:val="8"/>
                <w:sz w:val="21"/>
                <w:szCs w:val="21"/>
                <w:lang w:eastAsia="zh-CN"/>
              </w:rPr>
              <w:t>4.</w:t>
            </w:r>
            <w:r>
              <w:rPr>
                <w:rFonts w:hint="eastAsia" w:ascii="Times New Roman" w:hAnsi="Times New Roman" w:eastAsia="方正公文仿宋" w:cs="Times New Roman"/>
                <w:color w:val="auto"/>
                <w:spacing w:val="8"/>
                <w:sz w:val="21"/>
                <w:szCs w:val="21"/>
                <w:lang w:val="en-US" w:eastAsia="zh-CN"/>
              </w:rPr>
              <w:t>组织开展</w:t>
            </w:r>
            <w:r>
              <w:rPr>
                <w:rFonts w:hint="eastAsia" w:ascii="Times New Roman" w:hAnsi="Times New Roman" w:eastAsia="方正公文仿宋" w:cs="Times New Roman"/>
                <w:color w:val="auto"/>
                <w:spacing w:val="8"/>
                <w:sz w:val="21"/>
                <w:szCs w:val="21"/>
                <w:lang w:eastAsia="zh-CN"/>
              </w:rPr>
              <w:t>“龙青启航·梦想扬帆”青年创新创业沙龙活动；</w:t>
            </w:r>
          </w:p>
          <w:p w14:paraId="5DA99D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lang w:eastAsia="zh-CN"/>
              </w:rPr>
              <w:t>5.宣传优秀青年、乡村振兴青年先锋典型事迹。</w:t>
            </w:r>
          </w:p>
        </w:tc>
      </w:tr>
      <w:tr w14:paraId="68335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7" w:type="dxa"/>
            <w:vAlign w:val="center"/>
          </w:tcPr>
          <w:p w14:paraId="624E3BE7">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1668" w:type="dxa"/>
            <w:vAlign w:val="center"/>
          </w:tcPr>
          <w:p w14:paraId="2287DA1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全民科学素质提升工作</w:t>
            </w:r>
          </w:p>
        </w:tc>
        <w:tc>
          <w:tcPr>
            <w:tcW w:w="1930" w:type="dxa"/>
            <w:vAlign w:val="center"/>
          </w:tcPr>
          <w:p w14:paraId="698E97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eastAsia="zh-CN"/>
              </w:rPr>
              <w:t>市科协</w:t>
            </w:r>
          </w:p>
        </w:tc>
        <w:tc>
          <w:tcPr>
            <w:tcW w:w="4883" w:type="dxa"/>
            <w:vAlign w:val="center"/>
          </w:tcPr>
          <w:p w14:paraId="05F5FE4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eastAsia="zh-CN"/>
              </w:rPr>
              <w:t>1.围绕全民科学素质行动规划纲要实施，协调、指导联席会议成员单位和各乡镇、社区开展科技普及工作；</w:t>
            </w:r>
          </w:p>
          <w:p w14:paraId="074B47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eastAsia="zh-CN"/>
              </w:rPr>
              <w:t>2.扶持农民专业技术协会发展壮大，组织、动员农民专业技术协会开展技术普及、交流活动；</w:t>
            </w:r>
          </w:p>
          <w:p w14:paraId="726249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eastAsia="zh-CN"/>
              </w:rPr>
              <w:t>3.开展“科普之冬”工作。</w:t>
            </w:r>
          </w:p>
        </w:tc>
        <w:tc>
          <w:tcPr>
            <w:tcW w:w="3741" w:type="dxa"/>
            <w:vAlign w:val="center"/>
          </w:tcPr>
          <w:p w14:paraId="4AABE7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1.围绕全民科学素质行动规划纲要实施，针对不同人群，组织开展各种类型的科普宣教活动；</w:t>
            </w:r>
          </w:p>
          <w:p w14:paraId="6BDFE3F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2.动员、组织成立农民专业技术协会，并指导、督促</w:t>
            </w:r>
            <w:r>
              <w:rPr>
                <w:rFonts w:hint="eastAsia" w:ascii="Times New Roman" w:hAnsi="Times New Roman" w:eastAsia="方正公文仿宋"/>
                <w:color w:val="auto"/>
                <w:spacing w:val="5"/>
                <w:sz w:val="21"/>
                <w:szCs w:val="21"/>
                <w:lang w:eastAsia="zh-CN"/>
              </w:rPr>
              <w:t>农民专业技术协会</w:t>
            </w:r>
            <w:r>
              <w:rPr>
                <w:rFonts w:hint="eastAsia" w:ascii="Times New Roman" w:hAnsi="Times New Roman" w:eastAsia="方正公文仿宋"/>
                <w:color w:val="auto"/>
                <w:spacing w:val="5"/>
                <w:sz w:val="21"/>
                <w:szCs w:val="21"/>
              </w:rPr>
              <w:t>开展科技普及、技术交流活动；</w:t>
            </w:r>
          </w:p>
          <w:p w14:paraId="21E0B1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3.组织农民参加“科普之冬”等各类科技普及培训学习；</w:t>
            </w:r>
          </w:p>
          <w:p w14:paraId="22072D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rPr>
              <w:t>4.建立科普志愿者服务队伍，发挥示范引带、咨询服务作用</w:t>
            </w:r>
            <w:r>
              <w:rPr>
                <w:rFonts w:hint="eastAsia" w:ascii="Times New Roman" w:hAnsi="Times New Roman" w:eastAsia="方正公文仿宋"/>
                <w:color w:val="auto"/>
                <w:spacing w:val="5"/>
                <w:sz w:val="21"/>
                <w:szCs w:val="21"/>
                <w:lang w:eastAsia="zh-CN"/>
              </w:rPr>
              <w:t>；</w:t>
            </w:r>
          </w:p>
          <w:p w14:paraId="684C71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5.维护现有科普设施（科普宣传栏）完好和使用，逐步增添新的科技普及设备、设施。</w:t>
            </w:r>
          </w:p>
        </w:tc>
      </w:tr>
      <w:tr w14:paraId="1D54D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99" w:type="dxa"/>
            <w:gridSpan w:val="5"/>
            <w:vAlign w:val="top"/>
          </w:tcPr>
          <w:p w14:paraId="64D5491B">
            <w:pPr>
              <w:spacing w:before="120" w:line="221" w:lineRule="auto"/>
              <w:ind w:left="121"/>
              <w:rPr>
                <w:rFonts w:ascii="Times New Roman" w:hAnsi="Times New Roman" w:eastAsia="方正公文黑体" w:cs="黑体"/>
                <w:color w:val="auto"/>
                <w:sz w:val="24"/>
                <w:szCs w:val="24"/>
              </w:rPr>
            </w:pPr>
            <w:r>
              <w:rPr>
                <w:rFonts w:ascii="Times New Roman" w:hAnsi="Times New Roman" w:eastAsia="方正公文黑体" w:cs="黑体"/>
                <w:color w:val="auto"/>
                <w:spacing w:val="-2"/>
                <w:sz w:val="24"/>
                <w:szCs w:val="24"/>
              </w:rPr>
              <w:t>二、经济发展（</w:t>
            </w:r>
            <w:r>
              <w:rPr>
                <w:rFonts w:hint="eastAsia" w:ascii="Times New Roman" w:hAnsi="Times New Roman" w:eastAsia="方正公文黑体" w:cs="黑体"/>
                <w:color w:val="auto"/>
                <w:spacing w:val="-2"/>
                <w:sz w:val="24"/>
                <w:szCs w:val="24"/>
                <w:lang w:val="en-US" w:eastAsia="zh-CN"/>
              </w:rPr>
              <w:t>9</w:t>
            </w:r>
            <w:r>
              <w:rPr>
                <w:rFonts w:ascii="Times New Roman" w:hAnsi="Times New Roman" w:eastAsia="方正公文黑体" w:cs="黑体"/>
                <w:color w:val="auto"/>
                <w:spacing w:val="-2"/>
                <w:sz w:val="24"/>
                <w:szCs w:val="24"/>
              </w:rPr>
              <w:t>项）</w:t>
            </w:r>
          </w:p>
        </w:tc>
      </w:tr>
      <w:tr w14:paraId="3C80A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36E2FA9">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1668" w:type="dxa"/>
            <w:vAlign w:val="center"/>
          </w:tcPr>
          <w:p w14:paraId="2C8197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强化组织引领，因地制宜推动发展壮大集体经济</w:t>
            </w:r>
          </w:p>
        </w:tc>
        <w:tc>
          <w:tcPr>
            <w:tcW w:w="1930" w:type="dxa"/>
            <w:vAlign w:val="center"/>
          </w:tcPr>
          <w:p w14:paraId="5E05F6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市委组织部</w:t>
            </w:r>
          </w:p>
          <w:p w14:paraId="7D1CFD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市农业农村局</w:t>
            </w:r>
          </w:p>
        </w:tc>
        <w:tc>
          <w:tcPr>
            <w:tcW w:w="4883" w:type="dxa"/>
            <w:vAlign w:val="center"/>
          </w:tcPr>
          <w:p w14:paraId="08FD9CD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eastAsia="zh-CN"/>
              </w:rPr>
              <w:t>1.市委组织部负责统计集体经济收入情况，对中央扶持资金项目加强监管；</w:t>
            </w:r>
          </w:p>
          <w:p w14:paraId="7E2725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eastAsia="zh-CN"/>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3741" w:type="dxa"/>
            <w:vAlign w:val="center"/>
          </w:tcPr>
          <w:p w14:paraId="220D59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1.配合抓好发展壮大集体经济各项政策落实；</w:t>
            </w:r>
          </w:p>
          <w:p w14:paraId="0C52F3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2.承接落实好以乡村为主体，投放到农村的公共服务资源；</w:t>
            </w:r>
          </w:p>
          <w:p w14:paraId="066D7F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3.组织党员、群众确定产业发展方向和措施，全程跟踪抓好集体经济产业项目落地；</w:t>
            </w:r>
          </w:p>
          <w:p w14:paraId="3DEB37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4.指导村级做好“清化收”等农村集体经济相关工作。</w:t>
            </w:r>
          </w:p>
        </w:tc>
      </w:tr>
      <w:tr w14:paraId="476B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060DAF6">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1668" w:type="dxa"/>
            <w:vAlign w:val="center"/>
          </w:tcPr>
          <w:p w14:paraId="58C9E4A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rPr>
            </w:pPr>
            <w:r>
              <w:rPr>
                <w:rFonts w:ascii="Times New Roman" w:hAnsi="Times New Roman" w:eastAsia="方正公文仿宋"/>
                <w:color w:val="auto"/>
                <w:spacing w:val="7"/>
                <w:sz w:val="21"/>
                <w:szCs w:val="21"/>
              </w:rPr>
              <w:t>非税收入管理工</w:t>
            </w:r>
            <w:r>
              <w:rPr>
                <w:rFonts w:ascii="Times New Roman" w:hAnsi="Times New Roman" w:eastAsia="方正公文仿宋"/>
                <w:color w:val="auto"/>
                <w:sz w:val="21"/>
                <w:szCs w:val="21"/>
              </w:rPr>
              <w:t>作</w:t>
            </w:r>
          </w:p>
        </w:tc>
        <w:tc>
          <w:tcPr>
            <w:tcW w:w="1930" w:type="dxa"/>
            <w:vAlign w:val="center"/>
          </w:tcPr>
          <w:p w14:paraId="74CBF5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市财政局</w:t>
            </w:r>
          </w:p>
        </w:tc>
        <w:tc>
          <w:tcPr>
            <w:tcW w:w="4883" w:type="dxa"/>
            <w:vAlign w:val="center"/>
          </w:tcPr>
          <w:p w14:paraId="65747E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负责非税收入管理工作；</w:t>
            </w:r>
          </w:p>
          <w:p w14:paraId="6ADAC87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建立健全并执行政府非税收入票据的发放、使用、</w:t>
            </w:r>
            <w:r>
              <w:rPr>
                <w:rFonts w:ascii="Times New Roman" w:hAnsi="Times New Roman" w:eastAsia="方正公文仿宋"/>
                <w:color w:val="auto"/>
                <w:spacing w:val="8"/>
                <w:sz w:val="21"/>
                <w:szCs w:val="21"/>
              </w:rPr>
              <w:t>保存、审验、核销等制度。</w:t>
            </w:r>
          </w:p>
        </w:tc>
        <w:tc>
          <w:tcPr>
            <w:tcW w:w="3741" w:type="dxa"/>
            <w:vAlign w:val="center"/>
          </w:tcPr>
          <w:p w14:paraId="21EA89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依法、及时、足额征收和上缴政府非税收入；</w:t>
            </w:r>
          </w:p>
          <w:p w14:paraId="648694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执行政府非税收入票据管理制度，建立健全岗位</w:t>
            </w:r>
            <w:r>
              <w:rPr>
                <w:rFonts w:ascii="Times New Roman" w:hAnsi="Times New Roman" w:eastAsia="方正公文仿宋"/>
                <w:color w:val="auto"/>
                <w:spacing w:val="8"/>
                <w:sz w:val="21"/>
                <w:szCs w:val="21"/>
              </w:rPr>
              <w:t>职责，确定专人负责，加强内部管理。</w:t>
            </w:r>
          </w:p>
        </w:tc>
      </w:tr>
      <w:tr w14:paraId="27314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21B58EA">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17</w:t>
            </w:r>
          </w:p>
        </w:tc>
        <w:tc>
          <w:tcPr>
            <w:tcW w:w="1668" w:type="dxa"/>
            <w:vAlign w:val="center"/>
          </w:tcPr>
          <w:p w14:paraId="75B296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落实招商引资政策</w:t>
            </w:r>
          </w:p>
        </w:tc>
        <w:tc>
          <w:tcPr>
            <w:tcW w:w="1930" w:type="dxa"/>
            <w:vAlign w:val="center"/>
          </w:tcPr>
          <w:p w14:paraId="54059B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val="en-US" w:eastAsia="zh-CN"/>
              </w:rPr>
              <w:t>市经合中心</w:t>
            </w:r>
          </w:p>
        </w:tc>
        <w:tc>
          <w:tcPr>
            <w:tcW w:w="4883" w:type="dxa"/>
            <w:vAlign w:val="center"/>
          </w:tcPr>
          <w:p w14:paraId="670218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val="en-US" w:eastAsia="zh-CN"/>
              </w:rPr>
            </w:pPr>
            <w:r>
              <w:rPr>
                <w:rFonts w:hint="eastAsia" w:ascii="Times New Roman" w:hAnsi="Times New Roman" w:eastAsia="方正公文仿宋" w:cs="Times New Roman"/>
                <w:color w:val="auto"/>
                <w:spacing w:val="6"/>
                <w:position w:val="1"/>
                <w:sz w:val="21"/>
                <w:szCs w:val="21"/>
                <w:lang w:val="en-US" w:eastAsia="zh-CN"/>
              </w:rPr>
              <w:t>1.</w:t>
            </w:r>
            <w:r>
              <w:rPr>
                <w:rFonts w:hint="eastAsia" w:ascii="Times New Roman" w:hAnsi="Times New Roman" w:eastAsia="方正公文仿宋" w:cs="Times New Roman"/>
                <w:color w:val="auto"/>
                <w:spacing w:val="6"/>
                <w:position w:val="1"/>
                <w:sz w:val="21"/>
                <w:szCs w:val="21"/>
              </w:rPr>
              <w:t>负责科学制定招商引资优惠政策，指导乡镇与企业对接服务事项</w:t>
            </w:r>
            <w:r>
              <w:rPr>
                <w:rFonts w:hint="eastAsia" w:ascii="Times New Roman" w:hAnsi="Times New Roman" w:eastAsia="方正公文仿宋" w:cs="Times New Roman"/>
                <w:color w:val="auto"/>
                <w:spacing w:val="6"/>
                <w:position w:val="1"/>
                <w:sz w:val="21"/>
                <w:szCs w:val="21"/>
                <w:lang w:eastAsia="zh-CN"/>
              </w:rPr>
              <w:t>；</w:t>
            </w:r>
          </w:p>
          <w:p w14:paraId="08CA07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eastAsia="zh-CN"/>
              </w:rPr>
            </w:pPr>
            <w:r>
              <w:rPr>
                <w:rFonts w:hint="eastAsia" w:ascii="Times New Roman" w:hAnsi="Times New Roman" w:eastAsia="方正公文仿宋" w:cs="Times New Roman"/>
                <w:color w:val="auto"/>
                <w:spacing w:val="6"/>
                <w:position w:val="1"/>
                <w:sz w:val="21"/>
                <w:szCs w:val="21"/>
                <w:lang w:val="en-US" w:eastAsia="zh-CN"/>
              </w:rPr>
              <w:t>2.</w:t>
            </w:r>
            <w:r>
              <w:rPr>
                <w:rFonts w:hint="eastAsia" w:ascii="Times New Roman" w:hAnsi="Times New Roman" w:eastAsia="方正公文仿宋" w:cs="Times New Roman"/>
                <w:color w:val="auto"/>
                <w:spacing w:val="6"/>
                <w:position w:val="1"/>
                <w:sz w:val="21"/>
                <w:szCs w:val="21"/>
              </w:rPr>
              <w:t>承担有关招商活动的安排及相关组织协调工作</w:t>
            </w:r>
            <w:r>
              <w:rPr>
                <w:rFonts w:hint="eastAsia" w:ascii="Times New Roman" w:hAnsi="Times New Roman" w:eastAsia="方正公文仿宋" w:cs="Times New Roman"/>
                <w:color w:val="auto"/>
                <w:spacing w:val="6"/>
                <w:position w:val="1"/>
                <w:sz w:val="21"/>
                <w:szCs w:val="21"/>
                <w:lang w:eastAsia="zh-CN"/>
              </w:rPr>
              <w:t>；</w:t>
            </w:r>
          </w:p>
          <w:p w14:paraId="08CB3F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val="en-US" w:eastAsia="zh-CN"/>
              </w:rPr>
            </w:pPr>
            <w:r>
              <w:rPr>
                <w:rFonts w:hint="eastAsia" w:ascii="Times New Roman" w:hAnsi="Times New Roman" w:eastAsia="方正公文仿宋" w:cs="Times New Roman"/>
                <w:color w:val="auto"/>
                <w:spacing w:val="6"/>
                <w:position w:val="1"/>
                <w:sz w:val="21"/>
                <w:szCs w:val="21"/>
                <w:lang w:val="en-US" w:eastAsia="zh-CN"/>
              </w:rPr>
              <w:t>3.</w:t>
            </w:r>
            <w:r>
              <w:rPr>
                <w:rFonts w:hint="eastAsia" w:ascii="Times New Roman" w:hAnsi="Times New Roman" w:eastAsia="方正公文仿宋" w:cs="Times New Roman"/>
                <w:color w:val="auto"/>
                <w:spacing w:val="6"/>
                <w:position w:val="1"/>
                <w:sz w:val="21"/>
                <w:szCs w:val="21"/>
              </w:rPr>
              <w:t>协调解决项目实施过程中遇到的困难和问题</w:t>
            </w:r>
            <w:r>
              <w:rPr>
                <w:rFonts w:hint="eastAsia" w:ascii="Times New Roman" w:hAnsi="Times New Roman" w:eastAsia="方正公文仿宋" w:cs="Times New Roman"/>
                <w:color w:val="auto"/>
                <w:spacing w:val="6"/>
                <w:position w:val="1"/>
                <w:sz w:val="21"/>
                <w:szCs w:val="21"/>
                <w:lang w:eastAsia="zh-CN"/>
              </w:rPr>
              <w:t>。</w:t>
            </w:r>
          </w:p>
        </w:tc>
        <w:tc>
          <w:tcPr>
            <w:tcW w:w="3741" w:type="dxa"/>
            <w:vAlign w:val="center"/>
          </w:tcPr>
          <w:p w14:paraId="329030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eastAsia="zh-CN"/>
              </w:rPr>
            </w:pPr>
            <w:r>
              <w:rPr>
                <w:rFonts w:hint="eastAsia" w:ascii="Times New Roman" w:hAnsi="Times New Roman" w:eastAsia="方正公文仿宋" w:cs="Times New Roman"/>
                <w:color w:val="auto"/>
                <w:spacing w:val="6"/>
                <w:position w:val="1"/>
                <w:sz w:val="21"/>
                <w:szCs w:val="21"/>
                <w:lang w:val="en-US" w:eastAsia="zh-CN"/>
              </w:rPr>
              <w:t>1.</w:t>
            </w:r>
            <w:r>
              <w:rPr>
                <w:rFonts w:hint="eastAsia" w:ascii="Times New Roman" w:hAnsi="Times New Roman" w:eastAsia="方正公文仿宋" w:cs="Times New Roman"/>
                <w:color w:val="auto"/>
                <w:spacing w:val="6"/>
                <w:position w:val="1"/>
                <w:sz w:val="21"/>
                <w:szCs w:val="21"/>
                <w:lang w:eastAsia="zh-CN"/>
              </w:rPr>
              <w:t>充分利用优惠政策，主动配合对接企业，确保政策兑现及时到位；</w:t>
            </w:r>
          </w:p>
          <w:p w14:paraId="12249C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eastAsia="zh-CN"/>
              </w:rPr>
            </w:pPr>
            <w:r>
              <w:rPr>
                <w:rFonts w:hint="eastAsia" w:ascii="Times New Roman" w:hAnsi="Times New Roman" w:eastAsia="方正公文仿宋" w:cs="Times New Roman"/>
                <w:color w:val="auto"/>
                <w:spacing w:val="6"/>
                <w:position w:val="1"/>
                <w:sz w:val="21"/>
                <w:szCs w:val="21"/>
                <w:lang w:val="en-US" w:eastAsia="zh-CN"/>
              </w:rPr>
              <w:t>2.积极参与</w:t>
            </w:r>
            <w:r>
              <w:rPr>
                <w:rFonts w:hint="eastAsia" w:ascii="Times New Roman" w:hAnsi="Times New Roman" w:eastAsia="方正公文仿宋" w:cs="Times New Roman"/>
                <w:color w:val="auto"/>
                <w:spacing w:val="6"/>
                <w:position w:val="1"/>
                <w:sz w:val="21"/>
                <w:szCs w:val="21"/>
              </w:rPr>
              <w:t>招商活动</w:t>
            </w:r>
            <w:r>
              <w:rPr>
                <w:rFonts w:hint="eastAsia" w:ascii="Times New Roman" w:hAnsi="Times New Roman" w:eastAsia="方正公文仿宋" w:cs="Times New Roman"/>
                <w:color w:val="auto"/>
                <w:spacing w:val="6"/>
                <w:position w:val="1"/>
                <w:sz w:val="21"/>
                <w:szCs w:val="21"/>
                <w:lang w:eastAsia="zh-CN"/>
              </w:rPr>
              <w:t>；</w:t>
            </w:r>
          </w:p>
          <w:p w14:paraId="603D22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position w:val="1"/>
                <w:sz w:val="21"/>
                <w:szCs w:val="21"/>
                <w:lang w:val="en-US" w:eastAsia="zh-CN"/>
              </w:rPr>
            </w:pPr>
            <w:r>
              <w:rPr>
                <w:rFonts w:hint="eastAsia" w:ascii="Times New Roman" w:hAnsi="Times New Roman" w:eastAsia="方正公文仿宋" w:cs="Times New Roman"/>
                <w:color w:val="auto"/>
                <w:spacing w:val="6"/>
                <w:position w:val="1"/>
                <w:sz w:val="21"/>
                <w:szCs w:val="21"/>
                <w:lang w:val="en-US" w:eastAsia="zh-CN"/>
              </w:rPr>
              <w:t>3.配合</w:t>
            </w:r>
            <w:r>
              <w:rPr>
                <w:rFonts w:hint="eastAsia" w:ascii="Times New Roman" w:hAnsi="Times New Roman" w:eastAsia="方正公文仿宋" w:cs="Times New Roman"/>
                <w:color w:val="auto"/>
                <w:spacing w:val="6"/>
                <w:position w:val="1"/>
                <w:sz w:val="21"/>
                <w:szCs w:val="21"/>
              </w:rPr>
              <w:t>解决项目实施</w:t>
            </w:r>
            <w:r>
              <w:rPr>
                <w:rFonts w:hint="eastAsia" w:ascii="Times New Roman" w:hAnsi="Times New Roman" w:eastAsia="方正公文仿宋" w:cs="Times New Roman"/>
                <w:color w:val="auto"/>
                <w:spacing w:val="6"/>
                <w:position w:val="1"/>
                <w:sz w:val="21"/>
                <w:szCs w:val="21"/>
                <w:lang w:val="en-US" w:eastAsia="zh-CN"/>
              </w:rPr>
              <w:t>中的困难和问题</w:t>
            </w:r>
            <w:r>
              <w:rPr>
                <w:rFonts w:hint="eastAsia" w:ascii="Times New Roman" w:hAnsi="Times New Roman" w:eastAsia="方正公文仿宋" w:cs="Times New Roman"/>
                <w:color w:val="auto"/>
                <w:spacing w:val="6"/>
                <w:position w:val="1"/>
                <w:sz w:val="21"/>
                <w:szCs w:val="21"/>
                <w:lang w:eastAsia="zh-CN"/>
              </w:rPr>
              <w:t>，形成上下联动、协同发力的良好工作格局。</w:t>
            </w:r>
          </w:p>
        </w:tc>
      </w:tr>
      <w:tr w14:paraId="7F9D7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D28DBDB">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1668" w:type="dxa"/>
            <w:vAlign w:val="center"/>
          </w:tcPr>
          <w:p w14:paraId="100A7E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rPr>
            </w:pPr>
            <w:r>
              <w:rPr>
                <w:rFonts w:ascii="Times New Roman" w:hAnsi="Times New Roman" w:eastAsia="方正公文仿宋"/>
                <w:color w:val="auto"/>
                <w:spacing w:val="6"/>
                <w:sz w:val="21"/>
                <w:szCs w:val="21"/>
              </w:rPr>
              <w:t>国有资产管理工</w:t>
            </w:r>
            <w:r>
              <w:rPr>
                <w:rFonts w:ascii="Times New Roman" w:hAnsi="Times New Roman" w:eastAsia="方正公文仿宋"/>
                <w:color w:val="auto"/>
                <w:sz w:val="21"/>
                <w:szCs w:val="21"/>
              </w:rPr>
              <w:t>作</w:t>
            </w:r>
          </w:p>
        </w:tc>
        <w:tc>
          <w:tcPr>
            <w:tcW w:w="1930" w:type="dxa"/>
            <w:vAlign w:val="center"/>
          </w:tcPr>
          <w:p w14:paraId="223DF4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市财政局</w:t>
            </w:r>
          </w:p>
        </w:tc>
        <w:tc>
          <w:tcPr>
            <w:tcW w:w="4883" w:type="dxa"/>
            <w:vAlign w:val="center"/>
          </w:tcPr>
          <w:p w14:paraId="37F228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做好行政事业单位购置、处置国有资产监管工作；</w:t>
            </w:r>
          </w:p>
          <w:p w14:paraId="2DAA81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做好行政事业单位国有资产日常监管工作。</w:t>
            </w:r>
          </w:p>
        </w:tc>
        <w:tc>
          <w:tcPr>
            <w:tcW w:w="3741" w:type="dxa"/>
            <w:vAlign w:val="center"/>
          </w:tcPr>
          <w:p w14:paraId="4F1489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做好本镇行政事业单位国有资产购置报批及处置</w:t>
            </w:r>
            <w:r>
              <w:rPr>
                <w:rFonts w:ascii="Times New Roman" w:hAnsi="Times New Roman" w:eastAsia="方正公文仿宋"/>
                <w:color w:val="auto"/>
                <w:spacing w:val="4"/>
                <w:sz w:val="21"/>
                <w:szCs w:val="21"/>
              </w:rPr>
              <w:t>上报工作；</w:t>
            </w:r>
          </w:p>
          <w:p w14:paraId="06153E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对本镇行政事业单位在分立、合并、撤销、改制及隶属关系发生改变情况下编制的国有资产清查清</w:t>
            </w:r>
            <w:r>
              <w:rPr>
                <w:rFonts w:ascii="Times New Roman" w:hAnsi="Times New Roman" w:eastAsia="方正公文仿宋"/>
                <w:color w:val="auto"/>
                <w:spacing w:val="7"/>
                <w:sz w:val="21"/>
                <w:szCs w:val="21"/>
              </w:rPr>
              <w:t>册进行上报。</w:t>
            </w:r>
          </w:p>
        </w:tc>
      </w:tr>
      <w:tr w14:paraId="0775E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DCB7648">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19</w:t>
            </w:r>
          </w:p>
        </w:tc>
        <w:tc>
          <w:tcPr>
            <w:tcW w:w="1668" w:type="dxa"/>
            <w:vAlign w:val="center"/>
          </w:tcPr>
          <w:p w14:paraId="7CA71F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12"/>
                <w:sz w:val="21"/>
                <w:szCs w:val="21"/>
              </w:rPr>
              <w:t>“</w:t>
            </w:r>
            <w:r>
              <w:rPr>
                <w:rFonts w:ascii="Times New Roman" w:hAnsi="Times New Roman" w:eastAsia="方正公文仿宋"/>
                <w:color w:val="auto"/>
                <w:spacing w:val="12"/>
                <w:sz w:val="21"/>
                <w:szCs w:val="21"/>
              </w:rPr>
              <w:t>三大普查</w:t>
            </w:r>
            <w:r>
              <w:rPr>
                <w:rFonts w:ascii="Times New Roman" w:hAnsi="Times New Roman" w:eastAsia="方正公文仿宋" w:cs="Times New Roman"/>
                <w:color w:val="auto"/>
                <w:spacing w:val="12"/>
                <w:sz w:val="21"/>
                <w:szCs w:val="21"/>
              </w:rPr>
              <w:t>”</w:t>
            </w:r>
            <w:r>
              <w:rPr>
                <w:rFonts w:ascii="Times New Roman" w:hAnsi="Times New Roman" w:eastAsia="方正公文仿宋"/>
                <w:color w:val="auto"/>
                <w:spacing w:val="12"/>
                <w:sz w:val="21"/>
                <w:szCs w:val="21"/>
              </w:rPr>
              <w:t>工作</w:t>
            </w:r>
          </w:p>
        </w:tc>
        <w:tc>
          <w:tcPr>
            <w:tcW w:w="1930" w:type="dxa"/>
            <w:vAlign w:val="center"/>
          </w:tcPr>
          <w:p w14:paraId="74545D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市统计局</w:t>
            </w:r>
          </w:p>
        </w:tc>
        <w:tc>
          <w:tcPr>
            <w:tcW w:w="4883" w:type="dxa"/>
            <w:vAlign w:val="center"/>
          </w:tcPr>
          <w:p w14:paraId="5D8CC8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负责制定人口普查、经济普查、农业普查的计划并</w:t>
            </w:r>
            <w:r>
              <w:rPr>
                <w:rFonts w:ascii="Times New Roman" w:hAnsi="Times New Roman" w:eastAsia="方正公文仿宋"/>
                <w:color w:val="auto"/>
                <w:spacing w:val="8"/>
                <w:sz w:val="21"/>
                <w:szCs w:val="21"/>
              </w:rPr>
              <w:t>组织实施，指导监督乡镇开展普查工作。</w:t>
            </w:r>
          </w:p>
        </w:tc>
        <w:tc>
          <w:tcPr>
            <w:tcW w:w="3741" w:type="dxa"/>
            <w:vAlign w:val="center"/>
          </w:tcPr>
          <w:p w14:paraId="72DC1D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配合组织实施人口普查、经济普查、农业普查，指</w:t>
            </w:r>
            <w:r>
              <w:rPr>
                <w:rFonts w:ascii="Times New Roman" w:hAnsi="Times New Roman" w:eastAsia="方正公文仿宋"/>
                <w:color w:val="auto"/>
                <w:spacing w:val="7"/>
                <w:sz w:val="21"/>
                <w:szCs w:val="21"/>
              </w:rPr>
              <w:t>导监督村屯开展普查工作。</w:t>
            </w:r>
          </w:p>
        </w:tc>
      </w:tr>
      <w:tr w14:paraId="24D3E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868EE24">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1668" w:type="dxa"/>
            <w:vAlign w:val="center"/>
          </w:tcPr>
          <w:p w14:paraId="3B7636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社会经济专项调</w:t>
            </w:r>
            <w:r>
              <w:rPr>
                <w:rFonts w:ascii="Times New Roman" w:hAnsi="Times New Roman" w:eastAsia="方正公文仿宋"/>
                <w:color w:val="auto"/>
                <w:spacing w:val="6"/>
                <w:sz w:val="21"/>
                <w:szCs w:val="21"/>
                <w:highlight w:val="none"/>
              </w:rPr>
              <w:t>查工作</w:t>
            </w:r>
          </w:p>
        </w:tc>
        <w:tc>
          <w:tcPr>
            <w:tcW w:w="1930" w:type="dxa"/>
            <w:vAlign w:val="center"/>
          </w:tcPr>
          <w:p w14:paraId="47522D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市统计局</w:t>
            </w:r>
          </w:p>
          <w:p w14:paraId="032928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方正公文仿宋" w:hAnsi="方正公文仿宋" w:eastAsia="方正公文仿宋" w:cs="方正公文仿宋"/>
                <w:color w:val="auto"/>
                <w:spacing w:val="9"/>
                <w:sz w:val="21"/>
                <w:szCs w:val="21"/>
                <w:lang w:val="en-US" w:eastAsia="zh-CN"/>
              </w:rPr>
              <w:t>国家统计局海伦调查队</w:t>
            </w:r>
          </w:p>
        </w:tc>
        <w:tc>
          <w:tcPr>
            <w:tcW w:w="4883" w:type="dxa"/>
            <w:vAlign w:val="center"/>
          </w:tcPr>
          <w:p w14:paraId="14FBC4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eastAsia="zh-CN"/>
              </w:rPr>
            </w:pPr>
            <w:r>
              <w:rPr>
                <w:rFonts w:hint="eastAsia" w:ascii="Times New Roman" w:hAnsi="Times New Roman" w:eastAsia="方正公文仿宋"/>
                <w:color w:val="auto"/>
                <w:spacing w:val="9"/>
                <w:sz w:val="21"/>
                <w:szCs w:val="21"/>
                <w:highlight w:val="none"/>
                <w:lang w:val="en-US" w:eastAsia="zh-CN"/>
              </w:rPr>
              <w:t>1.市统计局负责</w:t>
            </w:r>
            <w:r>
              <w:rPr>
                <w:rFonts w:ascii="Times New Roman" w:hAnsi="Times New Roman" w:eastAsia="方正公文仿宋"/>
                <w:color w:val="auto"/>
                <w:spacing w:val="9"/>
                <w:sz w:val="21"/>
                <w:szCs w:val="21"/>
                <w:highlight w:val="none"/>
              </w:rPr>
              <w:t>制定各项社会经济专项调查计划并组织实施</w:t>
            </w:r>
            <w:r>
              <w:rPr>
                <w:rFonts w:hint="eastAsia" w:ascii="Times New Roman" w:hAnsi="Times New Roman" w:eastAsia="方正公文仿宋"/>
                <w:color w:val="auto"/>
                <w:spacing w:val="9"/>
                <w:sz w:val="21"/>
                <w:szCs w:val="21"/>
                <w:highlight w:val="none"/>
                <w:lang w:eastAsia="zh-CN"/>
              </w:rPr>
              <w:t>；</w:t>
            </w:r>
          </w:p>
          <w:p w14:paraId="3087D1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9"/>
                <w:sz w:val="21"/>
                <w:szCs w:val="21"/>
                <w:highlight w:val="none"/>
                <w:lang w:val="en-US" w:eastAsia="zh-CN"/>
              </w:rPr>
              <w:t>2.国家统计局海伦调查队负责</w:t>
            </w:r>
            <w:r>
              <w:rPr>
                <w:rFonts w:ascii="Times New Roman" w:hAnsi="Times New Roman" w:eastAsia="方正公文仿宋"/>
                <w:color w:val="auto"/>
                <w:spacing w:val="9"/>
                <w:sz w:val="21"/>
                <w:szCs w:val="21"/>
                <w:highlight w:val="none"/>
              </w:rPr>
              <w:t>指导</w:t>
            </w:r>
            <w:r>
              <w:rPr>
                <w:rFonts w:ascii="Times New Roman" w:hAnsi="Times New Roman" w:eastAsia="方正公文仿宋"/>
                <w:color w:val="auto"/>
                <w:spacing w:val="7"/>
                <w:sz w:val="21"/>
                <w:szCs w:val="21"/>
                <w:highlight w:val="none"/>
              </w:rPr>
              <w:t>监督乡镇开展调查工作。</w:t>
            </w:r>
          </w:p>
        </w:tc>
        <w:tc>
          <w:tcPr>
            <w:tcW w:w="3741" w:type="dxa"/>
            <w:vAlign w:val="center"/>
          </w:tcPr>
          <w:p w14:paraId="4C47FA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开展</w:t>
            </w:r>
            <w:r>
              <w:rPr>
                <w:rFonts w:hint="eastAsia" w:ascii="Times New Roman" w:hAnsi="Times New Roman" w:eastAsia="方正公文仿宋"/>
                <w:color w:val="auto"/>
                <w:spacing w:val="9"/>
                <w:sz w:val="21"/>
                <w:szCs w:val="21"/>
                <w:highlight w:val="none"/>
                <w:lang w:val="en-US" w:eastAsia="zh-CN"/>
              </w:rPr>
              <w:t>本镇</w:t>
            </w:r>
            <w:r>
              <w:rPr>
                <w:rFonts w:ascii="Times New Roman" w:hAnsi="Times New Roman" w:eastAsia="方正公文仿宋"/>
                <w:color w:val="auto"/>
                <w:spacing w:val="9"/>
                <w:sz w:val="21"/>
                <w:szCs w:val="21"/>
                <w:highlight w:val="none"/>
              </w:rPr>
              <w:t>居民住户抽样、劳动力、农作物播种面积及粮食产量</w:t>
            </w:r>
            <w:r>
              <w:rPr>
                <w:rFonts w:hint="eastAsia" w:ascii="Times New Roman" w:hAnsi="Times New Roman" w:eastAsia="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lang w:val="en-US" w:eastAsia="zh-CN"/>
              </w:rPr>
              <w:t>畜牧业存出栏</w:t>
            </w:r>
            <w:r>
              <w:rPr>
                <w:rFonts w:ascii="Times New Roman" w:hAnsi="Times New Roman" w:eastAsia="方正公文仿宋"/>
                <w:color w:val="auto"/>
                <w:spacing w:val="9"/>
                <w:sz w:val="21"/>
                <w:szCs w:val="21"/>
                <w:highlight w:val="none"/>
              </w:rPr>
              <w:t>等各项社会经济专项调查，指导监督村</w:t>
            </w:r>
            <w:r>
              <w:rPr>
                <w:rFonts w:ascii="Times New Roman" w:hAnsi="Times New Roman" w:eastAsia="方正公文仿宋"/>
                <w:color w:val="auto"/>
                <w:spacing w:val="7"/>
                <w:sz w:val="21"/>
                <w:szCs w:val="21"/>
                <w:highlight w:val="none"/>
              </w:rPr>
              <w:t>屯开展调查工作。</w:t>
            </w:r>
          </w:p>
        </w:tc>
      </w:tr>
      <w:tr w14:paraId="4953A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42BEF758">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21</w:t>
            </w:r>
          </w:p>
        </w:tc>
        <w:tc>
          <w:tcPr>
            <w:tcW w:w="1668" w:type="dxa"/>
            <w:vAlign w:val="center"/>
          </w:tcPr>
          <w:p w14:paraId="0FD9EE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工业企业发展工</w:t>
            </w:r>
            <w:r>
              <w:rPr>
                <w:rFonts w:ascii="Times New Roman" w:hAnsi="Times New Roman" w:eastAsia="方正公文仿宋"/>
                <w:color w:val="auto"/>
                <w:sz w:val="21"/>
                <w:szCs w:val="21"/>
                <w:highlight w:val="none"/>
              </w:rPr>
              <w:t>作</w:t>
            </w:r>
          </w:p>
        </w:tc>
        <w:tc>
          <w:tcPr>
            <w:tcW w:w="1930" w:type="dxa"/>
            <w:vAlign w:val="center"/>
          </w:tcPr>
          <w:p w14:paraId="50ECB3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市工业信息和科技局</w:t>
            </w:r>
          </w:p>
        </w:tc>
        <w:tc>
          <w:tcPr>
            <w:tcW w:w="4883" w:type="dxa"/>
            <w:vAlign w:val="center"/>
          </w:tcPr>
          <w:p w14:paraId="615631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eastAsia="zh-CN"/>
              </w:rPr>
            </w:pPr>
            <w:r>
              <w:rPr>
                <w:rFonts w:hint="eastAsia" w:ascii="Times New Roman" w:hAnsi="Times New Roman" w:eastAsia="方正公文仿宋"/>
                <w:color w:val="auto"/>
                <w:spacing w:val="9"/>
                <w:sz w:val="21"/>
                <w:szCs w:val="21"/>
                <w:highlight w:val="none"/>
                <w:lang w:val="en-US" w:eastAsia="zh-CN"/>
              </w:rPr>
              <w:t>1.</w:t>
            </w:r>
            <w:r>
              <w:rPr>
                <w:rFonts w:ascii="Times New Roman" w:hAnsi="Times New Roman" w:eastAsia="方正公文仿宋"/>
                <w:color w:val="auto"/>
                <w:spacing w:val="9"/>
                <w:sz w:val="21"/>
                <w:szCs w:val="21"/>
                <w:highlight w:val="none"/>
              </w:rPr>
              <w:t>负责</w:t>
            </w:r>
            <w:r>
              <w:rPr>
                <w:rFonts w:hint="default" w:ascii="Times New Roman" w:hAnsi="Times New Roman" w:eastAsia="方正公文仿宋"/>
                <w:color w:val="auto"/>
                <w:spacing w:val="9"/>
                <w:sz w:val="21"/>
                <w:szCs w:val="21"/>
                <w:highlight w:val="none"/>
              </w:rPr>
              <w:t>监测分析全市工业经济运行态势</w:t>
            </w:r>
            <w:r>
              <w:rPr>
                <w:rFonts w:hint="eastAsia" w:ascii="Times New Roman" w:hAnsi="Times New Roman" w:eastAsia="方正公文仿宋"/>
                <w:color w:val="auto"/>
                <w:spacing w:val="9"/>
                <w:sz w:val="21"/>
                <w:szCs w:val="21"/>
                <w:highlight w:val="none"/>
                <w:lang w:eastAsia="zh-CN"/>
              </w:rPr>
              <w:t>；</w:t>
            </w:r>
          </w:p>
          <w:p w14:paraId="376330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2.负</w:t>
            </w:r>
            <w:r>
              <w:rPr>
                <w:rFonts w:ascii="Times New Roman" w:hAnsi="Times New Roman" w:eastAsia="方正公文仿宋"/>
                <w:color w:val="auto"/>
                <w:spacing w:val="9"/>
                <w:sz w:val="21"/>
                <w:szCs w:val="21"/>
                <w:highlight w:val="none"/>
              </w:rPr>
              <w:t>责拟订并组织实施全市</w:t>
            </w:r>
            <w:r>
              <w:rPr>
                <w:rFonts w:hint="default" w:ascii="Times New Roman" w:hAnsi="Times New Roman" w:eastAsia="方正公文仿宋"/>
                <w:color w:val="auto"/>
                <w:spacing w:val="9"/>
                <w:sz w:val="21"/>
                <w:szCs w:val="21"/>
                <w:highlight w:val="none"/>
              </w:rPr>
              <w:t>工业行业发展、结构调整和转型升级的政策措施</w:t>
            </w:r>
            <w:r>
              <w:rPr>
                <w:rFonts w:hint="eastAsia" w:ascii="Times New Roman" w:hAnsi="Times New Roman" w:eastAsia="方正公文仿宋"/>
                <w:color w:val="auto"/>
                <w:spacing w:val="9"/>
                <w:sz w:val="21"/>
                <w:szCs w:val="21"/>
                <w:highlight w:val="none"/>
                <w:lang w:eastAsia="zh-CN"/>
              </w:rPr>
              <w:t>。</w:t>
            </w:r>
          </w:p>
        </w:tc>
        <w:tc>
          <w:tcPr>
            <w:tcW w:w="3741" w:type="dxa"/>
            <w:vAlign w:val="center"/>
          </w:tcPr>
          <w:p w14:paraId="2EAF03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深入</w:t>
            </w:r>
            <w:r>
              <w:rPr>
                <w:rFonts w:hint="eastAsia" w:ascii="Times New Roman" w:hAnsi="Times New Roman" w:eastAsia="方正公文仿宋"/>
                <w:color w:val="auto"/>
                <w:spacing w:val="7"/>
                <w:position w:val="1"/>
                <w:sz w:val="21"/>
                <w:szCs w:val="21"/>
                <w:highlight w:val="none"/>
                <w:lang w:val="en-US" w:eastAsia="zh-CN"/>
              </w:rPr>
              <w:t>本镇</w:t>
            </w:r>
            <w:r>
              <w:rPr>
                <w:rFonts w:ascii="Times New Roman" w:hAnsi="Times New Roman" w:eastAsia="方正公文仿宋"/>
                <w:color w:val="auto"/>
                <w:spacing w:val="7"/>
                <w:position w:val="1"/>
                <w:sz w:val="21"/>
                <w:szCs w:val="21"/>
                <w:highlight w:val="none"/>
              </w:rPr>
              <w:t>工业企业调查核实企业基本情况；</w:t>
            </w:r>
          </w:p>
          <w:p w14:paraId="1510C8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做好惠企政策宣传工作。</w:t>
            </w:r>
          </w:p>
        </w:tc>
      </w:tr>
      <w:tr w14:paraId="57492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21238165">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22</w:t>
            </w:r>
          </w:p>
        </w:tc>
        <w:tc>
          <w:tcPr>
            <w:tcW w:w="1668" w:type="dxa"/>
            <w:vAlign w:val="center"/>
          </w:tcPr>
          <w:p w14:paraId="6DB411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加强对优化营商</w:t>
            </w:r>
            <w:r>
              <w:rPr>
                <w:rFonts w:ascii="Times New Roman" w:hAnsi="Times New Roman" w:eastAsia="方正公文仿宋"/>
                <w:color w:val="auto"/>
                <w:spacing w:val="9"/>
                <w:sz w:val="21"/>
                <w:szCs w:val="21"/>
                <w:highlight w:val="none"/>
              </w:rPr>
              <w:t>环境工作的领导</w:t>
            </w:r>
            <w:r>
              <w:rPr>
                <w:rFonts w:ascii="Times New Roman" w:hAnsi="Times New Roman" w:eastAsia="方正公文仿宋"/>
                <w:color w:val="auto"/>
                <w:spacing w:val="7"/>
                <w:sz w:val="21"/>
                <w:szCs w:val="21"/>
                <w:highlight w:val="none"/>
              </w:rPr>
              <w:t>及考核</w:t>
            </w:r>
          </w:p>
        </w:tc>
        <w:tc>
          <w:tcPr>
            <w:tcW w:w="1930" w:type="dxa"/>
            <w:vAlign w:val="center"/>
          </w:tcPr>
          <w:p w14:paraId="7A4AF9D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市营商环境建设监督局</w:t>
            </w:r>
          </w:p>
        </w:tc>
        <w:tc>
          <w:tcPr>
            <w:tcW w:w="4883" w:type="dxa"/>
            <w:vAlign w:val="center"/>
          </w:tcPr>
          <w:p w14:paraId="063938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持续优化营商环境，规范公权力行使，依法平等</w:t>
            </w:r>
            <w:r>
              <w:rPr>
                <w:rFonts w:ascii="Times New Roman" w:hAnsi="Times New Roman" w:eastAsia="方正公文仿宋"/>
                <w:color w:val="auto"/>
                <w:spacing w:val="9"/>
                <w:sz w:val="21"/>
                <w:szCs w:val="21"/>
                <w:highlight w:val="none"/>
              </w:rPr>
              <w:t>保护各类市场主体合法权益，维护市场秩序，激发</w:t>
            </w:r>
            <w:r>
              <w:rPr>
                <w:rFonts w:ascii="Times New Roman" w:hAnsi="Times New Roman" w:eastAsia="方正公文仿宋"/>
                <w:color w:val="auto"/>
                <w:spacing w:val="6"/>
                <w:sz w:val="21"/>
                <w:szCs w:val="21"/>
                <w:highlight w:val="none"/>
              </w:rPr>
              <w:t>市场活力；</w:t>
            </w:r>
          </w:p>
          <w:p w14:paraId="30F46D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9"/>
                <w:sz w:val="21"/>
                <w:szCs w:val="21"/>
                <w:highlight w:val="none"/>
                <w:lang w:val="en-US" w:eastAsia="zh-CN"/>
              </w:rPr>
              <w:t>2.加强对优化营商环境工作的统筹协调、考核等相关工作。</w:t>
            </w:r>
          </w:p>
        </w:tc>
        <w:tc>
          <w:tcPr>
            <w:tcW w:w="3741" w:type="dxa"/>
            <w:vAlign w:val="center"/>
          </w:tcPr>
          <w:p w14:paraId="3A81F5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建立由班子成员分管、专人负责的工作体系；</w:t>
            </w:r>
          </w:p>
          <w:p w14:paraId="71FF12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积极承接、落实政务服务、信用体系、</w:t>
            </w:r>
            <w:r>
              <w:rPr>
                <w:rFonts w:hint="eastAsia" w:ascii="Times New Roman" w:hAnsi="Times New Roman" w:eastAsia="方正公文仿宋"/>
                <w:color w:val="auto"/>
                <w:spacing w:val="9"/>
                <w:sz w:val="21"/>
                <w:szCs w:val="21"/>
                <w:highlight w:val="none"/>
                <w:lang w:val="en-US" w:eastAsia="zh-CN"/>
              </w:rPr>
              <w:t>12345</w:t>
            </w:r>
            <w:r>
              <w:rPr>
                <w:rFonts w:ascii="Times New Roman" w:hAnsi="Times New Roman" w:eastAsia="方正公文仿宋"/>
                <w:color w:val="auto"/>
                <w:spacing w:val="9"/>
                <w:sz w:val="21"/>
                <w:szCs w:val="21"/>
                <w:highlight w:val="none"/>
              </w:rPr>
              <w:t>热线工单、监督投诉等方面工作，配合做好</w:t>
            </w:r>
            <w:r>
              <w:rPr>
                <w:rFonts w:ascii="Times New Roman" w:hAnsi="Times New Roman" w:eastAsia="方正公文仿宋"/>
                <w:color w:val="auto"/>
                <w:spacing w:val="7"/>
                <w:sz w:val="21"/>
                <w:szCs w:val="21"/>
                <w:highlight w:val="none"/>
              </w:rPr>
              <w:t>年度营商环境考核工作；</w:t>
            </w:r>
          </w:p>
          <w:p w14:paraId="2ED1FE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3.</w:t>
            </w:r>
            <w:r>
              <w:rPr>
                <w:rFonts w:ascii="Times New Roman" w:hAnsi="Times New Roman" w:eastAsia="方正公文仿宋"/>
                <w:color w:val="auto"/>
                <w:spacing w:val="7"/>
                <w:position w:val="1"/>
                <w:sz w:val="21"/>
                <w:szCs w:val="21"/>
                <w:highlight w:val="none"/>
              </w:rPr>
              <w:t>及时协调、研究解决营商环境工作中的重</w:t>
            </w:r>
            <w:r>
              <w:rPr>
                <w:rFonts w:ascii="Times New Roman" w:hAnsi="Times New Roman" w:eastAsia="方正公文仿宋"/>
                <w:color w:val="auto"/>
                <w:spacing w:val="6"/>
                <w:position w:val="1"/>
                <w:sz w:val="21"/>
                <w:szCs w:val="21"/>
                <w:highlight w:val="none"/>
              </w:rPr>
              <w:t>大问题。</w:t>
            </w:r>
          </w:p>
        </w:tc>
      </w:tr>
      <w:tr w14:paraId="63C84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CD7B750">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23</w:t>
            </w:r>
          </w:p>
        </w:tc>
        <w:tc>
          <w:tcPr>
            <w:tcW w:w="1668" w:type="dxa"/>
            <w:vAlign w:val="center"/>
          </w:tcPr>
          <w:p w14:paraId="6CB260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水库移民后期扶</w:t>
            </w:r>
            <w:r>
              <w:rPr>
                <w:rFonts w:ascii="Times New Roman" w:hAnsi="Times New Roman" w:eastAsia="方正公文仿宋"/>
                <w:color w:val="auto"/>
                <w:spacing w:val="6"/>
                <w:sz w:val="21"/>
                <w:szCs w:val="21"/>
              </w:rPr>
              <w:t>持工作</w:t>
            </w:r>
          </w:p>
        </w:tc>
        <w:tc>
          <w:tcPr>
            <w:tcW w:w="1930" w:type="dxa"/>
            <w:vAlign w:val="center"/>
          </w:tcPr>
          <w:p w14:paraId="6983B3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市发展和改革局</w:t>
            </w:r>
          </w:p>
        </w:tc>
        <w:tc>
          <w:tcPr>
            <w:tcW w:w="4883" w:type="dxa"/>
            <w:vAlign w:val="center"/>
          </w:tcPr>
          <w:p w14:paraId="02F79C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olor w:val="auto"/>
                <w:spacing w:val="9"/>
                <w:sz w:val="21"/>
                <w:szCs w:val="21"/>
              </w:rPr>
              <w:t>解决库区和移民安置区长远发展问题，编制切实可行的水库移民后期扶持规划，及时足额发放移民</w:t>
            </w:r>
            <w:r>
              <w:rPr>
                <w:rFonts w:hint="eastAsia" w:ascii="Times New Roman" w:hAnsi="Times New Roman" w:eastAsia="方正公文仿宋"/>
                <w:color w:val="auto"/>
                <w:spacing w:val="9"/>
                <w:sz w:val="21"/>
                <w:szCs w:val="21"/>
                <w:lang w:val="en-US" w:eastAsia="zh-CN"/>
              </w:rPr>
              <w:t>后期扶持</w:t>
            </w:r>
            <w:r>
              <w:rPr>
                <w:rFonts w:ascii="Times New Roman" w:hAnsi="Times New Roman" w:eastAsia="方正公文仿宋"/>
                <w:color w:val="auto"/>
                <w:spacing w:val="6"/>
                <w:sz w:val="21"/>
                <w:szCs w:val="21"/>
              </w:rPr>
              <w:t>直补资金。</w:t>
            </w:r>
          </w:p>
        </w:tc>
        <w:tc>
          <w:tcPr>
            <w:tcW w:w="3741" w:type="dxa"/>
            <w:vAlign w:val="center"/>
          </w:tcPr>
          <w:p w14:paraId="161221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rPr>
            </w:pPr>
            <w:r>
              <w:rPr>
                <w:rFonts w:ascii="Times New Roman" w:hAnsi="Times New Roman" w:eastAsia="方正公文仿宋"/>
                <w:color w:val="auto"/>
                <w:spacing w:val="9"/>
                <w:sz w:val="21"/>
                <w:szCs w:val="21"/>
              </w:rPr>
              <w:t>抓好移民</w:t>
            </w:r>
            <w:r>
              <w:rPr>
                <w:rFonts w:hint="eastAsia" w:ascii="Times New Roman" w:hAnsi="Times New Roman" w:eastAsia="方正公文仿宋"/>
                <w:color w:val="auto"/>
                <w:spacing w:val="9"/>
                <w:sz w:val="21"/>
                <w:szCs w:val="21"/>
                <w:lang w:val="en-US" w:eastAsia="zh-CN"/>
              </w:rPr>
              <w:t>后期扶持</w:t>
            </w:r>
            <w:r>
              <w:rPr>
                <w:rFonts w:ascii="Times New Roman" w:hAnsi="Times New Roman" w:eastAsia="方正公文仿宋"/>
                <w:color w:val="auto"/>
                <w:spacing w:val="9"/>
                <w:sz w:val="21"/>
                <w:szCs w:val="21"/>
              </w:rPr>
              <w:t>项目实施监督，及时解决水库移民生产生活中遇到的实际困难，妥善化解矛盾，维护社</w:t>
            </w:r>
            <w:r>
              <w:rPr>
                <w:rFonts w:ascii="Times New Roman" w:hAnsi="Times New Roman" w:eastAsia="方正公文仿宋"/>
                <w:color w:val="auto"/>
                <w:spacing w:val="5"/>
                <w:sz w:val="21"/>
                <w:szCs w:val="21"/>
              </w:rPr>
              <w:t>会稳定。</w:t>
            </w:r>
          </w:p>
        </w:tc>
      </w:tr>
      <w:tr w14:paraId="15180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99" w:type="dxa"/>
            <w:gridSpan w:val="5"/>
            <w:vAlign w:val="top"/>
          </w:tcPr>
          <w:p w14:paraId="01BE9B1C">
            <w:pPr>
              <w:spacing w:before="86" w:line="358" w:lineRule="exact"/>
              <w:ind w:left="122"/>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三、民生服务（</w:t>
            </w:r>
            <w:r>
              <w:rPr>
                <w:rFonts w:hint="eastAsia" w:ascii="Times New Roman" w:hAnsi="Times New Roman" w:eastAsia="方正公文黑体" w:cs="Times New Roman"/>
                <w:color w:val="auto"/>
                <w:spacing w:val="-2"/>
                <w:position w:val="2"/>
                <w:sz w:val="24"/>
                <w:szCs w:val="24"/>
                <w:lang w:val="en-US" w:eastAsia="zh-CN"/>
              </w:rPr>
              <w:t>31</w:t>
            </w:r>
            <w:r>
              <w:rPr>
                <w:rFonts w:ascii="Times New Roman" w:hAnsi="Times New Roman" w:eastAsia="方正公文黑体" w:cs="黑体"/>
                <w:color w:val="auto"/>
                <w:spacing w:val="-2"/>
                <w:position w:val="2"/>
                <w:sz w:val="24"/>
                <w:szCs w:val="24"/>
              </w:rPr>
              <w:t>项）</w:t>
            </w:r>
          </w:p>
        </w:tc>
      </w:tr>
      <w:tr w14:paraId="4D9A6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877" w:type="dxa"/>
            <w:vAlign w:val="center"/>
          </w:tcPr>
          <w:p w14:paraId="0FE5587A">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24</w:t>
            </w:r>
          </w:p>
        </w:tc>
        <w:tc>
          <w:tcPr>
            <w:tcW w:w="1668" w:type="dxa"/>
            <w:vAlign w:val="center"/>
          </w:tcPr>
          <w:p w14:paraId="1D05E4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5"/>
                <w:sz w:val="21"/>
                <w:szCs w:val="21"/>
                <w:highlight w:val="none"/>
              </w:rPr>
              <w:t>困难残疾人家庭</w:t>
            </w:r>
            <w:r>
              <w:rPr>
                <w:rFonts w:ascii="Times New Roman" w:hAnsi="Times New Roman" w:eastAsia="方正公文仿宋"/>
                <w:color w:val="auto"/>
                <w:spacing w:val="6"/>
                <w:sz w:val="21"/>
                <w:szCs w:val="21"/>
                <w:highlight w:val="none"/>
              </w:rPr>
              <w:t>无障碍改造</w:t>
            </w:r>
          </w:p>
        </w:tc>
        <w:tc>
          <w:tcPr>
            <w:tcW w:w="1930" w:type="dxa"/>
            <w:vAlign w:val="center"/>
          </w:tcPr>
          <w:p w14:paraId="6FB0B0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市残联</w:t>
            </w:r>
          </w:p>
        </w:tc>
        <w:tc>
          <w:tcPr>
            <w:tcW w:w="4883" w:type="dxa"/>
            <w:vAlign w:val="center"/>
          </w:tcPr>
          <w:p w14:paraId="4CD43A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6"/>
                <w:sz w:val="21"/>
                <w:szCs w:val="21"/>
                <w:highlight w:val="none"/>
              </w:rPr>
              <w:t>负责项目招标，确定中标单位后，组织入户改造，处理有关施工问题。</w:t>
            </w:r>
          </w:p>
        </w:tc>
        <w:tc>
          <w:tcPr>
            <w:tcW w:w="3741" w:type="dxa"/>
            <w:vAlign w:val="center"/>
          </w:tcPr>
          <w:p w14:paraId="78F1C5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对重度困难残疾人家庭改造户进行入户摸底</w:t>
            </w:r>
            <w:r>
              <w:rPr>
                <w:rFonts w:ascii="Times New Roman" w:hAnsi="Times New Roman" w:eastAsia="方正公文仿宋"/>
                <w:color w:val="auto"/>
                <w:spacing w:val="8"/>
                <w:sz w:val="21"/>
                <w:szCs w:val="21"/>
                <w:highlight w:val="none"/>
              </w:rPr>
              <w:t>调查</w:t>
            </w:r>
            <w:r>
              <w:rPr>
                <w:rFonts w:hint="eastAsia" w:ascii="Times New Roman" w:hAnsi="Times New Roman" w:eastAsia="方正公文仿宋"/>
                <w:color w:val="auto"/>
                <w:spacing w:val="8"/>
                <w:sz w:val="21"/>
                <w:szCs w:val="21"/>
                <w:highlight w:val="none"/>
                <w:lang w:val="en-US" w:eastAsia="zh-CN"/>
              </w:rPr>
              <w:t>并上报</w:t>
            </w:r>
            <w:r>
              <w:rPr>
                <w:rFonts w:ascii="Times New Roman" w:hAnsi="Times New Roman" w:eastAsia="方正公文仿宋"/>
                <w:color w:val="auto"/>
                <w:spacing w:val="8"/>
                <w:sz w:val="21"/>
                <w:szCs w:val="21"/>
                <w:highlight w:val="none"/>
              </w:rPr>
              <w:t>。</w:t>
            </w:r>
          </w:p>
        </w:tc>
      </w:tr>
      <w:tr w14:paraId="6B2CF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877" w:type="dxa"/>
            <w:vAlign w:val="center"/>
          </w:tcPr>
          <w:p w14:paraId="38EB18A6">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25</w:t>
            </w:r>
          </w:p>
        </w:tc>
        <w:tc>
          <w:tcPr>
            <w:tcW w:w="1668" w:type="dxa"/>
            <w:vAlign w:val="center"/>
          </w:tcPr>
          <w:p w14:paraId="5DDE56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5"/>
                <w:sz w:val="21"/>
                <w:szCs w:val="21"/>
                <w:highlight w:val="none"/>
              </w:rPr>
            </w:pPr>
            <w:r>
              <w:rPr>
                <w:rFonts w:ascii="Times New Roman" w:hAnsi="Times New Roman" w:eastAsia="方正公文仿宋"/>
                <w:color w:val="auto"/>
                <w:spacing w:val="8"/>
                <w:sz w:val="21"/>
                <w:szCs w:val="21"/>
              </w:rPr>
              <w:t>持证残疾人基本</w:t>
            </w:r>
            <w:r>
              <w:rPr>
                <w:rFonts w:ascii="Times New Roman" w:hAnsi="Times New Roman" w:eastAsia="方正公文仿宋"/>
                <w:color w:val="auto"/>
                <w:spacing w:val="6"/>
                <w:sz w:val="21"/>
                <w:szCs w:val="21"/>
              </w:rPr>
              <w:t>状况调查</w:t>
            </w:r>
          </w:p>
        </w:tc>
        <w:tc>
          <w:tcPr>
            <w:tcW w:w="1930" w:type="dxa"/>
            <w:vAlign w:val="center"/>
          </w:tcPr>
          <w:p w14:paraId="3E5FFC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lang w:eastAsia="zh-CN"/>
              </w:rPr>
              <w:t>市残联</w:t>
            </w:r>
          </w:p>
        </w:tc>
        <w:tc>
          <w:tcPr>
            <w:tcW w:w="4883" w:type="dxa"/>
            <w:vAlign w:val="center"/>
          </w:tcPr>
          <w:p w14:paraId="2A7DA69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1"/>
                <w:sz w:val="21"/>
                <w:szCs w:val="21"/>
                <w:lang w:val="en-US" w:eastAsia="zh-CN"/>
              </w:rPr>
            </w:pPr>
            <w:r>
              <w:rPr>
                <w:rFonts w:hint="eastAsia" w:ascii="Times New Roman" w:hAnsi="Times New Roman" w:eastAsia="方正公文仿宋"/>
                <w:color w:val="auto"/>
                <w:spacing w:val="9"/>
                <w:sz w:val="21"/>
                <w:szCs w:val="21"/>
                <w:lang w:val="en-US" w:eastAsia="zh-CN"/>
              </w:rPr>
              <w:t>1.</w:t>
            </w:r>
            <w:r>
              <w:rPr>
                <w:rFonts w:ascii="Times New Roman" w:hAnsi="Times New Roman" w:eastAsia="方正公文仿宋"/>
                <w:color w:val="auto"/>
                <w:spacing w:val="9"/>
                <w:sz w:val="21"/>
                <w:szCs w:val="21"/>
              </w:rPr>
              <w:t>组织实施持证残疾人调查、录入等</w:t>
            </w:r>
            <w:r>
              <w:rPr>
                <w:rFonts w:ascii="Times New Roman" w:hAnsi="Times New Roman" w:eastAsia="方正公文仿宋"/>
                <w:color w:val="auto"/>
                <w:spacing w:val="1"/>
                <w:sz w:val="21"/>
                <w:szCs w:val="21"/>
              </w:rPr>
              <w:t>工作</w:t>
            </w:r>
            <w:r>
              <w:rPr>
                <w:rFonts w:hint="eastAsia" w:ascii="Times New Roman" w:hAnsi="Times New Roman" w:eastAsia="方正公文仿宋"/>
                <w:color w:val="auto"/>
                <w:spacing w:val="1"/>
                <w:sz w:val="21"/>
                <w:szCs w:val="21"/>
                <w:lang w:eastAsia="zh-CN"/>
              </w:rPr>
              <w:t>；</w:t>
            </w:r>
          </w:p>
          <w:p w14:paraId="7F44D6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9"/>
                <w:sz w:val="21"/>
                <w:szCs w:val="21"/>
                <w:lang w:val="en-US" w:eastAsia="zh-CN"/>
              </w:rPr>
              <w:t>2.</w:t>
            </w:r>
            <w:r>
              <w:rPr>
                <w:rFonts w:ascii="Times New Roman" w:hAnsi="Times New Roman" w:eastAsia="方正公文仿宋"/>
                <w:color w:val="auto"/>
                <w:spacing w:val="9"/>
                <w:sz w:val="21"/>
                <w:szCs w:val="21"/>
              </w:rPr>
              <w:t>组织本地区数据处理相关工作，管理本地区系统用户，对下级上报的信息数据进行审核、上报</w:t>
            </w:r>
            <w:r>
              <w:rPr>
                <w:rFonts w:hint="eastAsia" w:ascii="Times New Roman" w:hAnsi="Times New Roman" w:eastAsia="方正公文仿宋"/>
                <w:color w:val="auto"/>
                <w:spacing w:val="9"/>
                <w:sz w:val="21"/>
                <w:szCs w:val="21"/>
                <w:lang w:eastAsia="zh-CN"/>
              </w:rPr>
              <w:t>。</w:t>
            </w:r>
          </w:p>
        </w:tc>
        <w:tc>
          <w:tcPr>
            <w:tcW w:w="3741" w:type="dxa"/>
            <w:vAlign w:val="center"/>
          </w:tcPr>
          <w:p w14:paraId="7C6FCB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val="en-US" w:eastAsia="zh-CN"/>
              </w:rPr>
              <w:t>1.</w:t>
            </w:r>
            <w:r>
              <w:rPr>
                <w:rFonts w:ascii="Times New Roman" w:hAnsi="Times New Roman" w:eastAsia="方正公文仿宋"/>
                <w:color w:val="auto"/>
                <w:spacing w:val="5"/>
                <w:sz w:val="21"/>
                <w:szCs w:val="21"/>
              </w:rPr>
              <w:t>采用入户</w:t>
            </w:r>
            <w:r>
              <w:rPr>
                <w:rFonts w:hint="default" w:ascii="Times New Roman" w:hAnsi="Times New Roman" w:eastAsia="方正公文仿宋"/>
                <w:color w:val="auto"/>
                <w:spacing w:val="5"/>
                <w:sz w:val="21"/>
                <w:szCs w:val="21"/>
              </w:rPr>
              <w:t>调查为主</w:t>
            </w:r>
            <w:r>
              <w:rPr>
                <w:rFonts w:hint="eastAsia" w:ascii="Times New Roman" w:hAnsi="Times New Roman" w:eastAsia="方正公文仿宋"/>
                <w:color w:val="auto"/>
                <w:spacing w:val="5"/>
                <w:sz w:val="21"/>
                <w:szCs w:val="21"/>
                <w:lang w:eastAsia="zh-CN"/>
              </w:rPr>
              <w:t>、</w:t>
            </w:r>
            <w:r>
              <w:rPr>
                <w:rFonts w:hint="default" w:ascii="Times New Roman" w:hAnsi="Times New Roman" w:eastAsia="方正公文仿宋"/>
                <w:color w:val="auto"/>
                <w:spacing w:val="5"/>
                <w:sz w:val="21"/>
                <w:szCs w:val="21"/>
              </w:rPr>
              <w:t>电话调查为辅的方式，</w:t>
            </w:r>
            <w:r>
              <w:rPr>
                <w:rFonts w:hint="eastAsia" w:ascii="Times New Roman" w:hAnsi="Times New Roman" w:eastAsia="方正公文仿宋"/>
                <w:color w:val="auto"/>
                <w:spacing w:val="5"/>
                <w:sz w:val="21"/>
                <w:szCs w:val="21"/>
                <w:lang w:val="en-US" w:eastAsia="zh-CN"/>
              </w:rPr>
              <w:t>做好宣传讲解，调查</w:t>
            </w:r>
            <w:r>
              <w:rPr>
                <w:rFonts w:ascii="Times New Roman" w:hAnsi="Times New Roman" w:eastAsia="方正公文仿宋"/>
                <w:color w:val="auto"/>
                <w:spacing w:val="5"/>
                <w:sz w:val="21"/>
                <w:szCs w:val="21"/>
              </w:rPr>
              <w:t>持证残疾人需求</w:t>
            </w:r>
            <w:r>
              <w:rPr>
                <w:rFonts w:hint="eastAsia" w:ascii="Times New Roman" w:hAnsi="Times New Roman" w:eastAsia="方正公文仿宋"/>
                <w:color w:val="auto"/>
                <w:spacing w:val="5"/>
                <w:sz w:val="21"/>
                <w:szCs w:val="21"/>
                <w:lang w:eastAsia="zh-CN"/>
              </w:rPr>
              <w:t>；</w:t>
            </w:r>
          </w:p>
          <w:p w14:paraId="34EE8C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5"/>
                <w:sz w:val="21"/>
                <w:szCs w:val="21"/>
                <w:lang w:val="en-US" w:eastAsia="zh-CN"/>
              </w:rPr>
              <w:t>2.询问残疾人基本状况，</w:t>
            </w:r>
            <w:r>
              <w:rPr>
                <w:rFonts w:ascii="Times New Roman" w:hAnsi="Times New Roman" w:eastAsia="方正公文仿宋"/>
                <w:color w:val="auto"/>
                <w:spacing w:val="5"/>
                <w:sz w:val="21"/>
                <w:szCs w:val="21"/>
              </w:rPr>
              <w:t>开展信息录入等工</w:t>
            </w:r>
            <w:r>
              <w:rPr>
                <w:rFonts w:ascii="Times New Roman" w:hAnsi="Times New Roman" w:eastAsia="方正公文仿宋"/>
                <w:color w:val="auto"/>
                <w:spacing w:val="4"/>
                <w:sz w:val="21"/>
                <w:szCs w:val="21"/>
              </w:rPr>
              <w:t>作。</w:t>
            </w:r>
          </w:p>
        </w:tc>
      </w:tr>
      <w:tr w14:paraId="3C956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877" w:type="dxa"/>
            <w:vAlign w:val="center"/>
          </w:tcPr>
          <w:p w14:paraId="7B724832">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26</w:t>
            </w:r>
          </w:p>
        </w:tc>
        <w:tc>
          <w:tcPr>
            <w:tcW w:w="1668" w:type="dxa"/>
            <w:vAlign w:val="center"/>
          </w:tcPr>
          <w:p w14:paraId="00CB06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5"/>
                <w:sz w:val="21"/>
                <w:szCs w:val="21"/>
                <w:highlight w:val="none"/>
              </w:rPr>
            </w:pPr>
            <w:r>
              <w:rPr>
                <w:rFonts w:ascii="Times New Roman" w:hAnsi="Times New Roman" w:eastAsia="方正公文仿宋"/>
                <w:color w:val="auto"/>
                <w:spacing w:val="7"/>
                <w:sz w:val="21"/>
                <w:szCs w:val="21"/>
              </w:rPr>
              <w:t>关爱妇女儿童工</w:t>
            </w:r>
            <w:r>
              <w:rPr>
                <w:rFonts w:ascii="Times New Roman" w:hAnsi="Times New Roman" w:eastAsia="方正公文仿宋"/>
                <w:color w:val="auto"/>
                <w:sz w:val="21"/>
                <w:szCs w:val="21"/>
              </w:rPr>
              <w:t>作</w:t>
            </w:r>
          </w:p>
        </w:tc>
        <w:tc>
          <w:tcPr>
            <w:tcW w:w="1930" w:type="dxa"/>
            <w:vAlign w:val="center"/>
          </w:tcPr>
          <w:p w14:paraId="2B8749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lang w:eastAsia="zh-CN"/>
              </w:rPr>
              <w:t>市妇联</w:t>
            </w:r>
          </w:p>
        </w:tc>
        <w:tc>
          <w:tcPr>
            <w:tcW w:w="4883" w:type="dxa"/>
            <w:vAlign w:val="center"/>
          </w:tcPr>
          <w:p w14:paraId="7E0B37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维护妇女儿童合法权益，预防和调解家庭婚姻矛盾，依法为受害妇女儿童提供帮助；</w:t>
            </w:r>
          </w:p>
          <w:p w14:paraId="7E58A1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开展困境妇女儿童关爱活动；</w:t>
            </w:r>
          </w:p>
          <w:p w14:paraId="562148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开展家庭家教家风建设。</w:t>
            </w:r>
          </w:p>
        </w:tc>
        <w:tc>
          <w:tcPr>
            <w:tcW w:w="3741" w:type="dxa"/>
            <w:vAlign w:val="center"/>
          </w:tcPr>
          <w:p w14:paraId="1689F7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保障妇女在公平就业、创业、劳动保护及农村土地等方面的合法权益；</w:t>
            </w:r>
          </w:p>
          <w:p w14:paraId="537020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配合做好</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春蕾女童</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救助工作；</w:t>
            </w:r>
          </w:p>
          <w:p w14:paraId="0482C1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1"/>
                <w:sz w:val="21"/>
                <w:szCs w:val="21"/>
              </w:rPr>
              <w:t>3.</w:t>
            </w:r>
            <w:r>
              <w:rPr>
                <w:rFonts w:ascii="Times New Roman" w:hAnsi="Times New Roman" w:eastAsia="方正公文仿宋"/>
                <w:color w:val="auto"/>
                <w:spacing w:val="-1"/>
                <w:sz w:val="21"/>
                <w:szCs w:val="21"/>
              </w:rPr>
              <w:t>深化家庭教育，依托新时代文明实践所（站）、</w:t>
            </w:r>
            <w:r>
              <w:rPr>
                <w:rFonts w:ascii="Times New Roman" w:hAnsi="Times New Roman" w:eastAsia="方正公文仿宋" w:cs="Times New Roman"/>
                <w:color w:val="auto"/>
                <w:spacing w:val="-1"/>
                <w:sz w:val="21"/>
                <w:szCs w:val="21"/>
              </w:rPr>
              <w:t>“</w:t>
            </w:r>
            <w:r>
              <w:rPr>
                <w:rFonts w:ascii="Times New Roman" w:hAnsi="Times New Roman" w:eastAsia="方正公文仿宋"/>
                <w:color w:val="auto"/>
                <w:spacing w:val="-1"/>
                <w:sz w:val="21"/>
                <w:szCs w:val="21"/>
              </w:rPr>
              <w:t>儿</w:t>
            </w:r>
            <w:r>
              <w:rPr>
                <w:rFonts w:ascii="Times New Roman" w:hAnsi="Times New Roman" w:eastAsia="方正公文仿宋"/>
                <w:color w:val="auto"/>
                <w:spacing w:val="6"/>
                <w:sz w:val="21"/>
                <w:szCs w:val="21"/>
              </w:rPr>
              <w:t>童之家</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妇女之家</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常态化开展家庭教育指导服务。</w:t>
            </w:r>
          </w:p>
        </w:tc>
      </w:tr>
      <w:tr w14:paraId="0046A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877" w:type="dxa"/>
            <w:vAlign w:val="center"/>
          </w:tcPr>
          <w:p w14:paraId="7A49BE5C">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27</w:t>
            </w:r>
          </w:p>
        </w:tc>
        <w:tc>
          <w:tcPr>
            <w:tcW w:w="1668" w:type="dxa"/>
            <w:vAlign w:val="center"/>
          </w:tcPr>
          <w:p w14:paraId="48A6F1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5"/>
                <w:sz w:val="21"/>
                <w:szCs w:val="21"/>
                <w:highlight w:val="none"/>
              </w:rPr>
            </w:pPr>
            <w:r>
              <w:rPr>
                <w:rFonts w:ascii="Times New Roman" w:hAnsi="Times New Roman" w:eastAsia="方正公文仿宋"/>
                <w:color w:val="auto"/>
                <w:spacing w:val="6"/>
                <w:sz w:val="21"/>
                <w:szCs w:val="21"/>
              </w:rPr>
              <w:t>妇女</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两癌</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救助</w:t>
            </w:r>
          </w:p>
        </w:tc>
        <w:tc>
          <w:tcPr>
            <w:tcW w:w="1930" w:type="dxa"/>
            <w:vAlign w:val="center"/>
          </w:tcPr>
          <w:p w14:paraId="025C72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lang w:eastAsia="zh-CN"/>
              </w:rPr>
              <w:t>市妇联</w:t>
            </w:r>
          </w:p>
        </w:tc>
        <w:tc>
          <w:tcPr>
            <w:tcW w:w="4883" w:type="dxa"/>
            <w:vAlign w:val="center"/>
          </w:tcPr>
          <w:p w14:paraId="3ED484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olor w:val="auto"/>
                <w:spacing w:val="9"/>
                <w:sz w:val="21"/>
                <w:szCs w:val="21"/>
              </w:rPr>
              <w:t>开展关爱困境妇女系列活动，落实妇女</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筛</w:t>
            </w:r>
            <w:r>
              <w:rPr>
                <w:rFonts w:ascii="Times New Roman" w:hAnsi="Times New Roman" w:eastAsia="方正公文仿宋"/>
                <w:color w:val="auto"/>
                <w:spacing w:val="8"/>
                <w:sz w:val="21"/>
                <w:szCs w:val="21"/>
              </w:rPr>
              <w:t>查</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救助</w:t>
            </w:r>
            <w:r>
              <w:rPr>
                <w:rFonts w:ascii="Times New Roman" w:hAnsi="Times New Roman" w:eastAsia="方正公文仿宋" w:cs="Times New Roman"/>
                <w:color w:val="auto"/>
                <w:spacing w:val="3"/>
                <w:sz w:val="21"/>
                <w:szCs w:val="21"/>
              </w:rPr>
              <w:t>+</w:t>
            </w:r>
            <w:r>
              <w:rPr>
                <w:rFonts w:ascii="Times New Roman" w:hAnsi="Times New Roman" w:eastAsia="方正公文仿宋"/>
                <w:color w:val="auto"/>
                <w:spacing w:val="3"/>
                <w:sz w:val="21"/>
                <w:szCs w:val="21"/>
              </w:rPr>
              <w:t>关爱</w:t>
            </w:r>
            <w:r>
              <w:rPr>
                <w:rFonts w:ascii="Times New Roman" w:hAnsi="Times New Roman" w:eastAsia="方正公文仿宋" w:cs="Times New Roman"/>
                <w:color w:val="auto"/>
                <w:spacing w:val="3"/>
                <w:sz w:val="21"/>
                <w:szCs w:val="21"/>
              </w:rPr>
              <w:t>”</w:t>
            </w:r>
            <w:r>
              <w:rPr>
                <w:rFonts w:ascii="Times New Roman" w:hAnsi="Times New Roman" w:eastAsia="方正公文仿宋"/>
                <w:color w:val="auto"/>
                <w:spacing w:val="3"/>
                <w:sz w:val="21"/>
                <w:szCs w:val="21"/>
              </w:rPr>
              <w:t>机制，聚焦重点人群开展走访慰问关爱服务，</w:t>
            </w:r>
            <w:r>
              <w:rPr>
                <w:rFonts w:ascii="Times New Roman" w:hAnsi="Times New Roman" w:eastAsia="方正公文仿宋"/>
                <w:color w:val="auto"/>
                <w:spacing w:val="8"/>
                <w:sz w:val="21"/>
                <w:szCs w:val="21"/>
              </w:rPr>
              <w:t>审批发放妇女</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两癌</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救助金。</w:t>
            </w:r>
          </w:p>
        </w:tc>
        <w:tc>
          <w:tcPr>
            <w:tcW w:w="3741" w:type="dxa"/>
            <w:vAlign w:val="center"/>
          </w:tcPr>
          <w:p w14:paraId="446041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配合做好妇女</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两癌</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筛查动员宣传工</w:t>
            </w:r>
            <w:r>
              <w:rPr>
                <w:rFonts w:ascii="Times New Roman" w:hAnsi="Times New Roman" w:eastAsia="方正公文仿宋"/>
                <w:color w:val="auto"/>
                <w:spacing w:val="7"/>
                <w:sz w:val="21"/>
                <w:szCs w:val="21"/>
              </w:rPr>
              <w:t>作，引导符</w:t>
            </w:r>
            <w:r>
              <w:rPr>
                <w:rFonts w:ascii="Times New Roman" w:hAnsi="Times New Roman" w:eastAsia="方正公文仿宋"/>
                <w:color w:val="auto"/>
                <w:spacing w:val="8"/>
                <w:sz w:val="21"/>
                <w:szCs w:val="21"/>
              </w:rPr>
              <w:t>合条件妇女到妇幼保健机构进行筛查；</w:t>
            </w:r>
          </w:p>
          <w:p w14:paraId="689E9D5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6"/>
                <w:sz w:val="21"/>
                <w:szCs w:val="21"/>
              </w:rPr>
              <w:t>2.</w:t>
            </w:r>
            <w:r>
              <w:rPr>
                <w:rFonts w:ascii="Times New Roman" w:hAnsi="Times New Roman" w:eastAsia="方正公文仿宋"/>
                <w:color w:val="auto"/>
                <w:spacing w:val="6"/>
                <w:sz w:val="21"/>
                <w:szCs w:val="21"/>
              </w:rPr>
              <w:t>配合做好</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两癌</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低收入妇女走访、申报等相关工</w:t>
            </w:r>
            <w:r>
              <w:rPr>
                <w:rFonts w:ascii="Times New Roman" w:hAnsi="Times New Roman" w:eastAsia="方正公文仿宋"/>
                <w:color w:val="auto"/>
                <w:spacing w:val="-1"/>
                <w:sz w:val="21"/>
                <w:szCs w:val="21"/>
              </w:rPr>
              <w:t>作。</w:t>
            </w:r>
          </w:p>
        </w:tc>
      </w:tr>
      <w:tr w14:paraId="3AB0A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jc w:val="center"/>
        </w:trPr>
        <w:tc>
          <w:tcPr>
            <w:tcW w:w="877" w:type="dxa"/>
            <w:vAlign w:val="center"/>
          </w:tcPr>
          <w:p w14:paraId="04BA11BD">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28</w:t>
            </w:r>
          </w:p>
        </w:tc>
        <w:tc>
          <w:tcPr>
            <w:tcW w:w="1668" w:type="dxa"/>
            <w:vAlign w:val="center"/>
          </w:tcPr>
          <w:p w14:paraId="25BE57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普惠高龄津贴工</w:t>
            </w:r>
            <w:r>
              <w:rPr>
                <w:rFonts w:ascii="Times New Roman" w:hAnsi="Times New Roman" w:eastAsia="方正公文仿宋"/>
                <w:color w:val="auto"/>
                <w:sz w:val="21"/>
                <w:szCs w:val="21"/>
              </w:rPr>
              <w:t>作</w:t>
            </w:r>
          </w:p>
        </w:tc>
        <w:tc>
          <w:tcPr>
            <w:tcW w:w="1930" w:type="dxa"/>
            <w:vAlign w:val="center"/>
          </w:tcPr>
          <w:p w14:paraId="2241654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629ADB3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组织乡镇人民政府筹备次年普惠高龄津贴认定工</w:t>
            </w:r>
            <w:r>
              <w:rPr>
                <w:rFonts w:ascii="Times New Roman" w:hAnsi="Times New Roman" w:eastAsia="方正公文仿宋"/>
                <w:color w:val="auto"/>
                <w:spacing w:val="-1"/>
                <w:sz w:val="21"/>
                <w:szCs w:val="21"/>
              </w:rPr>
              <w:t>作；</w:t>
            </w:r>
          </w:p>
          <w:p w14:paraId="35140D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根据乡镇人民政府上报的高龄老人新增和死亡动</w:t>
            </w:r>
            <w:r>
              <w:rPr>
                <w:rFonts w:ascii="Times New Roman" w:hAnsi="Times New Roman" w:eastAsia="方正公文仿宋"/>
                <w:color w:val="auto"/>
                <w:spacing w:val="7"/>
                <w:sz w:val="21"/>
                <w:szCs w:val="21"/>
              </w:rPr>
              <w:t>态数据进行审核及津贴发放工作；</w:t>
            </w:r>
          </w:p>
          <w:p w14:paraId="582C59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每季度提醒各乡镇人民政府进行高龄老人津贴</w:t>
            </w:r>
            <w:r>
              <w:rPr>
                <w:rFonts w:hint="eastAsia" w:ascii="Times New Roman" w:hAnsi="Times New Roman" w:eastAsia="方正公文仿宋"/>
                <w:color w:val="auto"/>
                <w:spacing w:val="9"/>
                <w:sz w:val="21"/>
                <w:szCs w:val="21"/>
                <w:lang w:eastAsia="zh-CN"/>
              </w:rPr>
              <w:t>领取待遇资格认证</w:t>
            </w:r>
            <w:r>
              <w:rPr>
                <w:rFonts w:ascii="Times New Roman" w:hAnsi="Times New Roman" w:eastAsia="方正公文仿宋"/>
                <w:color w:val="auto"/>
                <w:spacing w:val="5"/>
                <w:sz w:val="21"/>
                <w:szCs w:val="21"/>
              </w:rPr>
              <w:t>；</w:t>
            </w:r>
          </w:p>
          <w:p w14:paraId="64EF65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eastAsia="zh-CN"/>
              </w:rPr>
            </w:pPr>
            <w:r>
              <w:rPr>
                <w:rFonts w:ascii="Times New Roman" w:hAnsi="Times New Roman" w:eastAsia="方正公文仿宋" w:cs="Times New Roman"/>
                <w:color w:val="auto"/>
                <w:spacing w:val="9"/>
                <w:sz w:val="21"/>
                <w:szCs w:val="21"/>
              </w:rPr>
              <w:t>4.</w:t>
            </w:r>
            <w:r>
              <w:rPr>
                <w:rFonts w:ascii="Times New Roman" w:hAnsi="Times New Roman" w:eastAsia="方正公文仿宋"/>
                <w:color w:val="auto"/>
                <w:spacing w:val="9"/>
                <w:sz w:val="21"/>
                <w:szCs w:val="21"/>
              </w:rPr>
              <w:t>定期组织乡镇人民政府开展专项检查和重点抽</w:t>
            </w:r>
            <w:r>
              <w:rPr>
                <w:rFonts w:ascii="Times New Roman" w:hAnsi="Times New Roman" w:eastAsia="方正公文仿宋"/>
                <w:color w:val="auto"/>
                <w:sz w:val="21"/>
                <w:szCs w:val="21"/>
              </w:rPr>
              <w:t>查</w:t>
            </w:r>
            <w:r>
              <w:rPr>
                <w:rFonts w:hint="eastAsia" w:ascii="Times New Roman" w:hAnsi="Times New Roman" w:eastAsia="方正公文仿宋"/>
                <w:color w:val="auto"/>
                <w:sz w:val="21"/>
                <w:szCs w:val="21"/>
                <w:lang w:eastAsia="zh-CN"/>
              </w:rPr>
              <w:t>；</w:t>
            </w:r>
          </w:p>
          <w:p w14:paraId="76D9AD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0"/>
                <w:szCs w:val="20"/>
              </w:rPr>
              <w:t>5.</w:t>
            </w:r>
            <w:r>
              <w:rPr>
                <w:rFonts w:ascii="Times New Roman" w:hAnsi="Times New Roman" w:eastAsia="方正公文仿宋"/>
                <w:color w:val="auto"/>
                <w:spacing w:val="7"/>
                <w:position w:val="1"/>
                <w:sz w:val="20"/>
                <w:szCs w:val="20"/>
              </w:rPr>
              <w:t>对违规领取</w:t>
            </w:r>
            <w:r>
              <w:rPr>
                <w:rFonts w:ascii="Times New Roman" w:hAnsi="Times New Roman" w:eastAsia="方正公文仿宋" w:cs="Times New Roman"/>
                <w:color w:val="auto"/>
                <w:spacing w:val="7"/>
                <w:position w:val="1"/>
                <w:sz w:val="20"/>
                <w:szCs w:val="20"/>
              </w:rPr>
              <w:t>80</w:t>
            </w:r>
            <w:r>
              <w:rPr>
                <w:rFonts w:ascii="Times New Roman" w:hAnsi="Times New Roman" w:eastAsia="方正公文仿宋"/>
                <w:color w:val="auto"/>
                <w:spacing w:val="7"/>
                <w:position w:val="1"/>
                <w:sz w:val="20"/>
                <w:szCs w:val="20"/>
              </w:rPr>
              <w:t>岁以上高龄津贴的追缴。</w:t>
            </w:r>
          </w:p>
        </w:tc>
        <w:tc>
          <w:tcPr>
            <w:tcW w:w="3741" w:type="dxa"/>
            <w:vAlign w:val="center"/>
          </w:tcPr>
          <w:p w14:paraId="2E8EF1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每年</w:t>
            </w:r>
            <w:r>
              <w:rPr>
                <w:rFonts w:ascii="Times New Roman" w:hAnsi="Times New Roman" w:eastAsia="方正公文仿宋" w:cs="Times New Roman"/>
                <w:color w:val="auto"/>
                <w:spacing w:val="8"/>
                <w:sz w:val="21"/>
                <w:szCs w:val="21"/>
              </w:rPr>
              <w:t>12</w:t>
            </w:r>
            <w:r>
              <w:rPr>
                <w:rFonts w:ascii="Times New Roman" w:hAnsi="Times New Roman" w:eastAsia="方正公文仿宋"/>
                <w:color w:val="auto"/>
                <w:spacing w:val="8"/>
                <w:sz w:val="21"/>
                <w:szCs w:val="21"/>
              </w:rPr>
              <w:t>月底前组织村完成老年人信息登记工作，</w:t>
            </w:r>
            <w:r>
              <w:rPr>
                <w:rFonts w:ascii="Times New Roman" w:hAnsi="Times New Roman" w:eastAsia="方正公文仿宋"/>
                <w:color w:val="auto"/>
                <w:spacing w:val="9"/>
                <w:sz w:val="21"/>
                <w:szCs w:val="21"/>
              </w:rPr>
              <w:t>未满</w:t>
            </w:r>
            <w:r>
              <w:rPr>
                <w:rFonts w:ascii="Times New Roman" w:hAnsi="Times New Roman" w:eastAsia="方正公文仿宋" w:cs="Times New Roman"/>
                <w:color w:val="auto"/>
                <w:spacing w:val="9"/>
                <w:sz w:val="21"/>
                <w:szCs w:val="21"/>
              </w:rPr>
              <w:t>80</w:t>
            </w:r>
            <w:r>
              <w:rPr>
                <w:rFonts w:ascii="Times New Roman" w:hAnsi="Times New Roman" w:eastAsia="方正公文仿宋"/>
                <w:color w:val="auto"/>
                <w:spacing w:val="9"/>
                <w:sz w:val="21"/>
                <w:szCs w:val="21"/>
              </w:rPr>
              <w:t>周岁的老年人主动提交材料的由村负责接收</w:t>
            </w:r>
            <w:r>
              <w:rPr>
                <w:rFonts w:ascii="Times New Roman" w:hAnsi="Times New Roman" w:eastAsia="方正公文仿宋"/>
                <w:color w:val="auto"/>
                <w:spacing w:val="3"/>
                <w:sz w:val="21"/>
                <w:szCs w:val="21"/>
              </w:rPr>
              <w:t>汇总；</w:t>
            </w:r>
          </w:p>
          <w:p w14:paraId="605FE1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指导村每月通过数据共享、电话了解、视频通话、</w:t>
            </w:r>
            <w:r>
              <w:rPr>
                <w:rFonts w:ascii="Times New Roman" w:hAnsi="Times New Roman" w:eastAsia="方正公文仿宋"/>
                <w:color w:val="auto"/>
                <w:spacing w:val="8"/>
                <w:sz w:val="21"/>
                <w:szCs w:val="21"/>
              </w:rPr>
              <w:t>上门走访、邻里访问等方式进行认证；</w:t>
            </w:r>
          </w:p>
          <w:p w14:paraId="6F116FB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系统录入、动态调整等工作。</w:t>
            </w:r>
          </w:p>
        </w:tc>
      </w:tr>
      <w:tr w14:paraId="13CCE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8532CBE">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29</w:t>
            </w:r>
          </w:p>
        </w:tc>
        <w:tc>
          <w:tcPr>
            <w:tcW w:w="1668" w:type="dxa"/>
            <w:vAlign w:val="center"/>
          </w:tcPr>
          <w:p w14:paraId="336925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贫困失能老人护理补贴工作</w:t>
            </w:r>
          </w:p>
        </w:tc>
        <w:tc>
          <w:tcPr>
            <w:tcW w:w="1930" w:type="dxa"/>
            <w:vAlign w:val="center"/>
          </w:tcPr>
          <w:p w14:paraId="7B0AC3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286C90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根据乡镇人民政府上报的失能老人新增和死亡动</w:t>
            </w:r>
            <w:r>
              <w:rPr>
                <w:rFonts w:ascii="Times New Roman" w:hAnsi="Times New Roman" w:eastAsia="方正公文仿宋"/>
                <w:color w:val="auto"/>
                <w:spacing w:val="7"/>
                <w:sz w:val="21"/>
                <w:szCs w:val="21"/>
              </w:rPr>
              <w:t>态数据进行审核及津贴发放；</w:t>
            </w:r>
          </w:p>
          <w:p w14:paraId="0ACB05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帮助乡镇人民政府联系专业评估机构对老人进行</w:t>
            </w:r>
            <w:r>
              <w:rPr>
                <w:rFonts w:ascii="Times New Roman" w:hAnsi="Times New Roman" w:eastAsia="方正公文仿宋"/>
                <w:color w:val="auto"/>
                <w:spacing w:val="3"/>
                <w:sz w:val="21"/>
                <w:szCs w:val="21"/>
              </w:rPr>
              <w:t>评估；</w:t>
            </w:r>
          </w:p>
          <w:p w14:paraId="766A10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每季度提醒乡镇进行贫困失能老年人</w:t>
            </w:r>
            <w:r>
              <w:rPr>
                <w:rFonts w:ascii="Times New Roman" w:hAnsi="Times New Roman" w:eastAsia="方正公文仿宋"/>
                <w:color w:val="auto"/>
                <w:spacing w:val="6"/>
                <w:sz w:val="21"/>
                <w:szCs w:val="21"/>
              </w:rPr>
              <w:t>护理补贴</w:t>
            </w:r>
            <w:r>
              <w:rPr>
                <w:rFonts w:hint="eastAsia" w:ascii="Times New Roman" w:hAnsi="Times New Roman" w:eastAsia="方正公文仿宋"/>
                <w:color w:val="auto"/>
                <w:spacing w:val="6"/>
                <w:sz w:val="21"/>
                <w:szCs w:val="21"/>
                <w:lang w:eastAsia="zh-CN"/>
              </w:rPr>
              <w:t>领取待遇资格认证</w:t>
            </w:r>
            <w:r>
              <w:rPr>
                <w:rFonts w:ascii="Times New Roman" w:hAnsi="Times New Roman" w:eastAsia="方正公文仿宋"/>
                <w:color w:val="auto"/>
                <w:spacing w:val="6"/>
                <w:sz w:val="21"/>
                <w:szCs w:val="21"/>
              </w:rPr>
              <w:t>。</w:t>
            </w:r>
          </w:p>
        </w:tc>
        <w:tc>
          <w:tcPr>
            <w:tcW w:w="3741" w:type="dxa"/>
            <w:vAlign w:val="center"/>
          </w:tcPr>
          <w:p w14:paraId="0E4C93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w:t>
            </w:r>
            <w:r>
              <w:rPr>
                <w:rFonts w:ascii="Times New Roman" w:hAnsi="Times New Roman" w:eastAsia="方正公文仿宋"/>
                <w:color w:val="auto"/>
                <w:spacing w:val="7"/>
                <w:sz w:val="21"/>
                <w:szCs w:val="21"/>
              </w:rPr>
              <w:t>负责贫困失能老年人护理补贴的受理、</w:t>
            </w:r>
            <w:r>
              <w:rPr>
                <w:rFonts w:hint="eastAsia" w:ascii="Times New Roman" w:hAnsi="Times New Roman" w:eastAsia="方正公文仿宋"/>
                <w:color w:val="auto"/>
                <w:spacing w:val="7"/>
                <w:sz w:val="21"/>
                <w:szCs w:val="21"/>
                <w:lang w:eastAsia="zh-CN"/>
              </w:rPr>
              <w:t>领取待遇资格认证</w:t>
            </w:r>
            <w:r>
              <w:rPr>
                <w:rFonts w:ascii="Times New Roman" w:hAnsi="Times New Roman" w:eastAsia="方正公文仿宋"/>
                <w:color w:val="auto"/>
                <w:spacing w:val="7"/>
                <w:sz w:val="21"/>
                <w:szCs w:val="21"/>
              </w:rPr>
              <w:t>、动态调整</w:t>
            </w:r>
            <w:r>
              <w:rPr>
                <w:rFonts w:hint="eastAsia" w:ascii="Times New Roman" w:hAnsi="Times New Roman" w:eastAsia="方正公文仿宋"/>
                <w:color w:val="auto"/>
                <w:spacing w:val="7"/>
                <w:sz w:val="21"/>
                <w:szCs w:val="21"/>
                <w:lang w:val="en-US" w:eastAsia="zh-CN"/>
              </w:rPr>
              <w:t>并上报；</w:t>
            </w:r>
          </w:p>
          <w:p w14:paraId="1D55B2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val="en-US" w:eastAsia="zh-CN"/>
              </w:rPr>
              <w:t>2.协助开展</w:t>
            </w:r>
            <w:r>
              <w:rPr>
                <w:rFonts w:ascii="Times New Roman" w:hAnsi="Times New Roman" w:eastAsia="方正公文仿宋"/>
                <w:color w:val="auto"/>
                <w:spacing w:val="7"/>
                <w:sz w:val="21"/>
                <w:szCs w:val="21"/>
              </w:rPr>
              <w:t>追缴资金等工作。</w:t>
            </w:r>
          </w:p>
        </w:tc>
      </w:tr>
      <w:tr w14:paraId="412D4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23CD473">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1668" w:type="dxa"/>
            <w:vAlign w:val="center"/>
          </w:tcPr>
          <w:p w14:paraId="5286B9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rPr>
              <w:t>困难职工帮扶</w:t>
            </w:r>
            <w:r>
              <w:rPr>
                <w:rFonts w:hint="eastAsia" w:ascii="Times New Roman" w:hAnsi="Times New Roman" w:eastAsia="方正公文仿宋"/>
                <w:color w:val="auto"/>
                <w:spacing w:val="7"/>
                <w:sz w:val="21"/>
                <w:szCs w:val="21"/>
                <w:lang w:eastAsia="zh-CN"/>
              </w:rPr>
              <w:t>、</w:t>
            </w:r>
            <w:r>
              <w:rPr>
                <w:rFonts w:hint="eastAsia" w:ascii="Times New Roman" w:hAnsi="Times New Roman" w:eastAsia="方正公文仿宋"/>
                <w:color w:val="auto"/>
                <w:spacing w:val="7"/>
                <w:sz w:val="21"/>
                <w:szCs w:val="21"/>
                <w:lang w:val="en-US" w:eastAsia="zh-CN"/>
              </w:rPr>
              <w:t>职工互助保障</w:t>
            </w:r>
          </w:p>
        </w:tc>
        <w:tc>
          <w:tcPr>
            <w:tcW w:w="1930" w:type="dxa"/>
            <w:vAlign w:val="center"/>
          </w:tcPr>
          <w:p w14:paraId="4F797D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both"/>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市总工会</w:t>
            </w:r>
          </w:p>
        </w:tc>
        <w:tc>
          <w:tcPr>
            <w:tcW w:w="4883" w:type="dxa"/>
            <w:vAlign w:val="center"/>
          </w:tcPr>
          <w:p w14:paraId="40B377BB">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eastAsia="zh-CN"/>
              </w:rPr>
            </w:pPr>
            <w:r>
              <w:rPr>
                <w:rFonts w:hint="eastAsia" w:ascii="Times New Roman" w:hAnsi="Times New Roman" w:eastAsia="方正公文仿宋" w:cs="Times New Roman"/>
                <w:color w:val="auto"/>
                <w:spacing w:val="9"/>
                <w:sz w:val="21"/>
                <w:szCs w:val="21"/>
              </w:rPr>
              <w:t>依据《困难职工帮扶工作管理办法》制定困难职工帮扶政策、标准，筹集帮扶资金，审核困难职工认定，实施帮扶救助措施，监督帮扶资金使用情况</w:t>
            </w:r>
            <w:r>
              <w:rPr>
                <w:rFonts w:hint="eastAsia" w:ascii="Times New Roman" w:hAnsi="Times New Roman" w:eastAsia="方正公文仿宋" w:cs="Times New Roman"/>
                <w:color w:val="auto"/>
                <w:spacing w:val="9"/>
                <w:sz w:val="21"/>
                <w:szCs w:val="21"/>
                <w:lang w:eastAsia="zh-CN"/>
              </w:rPr>
              <w:t>；</w:t>
            </w:r>
          </w:p>
          <w:p w14:paraId="0A112C15">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eastAsia="zh-CN"/>
              </w:rPr>
            </w:pPr>
            <w:r>
              <w:rPr>
                <w:rFonts w:hint="eastAsia" w:ascii="Times New Roman" w:hAnsi="Times New Roman" w:eastAsia="方正公文仿宋" w:cs="Times New Roman"/>
                <w:color w:val="auto"/>
                <w:spacing w:val="9"/>
                <w:sz w:val="21"/>
                <w:szCs w:val="21"/>
                <w:lang w:eastAsia="zh-CN"/>
              </w:rPr>
              <w:t>对符合办理职工互助保障的单位进行政策宣传讲解，做好职工参保工作。</w:t>
            </w:r>
          </w:p>
        </w:tc>
        <w:tc>
          <w:tcPr>
            <w:tcW w:w="3741" w:type="dxa"/>
            <w:vAlign w:val="center"/>
          </w:tcPr>
          <w:p w14:paraId="4CECA8C3">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s="FangSong_GB2312"/>
                <w:snapToGrid w:val="0"/>
                <w:color w:val="auto"/>
                <w:spacing w:val="7"/>
                <w:kern w:val="0"/>
                <w:sz w:val="21"/>
                <w:szCs w:val="21"/>
                <w:lang w:val="en-US" w:eastAsia="zh-CN" w:bidi="ar-SA"/>
              </w:rPr>
              <w:t>1.</w:t>
            </w:r>
            <w:r>
              <w:rPr>
                <w:rFonts w:hint="eastAsia" w:ascii="Times New Roman" w:hAnsi="Times New Roman" w:eastAsia="方正公文仿宋"/>
                <w:color w:val="auto"/>
                <w:spacing w:val="7"/>
                <w:sz w:val="21"/>
                <w:szCs w:val="21"/>
              </w:rPr>
              <w:t>对本镇在职职工进行困难职工排查，对申报资料进行初步审核，协助开展帮扶资金发放、帮扶活动实施等</w:t>
            </w:r>
            <w:r>
              <w:rPr>
                <w:rFonts w:hint="eastAsia" w:ascii="Times New Roman" w:hAnsi="Times New Roman" w:eastAsia="方正公文仿宋"/>
                <w:color w:val="auto"/>
                <w:spacing w:val="7"/>
                <w:sz w:val="21"/>
                <w:szCs w:val="21"/>
                <w:lang w:val="en-US" w:eastAsia="zh-CN"/>
              </w:rPr>
              <w:t>工作；</w:t>
            </w:r>
          </w:p>
          <w:p w14:paraId="2FD6F2F0">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s="FangSong_GB2312"/>
                <w:snapToGrid w:val="0"/>
                <w:color w:val="auto"/>
                <w:spacing w:val="7"/>
                <w:kern w:val="0"/>
                <w:sz w:val="21"/>
                <w:szCs w:val="21"/>
                <w:lang w:val="en-US" w:eastAsia="zh-CN" w:bidi="ar-SA"/>
              </w:rPr>
              <w:t>2.</w:t>
            </w:r>
            <w:r>
              <w:rPr>
                <w:rFonts w:hint="eastAsia" w:ascii="Times New Roman" w:hAnsi="Times New Roman" w:eastAsia="方正公文仿宋"/>
                <w:color w:val="auto"/>
                <w:spacing w:val="7"/>
                <w:sz w:val="21"/>
                <w:szCs w:val="21"/>
                <w:lang w:eastAsia="zh-CN"/>
              </w:rPr>
              <w:t>协助开展职工互助保障政策宣传，组织职工参保登记，收集、初审参保资料，协助做好理赔资料的收集与报送工作。</w:t>
            </w:r>
          </w:p>
        </w:tc>
      </w:tr>
      <w:tr w14:paraId="691F8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19152CC">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31</w:t>
            </w:r>
          </w:p>
        </w:tc>
        <w:tc>
          <w:tcPr>
            <w:tcW w:w="1668" w:type="dxa"/>
            <w:vAlign w:val="center"/>
          </w:tcPr>
          <w:p w14:paraId="1B188D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临时救助相关工</w:t>
            </w:r>
            <w:r>
              <w:rPr>
                <w:rFonts w:ascii="Times New Roman" w:hAnsi="Times New Roman" w:eastAsia="方正公文仿宋"/>
                <w:color w:val="auto"/>
                <w:sz w:val="21"/>
                <w:szCs w:val="21"/>
              </w:rPr>
              <w:t>作</w:t>
            </w:r>
          </w:p>
        </w:tc>
        <w:tc>
          <w:tcPr>
            <w:tcW w:w="1930" w:type="dxa"/>
            <w:vAlign w:val="center"/>
          </w:tcPr>
          <w:p w14:paraId="296E5E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09A7B2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根据需要，通过</w:t>
            </w:r>
            <w:r>
              <w:rPr>
                <w:rFonts w:hint="eastAsia" w:ascii="Times New Roman" w:hAnsi="Times New Roman" w:eastAsia="方正公文仿宋"/>
                <w:color w:val="auto"/>
                <w:spacing w:val="8"/>
                <w:sz w:val="21"/>
                <w:szCs w:val="21"/>
                <w:lang w:eastAsia="zh-CN"/>
              </w:rPr>
              <w:t>市</w:t>
            </w:r>
            <w:r>
              <w:rPr>
                <w:rFonts w:ascii="Times New Roman" w:hAnsi="Times New Roman" w:eastAsia="方正公文仿宋"/>
                <w:color w:val="auto"/>
                <w:spacing w:val="8"/>
                <w:sz w:val="21"/>
                <w:szCs w:val="21"/>
              </w:rPr>
              <w:t>级困难群众基本生活保障工作协调机制</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一事一议</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的方式开展救助；</w:t>
            </w:r>
          </w:p>
          <w:p w14:paraId="70C1AC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负责临时救助工作的监管，对乡镇新确认的临时</w:t>
            </w:r>
            <w:r>
              <w:rPr>
                <w:rFonts w:ascii="Times New Roman" w:hAnsi="Times New Roman" w:eastAsia="方正公文仿宋"/>
                <w:color w:val="auto"/>
                <w:spacing w:val="7"/>
                <w:sz w:val="21"/>
                <w:szCs w:val="21"/>
              </w:rPr>
              <w:t>救助对象按比例进行抽查；</w:t>
            </w:r>
          </w:p>
          <w:p w14:paraId="4165B51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指导乡镇做好临时救助工作，协调</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级及以上层面的信息比对，将申请人家庭经济状况核对报告及</w:t>
            </w:r>
            <w:r>
              <w:rPr>
                <w:rFonts w:ascii="Times New Roman" w:hAnsi="Times New Roman" w:eastAsia="方正公文仿宋"/>
                <w:color w:val="auto"/>
                <w:spacing w:val="8"/>
                <w:sz w:val="21"/>
                <w:szCs w:val="21"/>
              </w:rPr>
              <w:t>协调发现的问题及时反馈乡镇。</w:t>
            </w:r>
          </w:p>
        </w:tc>
        <w:tc>
          <w:tcPr>
            <w:tcW w:w="3741" w:type="dxa"/>
            <w:vAlign w:val="center"/>
          </w:tcPr>
          <w:p w14:paraId="6ADC5D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9"/>
                <w:sz w:val="21"/>
                <w:szCs w:val="21"/>
                <w:lang w:val="en-US" w:eastAsia="zh-CN"/>
              </w:rPr>
              <w:t>做好</w:t>
            </w:r>
            <w:r>
              <w:rPr>
                <w:rFonts w:ascii="Times New Roman" w:hAnsi="Times New Roman" w:eastAsia="方正公文仿宋"/>
                <w:color w:val="auto"/>
                <w:spacing w:val="9"/>
                <w:sz w:val="21"/>
                <w:szCs w:val="21"/>
              </w:rPr>
              <w:t>临时救助的受理、家庭经济状况调查、审核确认、管理工作，根据反馈情况，进行核实和处理。</w:t>
            </w:r>
          </w:p>
        </w:tc>
      </w:tr>
      <w:tr w14:paraId="40A3D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3024E10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32</w:t>
            </w:r>
          </w:p>
        </w:tc>
        <w:tc>
          <w:tcPr>
            <w:tcW w:w="1668" w:type="dxa"/>
            <w:vAlign w:val="center"/>
          </w:tcPr>
          <w:p w14:paraId="25F0709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ascii="Times New Roman" w:hAnsi="Times New Roman" w:eastAsia="方正公文仿宋"/>
                <w:color w:val="auto"/>
                <w:spacing w:val="8"/>
                <w:sz w:val="21"/>
                <w:szCs w:val="21"/>
              </w:rPr>
              <w:t>低收入人口认定</w:t>
            </w:r>
            <w:r>
              <w:rPr>
                <w:rFonts w:ascii="Times New Roman" w:hAnsi="Times New Roman" w:eastAsia="方正公文仿宋"/>
                <w:color w:val="auto"/>
                <w:spacing w:val="2"/>
                <w:sz w:val="21"/>
                <w:szCs w:val="21"/>
              </w:rPr>
              <w:t>工作</w:t>
            </w:r>
          </w:p>
        </w:tc>
        <w:tc>
          <w:tcPr>
            <w:tcW w:w="1930" w:type="dxa"/>
            <w:vAlign w:val="center"/>
          </w:tcPr>
          <w:p w14:paraId="2F459A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0BB58E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统筹全</w:t>
            </w:r>
            <w:r>
              <w:rPr>
                <w:rFonts w:hint="eastAsia" w:ascii="Times New Roman" w:hAnsi="Times New Roman" w:eastAsia="方正公文仿宋"/>
                <w:color w:val="auto"/>
                <w:spacing w:val="8"/>
                <w:sz w:val="21"/>
                <w:szCs w:val="21"/>
                <w:lang w:eastAsia="zh-CN"/>
              </w:rPr>
              <w:t>市</w:t>
            </w:r>
            <w:r>
              <w:rPr>
                <w:rFonts w:ascii="Times New Roman" w:hAnsi="Times New Roman" w:eastAsia="方正公文仿宋"/>
                <w:color w:val="auto"/>
                <w:spacing w:val="8"/>
                <w:sz w:val="21"/>
                <w:szCs w:val="21"/>
              </w:rPr>
              <w:t>最低生活保障、特困人员救助供养、低</w:t>
            </w:r>
            <w:r>
              <w:rPr>
                <w:rFonts w:ascii="Times New Roman" w:hAnsi="Times New Roman" w:eastAsia="方正公文仿宋"/>
                <w:color w:val="auto"/>
                <w:spacing w:val="9"/>
                <w:sz w:val="21"/>
                <w:szCs w:val="21"/>
              </w:rPr>
              <w:t>保边缘家庭和支出型困难家庭等收入人口认定工</w:t>
            </w:r>
            <w:r>
              <w:rPr>
                <w:rFonts w:ascii="Times New Roman" w:hAnsi="Times New Roman" w:eastAsia="方正公文仿宋"/>
                <w:color w:val="auto"/>
                <w:spacing w:val="1"/>
                <w:sz w:val="21"/>
                <w:szCs w:val="21"/>
              </w:rPr>
              <w:t>作；</w:t>
            </w:r>
          </w:p>
          <w:p w14:paraId="2CB626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负责全</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低收入人口认定工作的监管，对乡镇新</w:t>
            </w:r>
            <w:r>
              <w:rPr>
                <w:rFonts w:ascii="Times New Roman" w:hAnsi="Times New Roman" w:eastAsia="方正公文仿宋"/>
                <w:color w:val="auto"/>
                <w:spacing w:val="8"/>
                <w:sz w:val="21"/>
                <w:szCs w:val="21"/>
              </w:rPr>
              <w:t>认定的低收入人口按比例进行抽查；</w:t>
            </w:r>
          </w:p>
          <w:p w14:paraId="3A844F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指导乡镇做好低收入人口认定、动态管理、家庭经济状况核对等工作，协调</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级及以上层面的信息比对，将申请人家庭经济状况核对报告及协调发现</w:t>
            </w:r>
            <w:r>
              <w:rPr>
                <w:rFonts w:hint="eastAsia" w:ascii="Times New Roman" w:hAnsi="Times New Roman" w:eastAsia="方正公文仿宋"/>
                <w:color w:val="auto"/>
                <w:spacing w:val="9"/>
                <w:sz w:val="21"/>
                <w:szCs w:val="21"/>
                <w:lang w:val="en-US" w:eastAsia="zh-CN"/>
              </w:rPr>
              <w:t>的问题及时反馈乡镇。</w:t>
            </w:r>
          </w:p>
        </w:tc>
        <w:tc>
          <w:tcPr>
            <w:tcW w:w="3741" w:type="dxa"/>
            <w:vAlign w:val="center"/>
          </w:tcPr>
          <w:p w14:paraId="2B621E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1.</w:t>
            </w:r>
            <w:r>
              <w:rPr>
                <w:rFonts w:hint="eastAsia" w:ascii="Times New Roman" w:hAnsi="Times New Roman" w:eastAsia="方正公文仿宋"/>
                <w:color w:val="auto"/>
                <w:spacing w:val="5"/>
                <w:sz w:val="21"/>
                <w:szCs w:val="21"/>
                <w:lang w:val="en-US" w:eastAsia="zh-CN"/>
              </w:rPr>
              <w:t>开展</w:t>
            </w:r>
            <w:r>
              <w:rPr>
                <w:rFonts w:ascii="Times New Roman" w:hAnsi="Times New Roman" w:eastAsia="方正公文仿宋"/>
                <w:color w:val="auto"/>
                <w:spacing w:val="5"/>
                <w:sz w:val="21"/>
                <w:szCs w:val="21"/>
              </w:rPr>
              <w:t>低收入人口的申请受理、家庭经济状况</w:t>
            </w:r>
            <w:r>
              <w:rPr>
                <w:rFonts w:ascii="Times New Roman" w:hAnsi="Times New Roman" w:eastAsia="方正公文仿宋"/>
                <w:color w:val="auto"/>
                <w:spacing w:val="4"/>
                <w:sz w:val="21"/>
                <w:szCs w:val="21"/>
              </w:rPr>
              <w:t>调查、</w:t>
            </w:r>
            <w:r>
              <w:rPr>
                <w:rFonts w:ascii="Times New Roman" w:hAnsi="Times New Roman" w:eastAsia="方正公文仿宋"/>
                <w:color w:val="auto"/>
                <w:spacing w:val="7"/>
                <w:sz w:val="21"/>
                <w:szCs w:val="21"/>
              </w:rPr>
              <w:t>审核、认定、动态管理工作；</w:t>
            </w:r>
          </w:p>
          <w:p w14:paraId="65B80B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协助对新增低收入人口抽查，根据反馈情况，进</w:t>
            </w:r>
            <w:r>
              <w:rPr>
                <w:rFonts w:ascii="Times New Roman" w:hAnsi="Times New Roman" w:eastAsia="方正公文仿宋"/>
                <w:color w:val="auto"/>
                <w:spacing w:val="7"/>
                <w:sz w:val="21"/>
                <w:szCs w:val="21"/>
              </w:rPr>
              <w:t>行核实和处理。</w:t>
            </w:r>
          </w:p>
        </w:tc>
      </w:tr>
      <w:tr w14:paraId="47DB7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41D8F46F">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33</w:t>
            </w:r>
          </w:p>
        </w:tc>
        <w:tc>
          <w:tcPr>
            <w:tcW w:w="1668" w:type="dxa"/>
            <w:vAlign w:val="center"/>
          </w:tcPr>
          <w:p w14:paraId="3F50247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hint="eastAsia" w:ascii="Times New Roman" w:hAnsi="Times New Roman" w:eastAsia="方正公文仿宋"/>
                <w:color w:val="auto"/>
                <w:spacing w:val="8"/>
                <w:sz w:val="21"/>
                <w:szCs w:val="21"/>
              </w:rPr>
              <w:t>困境儿童基本生活费发放工作</w:t>
            </w:r>
          </w:p>
        </w:tc>
        <w:tc>
          <w:tcPr>
            <w:tcW w:w="1930" w:type="dxa"/>
            <w:vAlign w:val="center"/>
          </w:tcPr>
          <w:p w14:paraId="21CFB4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5A2AD1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负责审核申请材料，提出核定、审批意见；</w:t>
            </w:r>
          </w:p>
          <w:p w14:paraId="638FE7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olor w:val="auto"/>
                <w:spacing w:val="9"/>
                <w:sz w:val="21"/>
                <w:szCs w:val="21"/>
              </w:rPr>
              <w:t>对符合条件的困境儿童发放基本生活费。</w:t>
            </w:r>
          </w:p>
        </w:tc>
        <w:tc>
          <w:tcPr>
            <w:tcW w:w="3741" w:type="dxa"/>
            <w:vAlign w:val="center"/>
          </w:tcPr>
          <w:p w14:paraId="0A41005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rPr>
              <w:t>1.摸排本镇困境儿童情况，建立信息台账并上报，做好基本生活保障；</w:t>
            </w:r>
          </w:p>
          <w:p w14:paraId="33DD60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hint="eastAsia" w:ascii="Times New Roman" w:hAnsi="Times New Roman" w:eastAsia="方正公文仿宋" w:cs="Times New Roman"/>
                <w:color w:val="auto"/>
                <w:spacing w:val="8"/>
                <w:sz w:val="21"/>
                <w:szCs w:val="21"/>
              </w:rPr>
              <w:t>2.做好本镇困境儿童的申请受理、核实并提出初步意见，上报市民政局审批。</w:t>
            </w:r>
          </w:p>
        </w:tc>
      </w:tr>
      <w:tr w14:paraId="1F323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86FC41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34</w:t>
            </w:r>
          </w:p>
        </w:tc>
        <w:tc>
          <w:tcPr>
            <w:tcW w:w="1668" w:type="dxa"/>
            <w:vAlign w:val="center"/>
          </w:tcPr>
          <w:p w14:paraId="5B95BB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补领婚姻登记证</w:t>
            </w:r>
          </w:p>
        </w:tc>
        <w:tc>
          <w:tcPr>
            <w:tcW w:w="1930" w:type="dxa"/>
            <w:vAlign w:val="center"/>
          </w:tcPr>
          <w:p w14:paraId="2B2010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3C1933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对原乡镇婚姻登记机关办理的婚姻登记档案遗失的当事人出具的婚姻登记档案查档证明进行查证，确</w:t>
            </w:r>
            <w:r>
              <w:rPr>
                <w:rFonts w:ascii="Times New Roman" w:hAnsi="Times New Roman" w:eastAsia="方正公文仿宋"/>
                <w:color w:val="auto"/>
                <w:spacing w:val="8"/>
                <w:sz w:val="21"/>
                <w:szCs w:val="21"/>
              </w:rPr>
              <w:t>认符合的为其办理补领婚姻登记证事宜。</w:t>
            </w:r>
          </w:p>
        </w:tc>
        <w:tc>
          <w:tcPr>
            <w:tcW w:w="3741" w:type="dxa"/>
            <w:vAlign w:val="center"/>
          </w:tcPr>
          <w:p w14:paraId="409A2C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val="en-US" w:eastAsia="zh-CN"/>
              </w:rPr>
              <w:t>落实</w:t>
            </w:r>
            <w:r>
              <w:rPr>
                <w:rFonts w:ascii="Times New Roman" w:hAnsi="Times New Roman" w:eastAsia="方正公文仿宋"/>
                <w:color w:val="auto"/>
                <w:spacing w:val="7"/>
                <w:sz w:val="21"/>
                <w:szCs w:val="21"/>
              </w:rPr>
              <w:t>为</w:t>
            </w:r>
            <w:r>
              <w:rPr>
                <w:rFonts w:hint="eastAsia" w:ascii="Times New Roman" w:hAnsi="Times New Roman" w:eastAsia="方正公文仿宋"/>
                <w:color w:val="auto"/>
                <w:spacing w:val="7"/>
                <w:sz w:val="21"/>
                <w:szCs w:val="21"/>
                <w:lang w:val="en-US" w:eastAsia="zh-CN"/>
              </w:rPr>
              <w:t>原乡镇</w:t>
            </w:r>
            <w:r>
              <w:rPr>
                <w:rFonts w:ascii="Times New Roman" w:hAnsi="Times New Roman" w:eastAsia="方正公文仿宋"/>
                <w:color w:val="auto"/>
                <w:spacing w:val="7"/>
                <w:sz w:val="21"/>
                <w:szCs w:val="21"/>
              </w:rPr>
              <w:t>婚姻登记档案遗失的当事人，出具婚姻登记档案查档证明</w:t>
            </w:r>
            <w:r>
              <w:rPr>
                <w:rFonts w:hint="eastAsia" w:ascii="Times New Roman" w:hAnsi="Times New Roman" w:eastAsia="方正公文仿宋"/>
                <w:color w:val="auto"/>
                <w:spacing w:val="7"/>
                <w:sz w:val="21"/>
                <w:szCs w:val="21"/>
                <w:lang w:val="en-US" w:eastAsia="zh-CN"/>
              </w:rPr>
              <w:t>工作</w:t>
            </w:r>
            <w:r>
              <w:rPr>
                <w:rFonts w:ascii="Times New Roman" w:hAnsi="Times New Roman" w:eastAsia="方正公文仿宋"/>
                <w:color w:val="auto"/>
                <w:spacing w:val="7"/>
                <w:sz w:val="21"/>
                <w:szCs w:val="21"/>
              </w:rPr>
              <w:t>。</w:t>
            </w:r>
          </w:p>
        </w:tc>
      </w:tr>
      <w:tr w14:paraId="01181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1206926">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35</w:t>
            </w:r>
          </w:p>
        </w:tc>
        <w:tc>
          <w:tcPr>
            <w:tcW w:w="1668" w:type="dxa"/>
            <w:vAlign w:val="center"/>
          </w:tcPr>
          <w:p w14:paraId="041F38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rPr>
            </w:pPr>
            <w:r>
              <w:rPr>
                <w:rFonts w:hint="eastAsia" w:ascii="Times New Roman" w:hAnsi="Times New Roman" w:eastAsia="方正公文仿宋"/>
                <w:color w:val="auto"/>
                <w:spacing w:val="8"/>
                <w:sz w:val="21"/>
                <w:szCs w:val="21"/>
              </w:rPr>
              <w:t>生活无着人员救助工作</w:t>
            </w:r>
          </w:p>
        </w:tc>
        <w:tc>
          <w:tcPr>
            <w:tcW w:w="1930" w:type="dxa"/>
            <w:vAlign w:val="center"/>
          </w:tcPr>
          <w:p w14:paraId="7515F8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78D1303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rPr>
              <w:t>1.对上报的生活无着人员进行条件审查，作出是否救助的决定，对符合条件的生活无着人员进行救助；</w:t>
            </w:r>
          </w:p>
          <w:p w14:paraId="57BBF5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hint="eastAsia" w:ascii="Times New Roman" w:hAnsi="Times New Roman" w:eastAsia="方正公文仿宋" w:cs="Times New Roman"/>
                <w:color w:val="auto"/>
                <w:spacing w:val="8"/>
                <w:sz w:val="21"/>
                <w:szCs w:val="21"/>
              </w:rPr>
              <w:t>2.对接生活无着人员户籍所在地的乡镇人民政府，做好接领工作。</w:t>
            </w:r>
          </w:p>
        </w:tc>
        <w:tc>
          <w:tcPr>
            <w:tcW w:w="3741" w:type="dxa"/>
            <w:vAlign w:val="center"/>
          </w:tcPr>
          <w:p w14:paraId="0014F3A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rPr>
              <w:t>1.发现生活无着人员及时上报，并协助市民政局核查相关情况；</w:t>
            </w:r>
          </w:p>
          <w:p w14:paraId="04DD2C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rPr>
              <w:t>2.对有监护人的生活无着人员，联系监护人接领，对无监护人或监护人不履行监管职责的，协调相关部门做好安置工作；</w:t>
            </w:r>
          </w:p>
          <w:p w14:paraId="393DFC0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rPr>
            </w:pPr>
            <w:r>
              <w:rPr>
                <w:rFonts w:hint="eastAsia" w:ascii="Times New Roman" w:hAnsi="Times New Roman" w:eastAsia="方正公文仿宋" w:cs="Times New Roman"/>
                <w:color w:val="auto"/>
                <w:spacing w:val="8"/>
                <w:sz w:val="21"/>
                <w:szCs w:val="21"/>
              </w:rPr>
              <w:t>3.配合相关部门劝返城市中生活无着人员返乡。</w:t>
            </w:r>
          </w:p>
        </w:tc>
      </w:tr>
      <w:tr w14:paraId="1E0F3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3DD2F4D0">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1668" w:type="dxa"/>
            <w:vAlign w:val="center"/>
          </w:tcPr>
          <w:p w14:paraId="01ED1D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残疾人两项补贴发放工作</w:t>
            </w:r>
          </w:p>
        </w:tc>
        <w:tc>
          <w:tcPr>
            <w:tcW w:w="1930" w:type="dxa"/>
            <w:vAlign w:val="center"/>
          </w:tcPr>
          <w:p w14:paraId="376178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市民政局</w:t>
            </w:r>
          </w:p>
        </w:tc>
        <w:tc>
          <w:tcPr>
            <w:tcW w:w="4883" w:type="dxa"/>
            <w:vAlign w:val="center"/>
          </w:tcPr>
          <w:p w14:paraId="7A6168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负责汇总各乡镇审核审定的合格资质材料，通过</w:t>
            </w:r>
            <w:r>
              <w:rPr>
                <w:rFonts w:ascii="Times New Roman" w:hAnsi="Times New Roman" w:eastAsia="方正公文仿宋"/>
                <w:color w:val="auto"/>
                <w:spacing w:val="9"/>
                <w:sz w:val="21"/>
                <w:szCs w:val="21"/>
                <w:highlight w:val="none"/>
              </w:rPr>
              <w:t>全国残疾人信息管理系统提取各乡镇发放数据；</w:t>
            </w:r>
          </w:p>
          <w:p w14:paraId="4037D0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负责报同级财政部门申请拨付资金，进行社会化</w:t>
            </w:r>
            <w:r>
              <w:rPr>
                <w:rFonts w:ascii="Times New Roman" w:hAnsi="Times New Roman" w:eastAsia="方正公文仿宋"/>
                <w:color w:val="auto"/>
                <w:spacing w:val="3"/>
                <w:sz w:val="21"/>
                <w:szCs w:val="21"/>
                <w:highlight w:val="none"/>
              </w:rPr>
              <w:t>发放；</w:t>
            </w:r>
          </w:p>
          <w:p w14:paraId="4C206B3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负责对补贴审核、发放过程进行监督管理</w:t>
            </w:r>
            <w:r>
              <w:rPr>
                <w:rFonts w:hint="eastAsia" w:ascii="Times New Roman" w:hAnsi="Times New Roman" w:eastAsia="方正公文仿宋"/>
                <w:color w:val="auto"/>
                <w:spacing w:val="9"/>
                <w:sz w:val="21"/>
                <w:szCs w:val="21"/>
                <w:highlight w:val="none"/>
                <w:lang w:val="en-US" w:eastAsia="zh-CN"/>
              </w:rPr>
              <w:t>和动态调整工作</w:t>
            </w:r>
            <w:r>
              <w:rPr>
                <w:rFonts w:ascii="Times New Roman" w:hAnsi="Times New Roman" w:eastAsia="方正公文仿宋"/>
                <w:color w:val="auto"/>
                <w:spacing w:val="5"/>
                <w:sz w:val="21"/>
                <w:szCs w:val="21"/>
                <w:highlight w:val="none"/>
              </w:rPr>
              <w:t>；</w:t>
            </w:r>
          </w:p>
          <w:p w14:paraId="4F9101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4.</w:t>
            </w:r>
            <w:r>
              <w:rPr>
                <w:rFonts w:ascii="Times New Roman" w:hAnsi="Times New Roman" w:eastAsia="方正公文仿宋"/>
                <w:color w:val="auto"/>
                <w:spacing w:val="8"/>
                <w:position w:val="1"/>
                <w:sz w:val="21"/>
                <w:szCs w:val="21"/>
                <w:highlight w:val="none"/>
              </w:rPr>
              <w:t>负责</w:t>
            </w:r>
            <w:r>
              <w:rPr>
                <w:rFonts w:hint="eastAsia" w:ascii="Times New Roman" w:hAnsi="Times New Roman" w:eastAsia="方正公文仿宋"/>
                <w:color w:val="auto"/>
                <w:spacing w:val="8"/>
                <w:position w:val="1"/>
                <w:sz w:val="21"/>
                <w:szCs w:val="21"/>
                <w:highlight w:val="none"/>
                <w:lang w:val="en-US" w:eastAsia="zh-CN"/>
              </w:rPr>
              <w:t>开展</w:t>
            </w:r>
            <w:r>
              <w:rPr>
                <w:rFonts w:ascii="Times New Roman" w:hAnsi="Times New Roman" w:eastAsia="方正公文仿宋"/>
                <w:color w:val="auto"/>
                <w:spacing w:val="8"/>
                <w:position w:val="1"/>
                <w:sz w:val="21"/>
                <w:szCs w:val="21"/>
                <w:highlight w:val="none"/>
              </w:rPr>
              <w:t>残疾人两项补贴信息系统使用的培训工作。</w:t>
            </w:r>
          </w:p>
        </w:tc>
        <w:tc>
          <w:tcPr>
            <w:tcW w:w="3741" w:type="dxa"/>
            <w:vAlign w:val="center"/>
          </w:tcPr>
          <w:p w14:paraId="00555C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hint="eastAsia" w:ascii="Times New Roman" w:hAnsi="Times New Roman" w:eastAsia="方正公文仿宋"/>
                <w:color w:val="auto"/>
                <w:spacing w:val="6"/>
                <w:position w:val="1"/>
                <w:sz w:val="21"/>
                <w:szCs w:val="21"/>
                <w:highlight w:val="none"/>
                <w:lang w:val="en-US" w:eastAsia="zh-CN"/>
              </w:rPr>
              <w:t>开展</w:t>
            </w:r>
            <w:r>
              <w:rPr>
                <w:rFonts w:ascii="Times New Roman" w:hAnsi="Times New Roman" w:eastAsia="方正公文仿宋"/>
                <w:color w:val="auto"/>
                <w:spacing w:val="6"/>
                <w:position w:val="1"/>
                <w:sz w:val="21"/>
                <w:szCs w:val="21"/>
                <w:highlight w:val="none"/>
              </w:rPr>
              <w:t>残疾人两项补贴政策告知</w:t>
            </w:r>
            <w:r>
              <w:rPr>
                <w:rFonts w:hint="eastAsia" w:ascii="Times New Roman" w:hAnsi="Times New Roman" w:eastAsia="方正公文仿宋"/>
                <w:color w:val="auto"/>
                <w:spacing w:val="6"/>
                <w:position w:val="1"/>
                <w:sz w:val="21"/>
                <w:szCs w:val="21"/>
                <w:highlight w:val="none"/>
                <w:lang w:val="en-US" w:eastAsia="zh-CN"/>
              </w:rPr>
              <w:t>工作</w:t>
            </w:r>
            <w:r>
              <w:rPr>
                <w:rFonts w:hint="eastAsia" w:ascii="Times New Roman" w:hAnsi="Times New Roman" w:eastAsia="方正公文仿宋"/>
                <w:color w:val="auto"/>
                <w:spacing w:val="6"/>
                <w:position w:val="1"/>
                <w:sz w:val="21"/>
                <w:szCs w:val="21"/>
                <w:highlight w:val="none"/>
                <w:lang w:eastAsia="zh-CN"/>
              </w:rPr>
              <w:t>，</w:t>
            </w:r>
            <w:r>
              <w:rPr>
                <w:rFonts w:hint="eastAsia" w:ascii="Times New Roman" w:hAnsi="Times New Roman" w:eastAsia="方正公文仿宋"/>
                <w:color w:val="auto"/>
                <w:spacing w:val="6"/>
                <w:position w:val="1"/>
                <w:sz w:val="21"/>
                <w:szCs w:val="21"/>
                <w:highlight w:val="none"/>
                <w:lang w:val="en-US" w:eastAsia="zh-CN"/>
              </w:rPr>
              <w:t>填报</w:t>
            </w:r>
            <w:r>
              <w:rPr>
                <w:rFonts w:ascii="Times New Roman" w:hAnsi="Times New Roman" w:eastAsia="方正公文仿宋"/>
                <w:color w:val="auto"/>
                <w:spacing w:val="8"/>
                <w:sz w:val="21"/>
                <w:szCs w:val="21"/>
                <w:highlight w:val="none"/>
              </w:rPr>
              <w:t>审核审定的合格资质材料</w:t>
            </w:r>
            <w:r>
              <w:rPr>
                <w:rFonts w:ascii="Times New Roman" w:hAnsi="Times New Roman" w:eastAsia="方正公文仿宋"/>
                <w:color w:val="auto"/>
                <w:spacing w:val="6"/>
                <w:position w:val="1"/>
                <w:sz w:val="21"/>
                <w:szCs w:val="21"/>
                <w:highlight w:val="none"/>
              </w:rPr>
              <w:t>；</w:t>
            </w:r>
          </w:p>
          <w:p w14:paraId="74A429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对新增补贴对象进行入户核查；</w:t>
            </w:r>
          </w:p>
          <w:p w14:paraId="1ABD0E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对审核无异议的予以批准，并将申请人相关</w:t>
            </w:r>
            <w:r>
              <w:rPr>
                <w:rFonts w:ascii="Times New Roman" w:hAnsi="Times New Roman" w:eastAsia="方正公文仿宋"/>
                <w:color w:val="auto"/>
                <w:spacing w:val="8"/>
                <w:sz w:val="21"/>
                <w:szCs w:val="21"/>
                <w:highlight w:val="none"/>
              </w:rPr>
              <w:t>证明材料等信息录入全国残疾人两项补贴信息系统；</w:t>
            </w:r>
          </w:p>
          <w:p w14:paraId="5FA407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position w:val="1"/>
                <w:sz w:val="21"/>
                <w:szCs w:val="21"/>
                <w:highlight w:val="none"/>
                <w:lang w:eastAsia="zh-CN"/>
              </w:rPr>
            </w:pPr>
            <w:r>
              <w:rPr>
                <w:rFonts w:ascii="Times New Roman" w:hAnsi="Times New Roman" w:eastAsia="方正公文仿宋" w:cs="Times New Roman"/>
                <w:color w:val="auto"/>
                <w:spacing w:val="8"/>
                <w:position w:val="1"/>
                <w:sz w:val="21"/>
                <w:szCs w:val="21"/>
                <w:highlight w:val="none"/>
              </w:rPr>
              <w:t>4.</w:t>
            </w:r>
            <w:r>
              <w:rPr>
                <w:rFonts w:ascii="Times New Roman" w:hAnsi="Times New Roman" w:eastAsia="方正公文仿宋"/>
                <w:color w:val="auto"/>
                <w:spacing w:val="8"/>
                <w:position w:val="1"/>
                <w:sz w:val="21"/>
                <w:szCs w:val="21"/>
                <w:highlight w:val="none"/>
              </w:rPr>
              <w:t>做好残疾人数据动态调整工作</w:t>
            </w:r>
            <w:r>
              <w:rPr>
                <w:rFonts w:hint="eastAsia" w:ascii="Times New Roman" w:hAnsi="Times New Roman" w:eastAsia="方正公文仿宋"/>
                <w:color w:val="auto"/>
                <w:spacing w:val="8"/>
                <w:position w:val="1"/>
                <w:sz w:val="21"/>
                <w:szCs w:val="21"/>
                <w:highlight w:val="none"/>
                <w:lang w:eastAsia="zh-CN"/>
              </w:rPr>
              <w:t>；</w:t>
            </w:r>
          </w:p>
          <w:p w14:paraId="336974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position w:val="1"/>
                <w:sz w:val="21"/>
                <w:szCs w:val="21"/>
                <w:highlight w:val="none"/>
                <w:lang w:val="en-US" w:eastAsia="zh-CN"/>
              </w:rPr>
            </w:pPr>
            <w:r>
              <w:rPr>
                <w:rFonts w:hint="eastAsia" w:ascii="Times New Roman" w:hAnsi="Times New Roman" w:eastAsia="方正公文仿宋"/>
                <w:color w:val="auto"/>
                <w:spacing w:val="8"/>
                <w:position w:val="1"/>
                <w:sz w:val="21"/>
                <w:szCs w:val="21"/>
                <w:highlight w:val="none"/>
                <w:lang w:val="en-US" w:eastAsia="zh-CN"/>
              </w:rPr>
              <w:t>5.组织工作人员参加</w:t>
            </w:r>
            <w:r>
              <w:rPr>
                <w:rFonts w:ascii="Times New Roman" w:hAnsi="Times New Roman" w:eastAsia="方正公文仿宋"/>
                <w:color w:val="auto"/>
                <w:spacing w:val="8"/>
                <w:position w:val="1"/>
                <w:sz w:val="21"/>
                <w:szCs w:val="21"/>
                <w:highlight w:val="none"/>
              </w:rPr>
              <w:t>残疾人两项补贴信息系统使用</w:t>
            </w:r>
            <w:r>
              <w:rPr>
                <w:rFonts w:hint="eastAsia" w:ascii="Times New Roman" w:hAnsi="Times New Roman" w:eastAsia="方正公文仿宋"/>
                <w:color w:val="auto"/>
                <w:spacing w:val="8"/>
                <w:position w:val="1"/>
                <w:sz w:val="21"/>
                <w:szCs w:val="21"/>
                <w:highlight w:val="none"/>
                <w:lang w:val="en-US" w:eastAsia="zh-CN"/>
              </w:rPr>
              <w:t>的业务培训。</w:t>
            </w:r>
          </w:p>
        </w:tc>
      </w:tr>
      <w:tr w14:paraId="5ECCA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C805499">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37</w:t>
            </w:r>
          </w:p>
        </w:tc>
        <w:tc>
          <w:tcPr>
            <w:tcW w:w="1668" w:type="dxa"/>
            <w:vAlign w:val="center"/>
          </w:tcPr>
          <w:p w14:paraId="55CE28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3"/>
                <w:sz w:val="21"/>
                <w:szCs w:val="21"/>
                <w:highlight w:val="none"/>
              </w:rPr>
              <w:t>社会组织备案、管</w:t>
            </w:r>
            <w:r>
              <w:rPr>
                <w:rFonts w:ascii="Times New Roman" w:hAnsi="Times New Roman" w:eastAsia="方正公文仿宋"/>
                <w:color w:val="auto"/>
                <w:spacing w:val="7"/>
                <w:sz w:val="21"/>
                <w:szCs w:val="21"/>
                <w:highlight w:val="none"/>
              </w:rPr>
              <w:t>理、指导工作</w:t>
            </w:r>
          </w:p>
        </w:tc>
        <w:tc>
          <w:tcPr>
            <w:tcW w:w="1930" w:type="dxa"/>
            <w:vAlign w:val="center"/>
          </w:tcPr>
          <w:p w14:paraId="390971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市民政局</w:t>
            </w:r>
          </w:p>
        </w:tc>
        <w:tc>
          <w:tcPr>
            <w:tcW w:w="4883" w:type="dxa"/>
            <w:vAlign w:val="center"/>
          </w:tcPr>
          <w:p w14:paraId="1E47E3A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3"/>
                <w:sz w:val="21"/>
                <w:szCs w:val="21"/>
                <w:highlight w:val="none"/>
                <w:lang w:eastAsia="zh-CN"/>
              </w:rPr>
            </w:pPr>
            <w:r>
              <w:rPr>
                <w:rFonts w:ascii="Times New Roman" w:hAnsi="Times New Roman" w:eastAsia="方正公文仿宋"/>
                <w:color w:val="auto"/>
                <w:spacing w:val="3"/>
                <w:sz w:val="21"/>
                <w:szCs w:val="21"/>
                <w:highlight w:val="none"/>
                <w:lang w:val="en-US" w:eastAsia="en-US"/>
              </w:rPr>
              <w:t>1.</w:t>
            </w:r>
            <w:r>
              <w:rPr>
                <w:rFonts w:ascii="Times New Roman" w:hAnsi="Times New Roman" w:eastAsia="方正公文仿宋"/>
                <w:color w:val="auto"/>
                <w:spacing w:val="3"/>
                <w:sz w:val="21"/>
                <w:szCs w:val="21"/>
                <w:highlight w:val="none"/>
              </w:rPr>
              <w:t>负责本辖区内社区社会组织的综合协调、指导和管理工作</w:t>
            </w:r>
            <w:r>
              <w:rPr>
                <w:rFonts w:hint="eastAsia" w:ascii="Times New Roman" w:hAnsi="Times New Roman" w:eastAsia="方正公文仿宋"/>
                <w:color w:val="auto"/>
                <w:spacing w:val="3"/>
                <w:sz w:val="21"/>
                <w:szCs w:val="21"/>
                <w:highlight w:val="none"/>
                <w:lang w:eastAsia="zh-CN"/>
              </w:rPr>
              <w:t>；</w:t>
            </w:r>
          </w:p>
          <w:p w14:paraId="3FCC3C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3"/>
                <w:sz w:val="21"/>
                <w:szCs w:val="21"/>
                <w:highlight w:val="none"/>
              </w:rPr>
            </w:pPr>
            <w:r>
              <w:rPr>
                <w:rFonts w:hint="default" w:ascii="Times New Roman" w:hAnsi="Times New Roman" w:eastAsia="方正公文仿宋"/>
                <w:color w:val="auto"/>
                <w:spacing w:val="3"/>
                <w:sz w:val="21"/>
                <w:szCs w:val="21"/>
                <w:highlight w:val="none"/>
                <w:lang w:val="en-US" w:eastAsia="zh-CN"/>
              </w:rPr>
              <w:t>2.</w:t>
            </w:r>
            <w:r>
              <w:rPr>
                <w:rFonts w:ascii="Times New Roman" w:hAnsi="Times New Roman" w:eastAsia="方正公文仿宋"/>
                <w:color w:val="auto"/>
                <w:spacing w:val="3"/>
                <w:sz w:val="21"/>
                <w:szCs w:val="21"/>
                <w:highlight w:val="none"/>
              </w:rPr>
              <w:t>负责社区社会组织的成立、变更和注销登记；</w:t>
            </w:r>
          </w:p>
          <w:p w14:paraId="31F482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3"/>
                <w:sz w:val="21"/>
                <w:szCs w:val="21"/>
                <w:highlight w:val="none"/>
              </w:rPr>
            </w:pPr>
            <w:r>
              <w:rPr>
                <w:rFonts w:hint="eastAsia" w:ascii="Times New Roman" w:hAnsi="Times New Roman" w:eastAsia="方正公文仿宋"/>
                <w:color w:val="auto"/>
                <w:spacing w:val="3"/>
                <w:sz w:val="21"/>
                <w:szCs w:val="21"/>
                <w:highlight w:val="none"/>
                <w:lang w:val="en-US" w:eastAsia="zh-CN"/>
              </w:rPr>
              <w:t>3.</w:t>
            </w:r>
            <w:r>
              <w:rPr>
                <w:rFonts w:ascii="Times New Roman" w:hAnsi="Times New Roman" w:eastAsia="方正公文仿宋"/>
                <w:color w:val="auto"/>
                <w:spacing w:val="3"/>
                <w:sz w:val="21"/>
                <w:szCs w:val="21"/>
                <w:highlight w:val="none"/>
              </w:rPr>
              <w:t>对社区社会组织依章程开展活动的情况进行日常监督和年度检查；</w:t>
            </w:r>
          </w:p>
          <w:p w14:paraId="77CEBD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olor w:val="auto"/>
                <w:spacing w:val="3"/>
                <w:sz w:val="21"/>
                <w:szCs w:val="21"/>
                <w:highlight w:val="none"/>
                <w:lang w:val="en-US" w:eastAsia="zh-CN"/>
              </w:rPr>
              <w:t>4.</w:t>
            </w:r>
            <w:r>
              <w:rPr>
                <w:rFonts w:ascii="Times New Roman" w:hAnsi="Times New Roman" w:eastAsia="方正公文仿宋"/>
                <w:color w:val="auto"/>
                <w:spacing w:val="3"/>
                <w:sz w:val="21"/>
                <w:szCs w:val="21"/>
                <w:highlight w:val="none"/>
              </w:rPr>
              <w:t>负责社区社会组织的备案管理工作</w:t>
            </w:r>
            <w:r>
              <w:rPr>
                <w:rFonts w:hint="eastAsia" w:ascii="Times New Roman" w:hAnsi="Times New Roman" w:eastAsia="方正公文仿宋"/>
                <w:color w:val="auto"/>
                <w:spacing w:val="3"/>
                <w:sz w:val="21"/>
                <w:szCs w:val="21"/>
                <w:highlight w:val="none"/>
                <w:lang w:eastAsia="zh-CN"/>
              </w:rPr>
              <w:t>。</w:t>
            </w:r>
          </w:p>
        </w:tc>
        <w:tc>
          <w:tcPr>
            <w:tcW w:w="3741" w:type="dxa"/>
            <w:vAlign w:val="center"/>
          </w:tcPr>
          <w:p w14:paraId="706B34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10"/>
                <w:sz w:val="21"/>
                <w:szCs w:val="21"/>
                <w:highlight w:val="none"/>
              </w:rPr>
            </w:pPr>
            <w:r>
              <w:rPr>
                <w:rFonts w:ascii="Times New Roman" w:hAnsi="Times New Roman" w:eastAsia="方正公文仿宋"/>
                <w:color w:val="auto"/>
                <w:spacing w:val="9"/>
                <w:sz w:val="21"/>
                <w:szCs w:val="21"/>
                <w:highlight w:val="none"/>
              </w:rPr>
              <w:t>对本镇达不到登记条件的社会组织进行备案，按照不同规模、业务范围、成员构成和服务对象实施管</w:t>
            </w:r>
            <w:r>
              <w:rPr>
                <w:rFonts w:ascii="Times New Roman" w:hAnsi="Times New Roman" w:eastAsia="方正公文仿宋"/>
                <w:color w:val="auto"/>
                <w:spacing w:val="-1"/>
                <w:sz w:val="21"/>
                <w:szCs w:val="21"/>
                <w:highlight w:val="none"/>
              </w:rPr>
              <w:t>理。</w:t>
            </w:r>
          </w:p>
        </w:tc>
      </w:tr>
      <w:tr w14:paraId="65459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19F64F4">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38</w:t>
            </w:r>
          </w:p>
        </w:tc>
        <w:tc>
          <w:tcPr>
            <w:tcW w:w="1668" w:type="dxa"/>
            <w:vAlign w:val="center"/>
          </w:tcPr>
          <w:p w14:paraId="7BA9FD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8"/>
                <w:sz w:val="21"/>
                <w:szCs w:val="21"/>
                <w:highlight w:val="none"/>
              </w:rPr>
              <w:t>老年人权益保障</w:t>
            </w:r>
            <w:r>
              <w:rPr>
                <w:rFonts w:ascii="Times New Roman" w:hAnsi="Times New Roman" w:eastAsia="方正公文仿宋"/>
                <w:color w:val="auto"/>
                <w:spacing w:val="2"/>
                <w:sz w:val="21"/>
                <w:szCs w:val="21"/>
                <w:highlight w:val="none"/>
              </w:rPr>
              <w:t>工作</w:t>
            </w:r>
          </w:p>
        </w:tc>
        <w:tc>
          <w:tcPr>
            <w:tcW w:w="1930" w:type="dxa"/>
            <w:vAlign w:val="center"/>
          </w:tcPr>
          <w:p w14:paraId="51A2F7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市民政局</w:t>
            </w:r>
          </w:p>
          <w:p w14:paraId="439121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市卫生健康局</w:t>
            </w:r>
          </w:p>
        </w:tc>
        <w:tc>
          <w:tcPr>
            <w:tcW w:w="4883" w:type="dxa"/>
            <w:vAlign w:val="center"/>
          </w:tcPr>
          <w:p w14:paraId="445774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hint="eastAsia" w:ascii="Times New Roman" w:hAnsi="Times New Roman" w:eastAsia="方正公文仿宋"/>
                <w:color w:val="auto"/>
                <w:spacing w:val="6"/>
                <w:sz w:val="21"/>
                <w:szCs w:val="21"/>
                <w:highlight w:val="none"/>
                <w:lang w:val="en-US" w:eastAsia="zh-CN"/>
              </w:rPr>
              <w:t>市民政局</w:t>
            </w:r>
            <w:r>
              <w:rPr>
                <w:rFonts w:ascii="Times New Roman" w:hAnsi="Times New Roman" w:eastAsia="方正公文仿宋"/>
                <w:color w:val="auto"/>
                <w:spacing w:val="6"/>
                <w:sz w:val="21"/>
                <w:szCs w:val="21"/>
                <w:highlight w:val="none"/>
              </w:rPr>
              <w:t>牵头制定老龄事业发展规划</w:t>
            </w:r>
            <w:r>
              <w:rPr>
                <w:rFonts w:hint="eastAsia" w:ascii="Times New Roman" w:hAnsi="Times New Roman" w:eastAsia="方正公文仿宋"/>
                <w:color w:val="auto"/>
                <w:spacing w:val="6"/>
                <w:sz w:val="21"/>
                <w:szCs w:val="21"/>
                <w:highlight w:val="none"/>
                <w:lang w:eastAsia="zh-CN"/>
              </w:rPr>
              <w:t>、</w:t>
            </w:r>
            <w:r>
              <w:rPr>
                <w:rFonts w:ascii="Times New Roman" w:hAnsi="Times New Roman" w:eastAsia="方正公文仿宋"/>
                <w:color w:val="auto"/>
                <w:spacing w:val="6"/>
                <w:sz w:val="21"/>
                <w:szCs w:val="21"/>
                <w:highlight w:val="none"/>
              </w:rPr>
              <w:t>年度计</w:t>
            </w:r>
            <w:r>
              <w:rPr>
                <w:rFonts w:ascii="Times New Roman" w:hAnsi="Times New Roman" w:eastAsia="方正公文仿宋"/>
                <w:color w:val="auto"/>
                <w:spacing w:val="-3"/>
                <w:sz w:val="21"/>
                <w:szCs w:val="21"/>
                <w:highlight w:val="none"/>
              </w:rPr>
              <w:t>划</w:t>
            </w:r>
            <w:r>
              <w:rPr>
                <w:rFonts w:hint="eastAsia" w:ascii="Times New Roman" w:hAnsi="Times New Roman" w:eastAsia="方正公文仿宋"/>
                <w:color w:val="auto"/>
                <w:spacing w:val="-3"/>
                <w:sz w:val="21"/>
                <w:szCs w:val="21"/>
                <w:highlight w:val="none"/>
                <w:lang w:val="en-US" w:eastAsia="zh-CN"/>
              </w:rPr>
              <w:t>并进行老年人基本信息汇总</w:t>
            </w:r>
            <w:r>
              <w:rPr>
                <w:rFonts w:ascii="Times New Roman" w:hAnsi="Times New Roman" w:eastAsia="方正公文仿宋"/>
                <w:color w:val="auto"/>
                <w:spacing w:val="-3"/>
                <w:sz w:val="21"/>
                <w:szCs w:val="21"/>
                <w:highlight w:val="none"/>
              </w:rPr>
              <w:t>；</w:t>
            </w:r>
          </w:p>
          <w:p w14:paraId="7F36DF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olor w:val="auto"/>
                <w:spacing w:val="9"/>
                <w:sz w:val="21"/>
                <w:szCs w:val="21"/>
                <w:highlight w:val="none"/>
                <w:lang w:val="en-US" w:eastAsia="zh-CN"/>
              </w:rPr>
              <w:t>市卫生健康局</w:t>
            </w:r>
            <w:r>
              <w:rPr>
                <w:rFonts w:ascii="Times New Roman" w:hAnsi="Times New Roman" w:eastAsia="方正公文仿宋"/>
                <w:color w:val="auto"/>
                <w:spacing w:val="9"/>
                <w:sz w:val="21"/>
                <w:szCs w:val="21"/>
                <w:highlight w:val="none"/>
              </w:rPr>
              <w:t>统筹推进医养结合和老年人健康服务工</w:t>
            </w:r>
            <w:r>
              <w:rPr>
                <w:rFonts w:ascii="Times New Roman" w:hAnsi="Times New Roman" w:eastAsia="方正公文仿宋"/>
                <w:color w:val="auto"/>
                <w:spacing w:val="-1"/>
                <w:sz w:val="21"/>
                <w:szCs w:val="21"/>
                <w:highlight w:val="none"/>
              </w:rPr>
              <w:t>作。</w:t>
            </w:r>
          </w:p>
        </w:tc>
        <w:tc>
          <w:tcPr>
            <w:tcW w:w="3741" w:type="dxa"/>
            <w:vAlign w:val="center"/>
          </w:tcPr>
          <w:p w14:paraId="5D25C47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ascii="Times New Roman" w:hAnsi="Times New Roman" w:eastAsia="方正公文仿宋"/>
                <w:color w:val="auto"/>
                <w:spacing w:val="6"/>
                <w:position w:val="1"/>
                <w:sz w:val="21"/>
                <w:szCs w:val="21"/>
                <w:highlight w:val="none"/>
              </w:rPr>
              <w:t>建立完善老年人信息台账，摸清镇内老年人底数</w:t>
            </w:r>
            <w:r>
              <w:rPr>
                <w:rFonts w:hint="eastAsia" w:ascii="Times New Roman" w:hAnsi="Times New Roman" w:eastAsia="方正公文仿宋"/>
                <w:color w:val="auto"/>
                <w:spacing w:val="6"/>
                <w:position w:val="1"/>
                <w:sz w:val="21"/>
                <w:szCs w:val="21"/>
                <w:highlight w:val="none"/>
                <w:lang w:val="en-US" w:eastAsia="zh-CN"/>
              </w:rPr>
              <w:t>并上报</w:t>
            </w:r>
            <w:r>
              <w:rPr>
                <w:rFonts w:ascii="Times New Roman" w:hAnsi="Times New Roman" w:eastAsia="方正公文仿宋"/>
                <w:color w:val="auto"/>
                <w:spacing w:val="6"/>
                <w:position w:val="1"/>
                <w:sz w:val="21"/>
                <w:szCs w:val="21"/>
                <w:highlight w:val="none"/>
              </w:rPr>
              <w:t>；</w:t>
            </w:r>
          </w:p>
          <w:p w14:paraId="3817C0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履行特殊困难老人月探访制度</w:t>
            </w:r>
            <w:r>
              <w:rPr>
                <w:rFonts w:ascii="Times New Roman" w:hAnsi="Times New Roman" w:eastAsia="方正公文仿宋"/>
                <w:color w:val="auto"/>
                <w:spacing w:val="4"/>
                <w:sz w:val="21"/>
                <w:szCs w:val="21"/>
                <w:highlight w:val="none"/>
              </w:rPr>
              <w:t>；</w:t>
            </w:r>
          </w:p>
          <w:p w14:paraId="578685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6"/>
                <w:sz w:val="21"/>
                <w:szCs w:val="21"/>
                <w:highlight w:val="none"/>
              </w:rPr>
              <w:t>3.</w:t>
            </w:r>
            <w:r>
              <w:rPr>
                <w:rFonts w:ascii="Times New Roman" w:hAnsi="Times New Roman" w:eastAsia="方正公文仿宋"/>
                <w:color w:val="auto"/>
                <w:spacing w:val="6"/>
                <w:sz w:val="21"/>
                <w:szCs w:val="21"/>
                <w:highlight w:val="none"/>
              </w:rPr>
              <w:t>加强敬老、老年人安全防范工作的宣传、教育，</w:t>
            </w:r>
            <w:r>
              <w:rPr>
                <w:rFonts w:ascii="Times New Roman" w:hAnsi="Times New Roman" w:eastAsia="方正公文仿宋"/>
                <w:color w:val="auto"/>
                <w:spacing w:val="7"/>
                <w:sz w:val="21"/>
                <w:szCs w:val="21"/>
                <w:highlight w:val="none"/>
              </w:rPr>
              <w:t>配合做好老年人权益维护。</w:t>
            </w:r>
          </w:p>
        </w:tc>
      </w:tr>
      <w:tr w14:paraId="5783D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51A8D1A">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39</w:t>
            </w:r>
          </w:p>
        </w:tc>
        <w:tc>
          <w:tcPr>
            <w:tcW w:w="1668" w:type="dxa"/>
            <w:vAlign w:val="center"/>
          </w:tcPr>
          <w:p w14:paraId="560572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7"/>
                <w:sz w:val="21"/>
                <w:szCs w:val="21"/>
              </w:rPr>
              <w:t>红十字会工作</w:t>
            </w:r>
          </w:p>
        </w:tc>
        <w:tc>
          <w:tcPr>
            <w:tcW w:w="1930" w:type="dxa"/>
            <w:vAlign w:val="center"/>
          </w:tcPr>
          <w:p w14:paraId="136BC0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7"/>
                <w:sz w:val="21"/>
                <w:szCs w:val="21"/>
                <w:lang w:val="en-US" w:eastAsia="zh-CN"/>
              </w:rPr>
              <w:t>市红十字会</w:t>
            </w:r>
          </w:p>
        </w:tc>
        <w:tc>
          <w:tcPr>
            <w:tcW w:w="4883" w:type="dxa"/>
            <w:vAlign w:val="center"/>
          </w:tcPr>
          <w:p w14:paraId="1ABD285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1.</w:t>
            </w:r>
            <w:r>
              <w:rPr>
                <w:rFonts w:ascii="Times New Roman" w:hAnsi="Times New Roman" w:eastAsia="方正公文仿宋" w:cs="Times New Roman"/>
                <w:color w:val="auto"/>
                <w:spacing w:val="6"/>
                <w:sz w:val="21"/>
                <w:szCs w:val="21"/>
              </w:rPr>
              <w:t>负责指导本市</w:t>
            </w:r>
            <w:r>
              <w:rPr>
                <w:rFonts w:hint="default" w:ascii="Times New Roman" w:hAnsi="Times New Roman" w:eastAsia="方正公文仿宋" w:cs="Times New Roman"/>
                <w:color w:val="auto"/>
                <w:spacing w:val="6"/>
                <w:sz w:val="21"/>
                <w:szCs w:val="21"/>
              </w:rPr>
              <w:t>红十字会基层组织建设工作；</w:t>
            </w:r>
          </w:p>
          <w:p w14:paraId="294375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2.</w:t>
            </w:r>
            <w:r>
              <w:rPr>
                <w:rFonts w:hint="default" w:ascii="Times New Roman" w:hAnsi="Times New Roman" w:eastAsia="方正公文仿宋" w:cs="Times New Roman"/>
                <w:color w:val="auto"/>
                <w:spacing w:val="6"/>
                <w:sz w:val="21"/>
                <w:szCs w:val="21"/>
              </w:rPr>
              <w:t>负责本市红十字社会组织的培育、建设、管理和服务工作；</w:t>
            </w:r>
          </w:p>
          <w:p w14:paraId="6439DA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3.</w:t>
            </w:r>
            <w:r>
              <w:rPr>
                <w:rFonts w:hint="default" w:ascii="Times New Roman" w:hAnsi="Times New Roman" w:eastAsia="方正公文仿宋" w:cs="Times New Roman"/>
                <w:color w:val="auto"/>
                <w:spacing w:val="6"/>
                <w:sz w:val="21"/>
                <w:szCs w:val="21"/>
              </w:rPr>
              <w:t>组织开展红十字志愿服务和青少年工作；</w:t>
            </w:r>
          </w:p>
          <w:p w14:paraId="6BBCAD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4.</w:t>
            </w:r>
            <w:r>
              <w:rPr>
                <w:rFonts w:hint="default" w:ascii="Times New Roman" w:hAnsi="Times New Roman" w:eastAsia="方正公文仿宋" w:cs="Times New Roman"/>
                <w:color w:val="auto"/>
                <w:spacing w:val="6"/>
                <w:sz w:val="21"/>
                <w:szCs w:val="21"/>
              </w:rPr>
              <w:t>负责有关红十字会法律法规和政策文件的宣传以及红十字文化的传播工作；</w:t>
            </w:r>
          </w:p>
          <w:p w14:paraId="6A3A64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hint="eastAsia" w:ascii="Times New Roman" w:hAnsi="Times New Roman" w:eastAsia="方正公文仿宋" w:cs="Times New Roman"/>
                <w:color w:val="auto"/>
                <w:spacing w:val="6"/>
                <w:sz w:val="21"/>
                <w:szCs w:val="21"/>
                <w:lang w:val="en-US" w:eastAsia="zh-CN"/>
              </w:rPr>
              <w:t>5.</w:t>
            </w:r>
            <w:r>
              <w:rPr>
                <w:rFonts w:hint="default" w:ascii="Times New Roman" w:hAnsi="Times New Roman" w:eastAsia="方正公文仿宋" w:cs="Times New Roman"/>
                <w:color w:val="auto"/>
                <w:spacing w:val="6"/>
                <w:sz w:val="21"/>
                <w:szCs w:val="21"/>
              </w:rPr>
              <w:t>负责市红十字会重大宣传活动、新闻报道等工作</w:t>
            </w:r>
            <w:r>
              <w:rPr>
                <w:rFonts w:hint="eastAsia" w:ascii="Times New Roman" w:hAnsi="Times New Roman" w:eastAsia="方正公文仿宋" w:cs="Times New Roman"/>
                <w:color w:val="auto"/>
                <w:spacing w:val="6"/>
                <w:sz w:val="21"/>
                <w:szCs w:val="21"/>
                <w:lang w:eastAsia="zh-CN"/>
              </w:rPr>
              <w:t>。</w:t>
            </w:r>
          </w:p>
        </w:tc>
        <w:tc>
          <w:tcPr>
            <w:tcW w:w="3741" w:type="dxa"/>
            <w:vAlign w:val="center"/>
          </w:tcPr>
          <w:p w14:paraId="19F0DDF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eastAsia="zh-CN"/>
              </w:rPr>
            </w:pPr>
            <w:r>
              <w:rPr>
                <w:rFonts w:hint="eastAsia" w:ascii="Times New Roman" w:hAnsi="Times New Roman" w:eastAsia="方正公文仿宋" w:cs="Times New Roman"/>
                <w:color w:val="auto"/>
                <w:spacing w:val="6"/>
                <w:sz w:val="21"/>
                <w:szCs w:val="21"/>
                <w:lang w:val="en-US" w:eastAsia="zh-CN"/>
              </w:rPr>
              <w:t>1.</w:t>
            </w:r>
            <w:r>
              <w:rPr>
                <w:rFonts w:hint="eastAsia" w:ascii="Times New Roman" w:hAnsi="Times New Roman" w:eastAsia="方正公文仿宋" w:cs="Times New Roman"/>
                <w:color w:val="auto"/>
                <w:spacing w:val="6"/>
                <w:sz w:val="21"/>
                <w:szCs w:val="21"/>
                <w:lang w:eastAsia="zh-CN"/>
              </w:rPr>
              <w:t>组织乡镇开展应急演练、心肺复苏、初级救护员培训及红十字业务宣传工作；</w:t>
            </w:r>
          </w:p>
          <w:p w14:paraId="2F7378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2.做好</w:t>
            </w:r>
            <w:r>
              <w:rPr>
                <w:rFonts w:hint="eastAsia" w:ascii="Times New Roman" w:hAnsi="Times New Roman" w:eastAsia="方正公文仿宋" w:cs="Times New Roman"/>
                <w:color w:val="auto"/>
                <w:spacing w:val="6"/>
                <w:sz w:val="21"/>
                <w:szCs w:val="21"/>
                <w:lang w:eastAsia="zh-CN"/>
              </w:rPr>
              <w:t>18周岁白血病和14周岁先心病儿童救助政策宣传工作。</w:t>
            </w:r>
          </w:p>
        </w:tc>
      </w:tr>
      <w:tr w14:paraId="02B6E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602F61E">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1668" w:type="dxa"/>
            <w:vAlign w:val="center"/>
          </w:tcPr>
          <w:p w14:paraId="524D80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rPr>
            </w:pPr>
            <w:r>
              <w:rPr>
                <w:rFonts w:ascii="Times New Roman" w:hAnsi="Times New Roman" w:eastAsia="方正公文仿宋"/>
                <w:color w:val="auto"/>
                <w:spacing w:val="8"/>
                <w:sz w:val="21"/>
                <w:szCs w:val="21"/>
              </w:rPr>
              <w:t>退役军人思想政</w:t>
            </w:r>
            <w:r>
              <w:rPr>
                <w:rFonts w:ascii="Times New Roman" w:hAnsi="Times New Roman" w:eastAsia="方正公文仿宋"/>
                <w:color w:val="auto"/>
                <w:spacing w:val="5"/>
                <w:sz w:val="21"/>
                <w:szCs w:val="21"/>
              </w:rPr>
              <w:t>治引领工作</w:t>
            </w:r>
          </w:p>
        </w:tc>
        <w:tc>
          <w:tcPr>
            <w:tcW w:w="1930" w:type="dxa"/>
            <w:vAlign w:val="center"/>
          </w:tcPr>
          <w:p w14:paraId="18AE5A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8"/>
                <w:sz w:val="21"/>
                <w:szCs w:val="21"/>
                <w:lang w:eastAsia="zh-CN"/>
              </w:rPr>
              <w:t>市退役军人事务局</w:t>
            </w:r>
          </w:p>
        </w:tc>
        <w:tc>
          <w:tcPr>
            <w:tcW w:w="4883" w:type="dxa"/>
            <w:vAlign w:val="center"/>
          </w:tcPr>
          <w:p w14:paraId="35046D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组建退役</w:t>
            </w:r>
            <w:r>
              <w:rPr>
                <w:rFonts w:ascii="Times New Roman" w:hAnsi="Times New Roman" w:eastAsia="方正公文仿宋"/>
                <w:color w:val="auto"/>
                <w:spacing w:val="7"/>
                <w:sz w:val="21"/>
                <w:szCs w:val="21"/>
              </w:rPr>
              <w:t>军人志愿服务队，为退役军人开展志愿服务搭建平台、</w:t>
            </w:r>
            <w:r>
              <w:rPr>
                <w:rFonts w:ascii="Times New Roman" w:hAnsi="Times New Roman" w:eastAsia="方正公文仿宋"/>
                <w:color w:val="auto"/>
                <w:spacing w:val="8"/>
                <w:sz w:val="21"/>
                <w:szCs w:val="21"/>
              </w:rPr>
              <w:t>提供支持，营造政治文化氛围；</w:t>
            </w:r>
          </w:p>
          <w:p w14:paraId="5240F2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送新兵、迎返乡，组织退役军人开展学习教育等活动、挖掘退役军人先进典型，推荐、组织优秀退役军人等作为代表参加重要庆典和纪念活动。</w:t>
            </w:r>
          </w:p>
        </w:tc>
        <w:tc>
          <w:tcPr>
            <w:tcW w:w="3741" w:type="dxa"/>
            <w:vAlign w:val="center"/>
          </w:tcPr>
          <w:p w14:paraId="505A2D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动</w:t>
            </w:r>
            <w:r>
              <w:rPr>
                <w:rFonts w:ascii="Times New Roman" w:hAnsi="Times New Roman" w:eastAsia="方正公文仿宋"/>
                <w:color w:val="auto"/>
                <w:spacing w:val="7"/>
                <w:sz w:val="21"/>
                <w:szCs w:val="21"/>
              </w:rPr>
              <w:t>员退役军人</w:t>
            </w:r>
            <w:r>
              <w:rPr>
                <w:rFonts w:ascii="Times New Roman" w:hAnsi="Times New Roman" w:eastAsia="方正公文仿宋"/>
                <w:color w:val="auto"/>
                <w:spacing w:val="6"/>
                <w:sz w:val="21"/>
                <w:szCs w:val="21"/>
              </w:rPr>
              <w:t>参与志愿服务；</w:t>
            </w:r>
          </w:p>
          <w:p w14:paraId="15ADD4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组织退役军人开展政治理论和党的路线方针政策</w:t>
            </w:r>
            <w:r>
              <w:rPr>
                <w:rFonts w:ascii="Times New Roman" w:hAnsi="Times New Roman" w:eastAsia="方正公文仿宋"/>
                <w:color w:val="auto"/>
                <w:spacing w:val="8"/>
                <w:sz w:val="21"/>
                <w:szCs w:val="21"/>
              </w:rPr>
              <w:t>学习，挖掘培育和学习宣传先进典型。</w:t>
            </w:r>
          </w:p>
        </w:tc>
      </w:tr>
      <w:tr w14:paraId="2C071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5E93166">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41</w:t>
            </w:r>
          </w:p>
        </w:tc>
        <w:tc>
          <w:tcPr>
            <w:tcW w:w="1668" w:type="dxa"/>
            <w:vAlign w:val="center"/>
          </w:tcPr>
          <w:p w14:paraId="158C9BA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7"/>
                <w:sz w:val="21"/>
                <w:szCs w:val="21"/>
                <w:highlight w:val="none"/>
              </w:rPr>
              <w:t>劳动人事争议基层调解组织建设</w:t>
            </w:r>
          </w:p>
        </w:tc>
        <w:tc>
          <w:tcPr>
            <w:tcW w:w="1930" w:type="dxa"/>
            <w:vAlign w:val="center"/>
          </w:tcPr>
          <w:p w14:paraId="2AF282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5BAF48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ascii="Times New Roman" w:hAnsi="Times New Roman" w:eastAsia="方正公文仿宋"/>
                <w:color w:val="auto"/>
                <w:spacing w:val="6"/>
                <w:sz w:val="21"/>
                <w:szCs w:val="21"/>
                <w:highlight w:val="none"/>
              </w:rPr>
              <w:t>负责劳动、人事争议案件的预防、受理、调解、</w:t>
            </w:r>
            <w:r>
              <w:rPr>
                <w:rFonts w:ascii="Times New Roman" w:hAnsi="Times New Roman" w:eastAsia="方正公文仿宋"/>
                <w:color w:val="auto"/>
                <w:spacing w:val="5"/>
                <w:sz w:val="21"/>
                <w:szCs w:val="21"/>
                <w:highlight w:val="none"/>
              </w:rPr>
              <w:t>仲裁工作；</w:t>
            </w:r>
          </w:p>
          <w:p w14:paraId="1BC6BB8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5"/>
                <w:sz w:val="21"/>
                <w:szCs w:val="21"/>
                <w:highlight w:val="none"/>
              </w:rPr>
              <w:t>2.</w:t>
            </w:r>
            <w:r>
              <w:rPr>
                <w:rFonts w:ascii="Times New Roman" w:hAnsi="Times New Roman" w:eastAsia="方正公文仿宋"/>
                <w:color w:val="auto"/>
                <w:spacing w:val="5"/>
                <w:sz w:val="21"/>
                <w:szCs w:val="21"/>
                <w:highlight w:val="none"/>
              </w:rPr>
              <w:t>负责全</w:t>
            </w:r>
            <w:r>
              <w:rPr>
                <w:rFonts w:hint="eastAsia" w:ascii="Times New Roman" w:hAnsi="Times New Roman" w:eastAsia="方正公文仿宋"/>
                <w:color w:val="auto"/>
                <w:spacing w:val="5"/>
                <w:sz w:val="21"/>
                <w:szCs w:val="21"/>
                <w:highlight w:val="none"/>
                <w:lang w:eastAsia="zh-CN"/>
              </w:rPr>
              <w:t>市</w:t>
            </w:r>
            <w:r>
              <w:rPr>
                <w:rFonts w:ascii="Times New Roman" w:hAnsi="Times New Roman" w:eastAsia="方正公文仿宋"/>
                <w:color w:val="auto"/>
                <w:spacing w:val="5"/>
                <w:sz w:val="21"/>
                <w:szCs w:val="21"/>
                <w:highlight w:val="none"/>
              </w:rPr>
              <w:t>劳动人事争议仲裁员队伍建设，培训专、</w:t>
            </w:r>
            <w:r>
              <w:rPr>
                <w:rFonts w:ascii="Times New Roman" w:hAnsi="Times New Roman" w:eastAsia="方正公文仿宋"/>
                <w:color w:val="auto"/>
                <w:spacing w:val="7"/>
                <w:sz w:val="21"/>
                <w:szCs w:val="21"/>
                <w:highlight w:val="none"/>
              </w:rPr>
              <w:t>兼职仲裁员和调解员；</w:t>
            </w:r>
          </w:p>
          <w:p w14:paraId="6A58D7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s="Times New Roman"/>
                <w:color w:val="auto"/>
                <w:spacing w:val="7"/>
                <w:position w:val="1"/>
                <w:sz w:val="21"/>
                <w:szCs w:val="21"/>
                <w:highlight w:val="none"/>
              </w:rPr>
              <w:t>3.</w:t>
            </w:r>
            <w:r>
              <w:rPr>
                <w:rFonts w:ascii="Times New Roman" w:hAnsi="Times New Roman" w:eastAsia="方正公文仿宋"/>
                <w:color w:val="auto"/>
                <w:spacing w:val="7"/>
                <w:position w:val="1"/>
                <w:sz w:val="21"/>
                <w:szCs w:val="21"/>
                <w:highlight w:val="none"/>
              </w:rPr>
              <w:t>做好基层调解员培训工作。</w:t>
            </w:r>
          </w:p>
        </w:tc>
        <w:tc>
          <w:tcPr>
            <w:tcW w:w="3741" w:type="dxa"/>
            <w:vAlign w:val="center"/>
          </w:tcPr>
          <w:p w14:paraId="45E1E9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开展人力资源社会保障法律、法规和政策的宣传</w:t>
            </w:r>
            <w:r>
              <w:rPr>
                <w:rFonts w:ascii="Times New Roman" w:hAnsi="Times New Roman" w:eastAsia="方正公文仿宋"/>
                <w:color w:val="auto"/>
                <w:spacing w:val="1"/>
                <w:sz w:val="21"/>
                <w:szCs w:val="21"/>
                <w:highlight w:val="none"/>
              </w:rPr>
              <w:t>工作；</w:t>
            </w:r>
          </w:p>
          <w:p w14:paraId="5F6CDF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ascii="Times New Roman" w:hAnsi="Times New Roman" w:eastAsia="方正公文仿宋" w:cs="Times New Roman"/>
                <w:color w:val="auto"/>
                <w:spacing w:val="7"/>
                <w:sz w:val="21"/>
                <w:szCs w:val="21"/>
                <w:highlight w:val="none"/>
              </w:rPr>
              <w:t>2.</w:t>
            </w:r>
            <w:r>
              <w:rPr>
                <w:rFonts w:ascii="Times New Roman" w:hAnsi="Times New Roman" w:eastAsia="方正公文仿宋"/>
                <w:color w:val="auto"/>
                <w:spacing w:val="7"/>
                <w:sz w:val="21"/>
                <w:szCs w:val="21"/>
                <w:highlight w:val="none"/>
              </w:rPr>
              <w:t>配合开展</w:t>
            </w:r>
            <w:r>
              <w:rPr>
                <w:rFonts w:hint="eastAsia" w:ascii="Times New Roman" w:hAnsi="Times New Roman" w:eastAsia="方正公文仿宋"/>
                <w:color w:val="auto"/>
                <w:spacing w:val="7"/>
                <w:sz w:val="21"/>
                <w:szCs w:val="21"/>
                <w:highlight w:val="none"/>
                <w:lang w:val="en-US" w:eastAsia="zh-CN"/>
              </w:rPr>
              <w:t>本镇</w:t>
            </w:r>
            <w:r>
              <w:rPr>
                <w:rFonts w:ascii="Times New Roman" w:hAnsi="Times New Roman" w:eastAsia="方正公文仿宋"/>
                <w:color w:val="auto"/>
                <w:spacing w:val="7"/>
                <w:sz w:val="21"/>
                <w:szCs w:val="21"/>
                <w:highlight w:val="none"/>
              </w:rPr>
              <w:t>劳动人事争议预防调解相</w:t>
            </w:r>
            <w:r>
              <w:rPr>
                <w:rFonts w:ascii="Times New Roman" w:hAnsi="Times New Roman" w:eastAsia="方正公文仿宋"/>
                <w:color w:val="auto"/>
                <w:spacing w:val="6"/>
                <w:sz w:val="21"/>
                <w:szCs w:val="21"/>
                <w:highlight w:val="none"/>
              </w:rPr>
              <w:t>关工作，</w:t>
            </w:r>
            <w:r>
              <w:rPr>
                <w:rFonts w:ascii="Times New Roman" w:hAnsi="Times New Roman" w:eastAsia="方正公文仿宋"/>
                <w:color w:val="auto"/>
                <w:spacing w:val="8"/>
                <w:sz w:val="21"/>
                <w:szCs w:val="21"/>
                <w:highlight w:val="none"/>
              </w:rPr>
              <w:t>协助建立劳动人事争议预防预警机制</w:t>
            </w:r>
            <w:r>
              <w:rPr>
                <w:rFonts w:hint="eastAsia" w:ascii="Times New Roman" w:hAnsi="Times New Roman" w:eastAsia="方正公文仿宋"/>
                <w:color w:val="auto"/>
                <w:spacing w:val="8"/>
                <w:sz w:val="21"/>
                <w:szCs w:val="21"/>
                <w:highlight w:val="none"/>
                <w:lang w:eastAsia="zh-CN"/>
              </w:rPr>
              <w:t>；</w:t>
            </w:r>
          </w:p>
          <w:p w14:paraId="46AEC1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3.组织基层调解员参加业务培训。</w:t>
            </w:r>
          </w:p>
        </w:tc>
      </w:tr>
      <w:tr w14:paraId="78743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37DD927">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42</w:t>
            </w:r>
          </w:p>
        </w:tc>
        <w:tc>
          <w:tcPr>
            <w:tcW w:w="1668" w:type="dxa"/>
            <w:vAlign w:val="center"/>
          </w:tcPr>
          <w:p w14:paraId="378F23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highlight w:val="none"/>
              </w:rPr>
            </w:pPr>
            <w:r>
              <w:rPr>
                <w:rFonts w:ascii="Times New Roman" w:hAnsi="Times New Roman" w:eastAsia="方正公文仿宋"/>
                <w:color w:val="auto"/>
                <w:spacing w:val="8"/>
                <w:sz w:val="21"/>
                <w:szCs w:val="21"/>
                <w:highlight w:val="none"/>
              </w:rPr>
              <w:t>城乡居民养老保</w:t>
            </w:r>
            <w:r>
              <w:rPr>
                <w:rFonts w:ascii="Times New Roman" w:hAnsi="Times New Roman" w:eastAsia="方正公文仿宋"/>
                <w:color w:val="auto"/>
                <w:spacing w:val="6"/>
                <w:sz w:val="21"/>
                <w:szCs w:val="21"/>
                <w:highlight w:val="none"/>
              </w:rPr>
              <w:t>险</w:t>
            </w:r>
            <w:r>
              <w:rPr>
                <w:rFonts w:ascii="Times New Roman" w:hAnsi="Times New Roman" w:eastAsia="方正公文仿宋" w:cs="Times New Roman"/>
                <w:color w:val="auto"/>
                <w:spacing w:val="6"/>
                <w:sz w:val="21"/>
                <w:szCs w:val="21"/>
                <w:highlight w:val="none"/>
              </w:rPr>
              <w:t>“</w:t>
            </w:r>
            <w:r>
              <w:rPr>
                <w:rFonts w:ascii="Times New Roman" w:hAnsi="Times New Roman" w:eastAsia="方正公文仿宋"/>
                <w:color w:val="auto"/>
                <w:spacing w:val="6"/>
                <w:sz w:val="21"/>
                <w:szCs w:val="21"/>
                <w:highlight w:val="none"/>
              </w:rPr>
              <w:t>特定人群</w:t>
            </w:r>
            <w:r>
              <w:rPr>
                <w:rFonts w:ascii="Times New Roman" w:hAnsi="Times New Roman" w:eastAsia="方正公文仿宋" w:cs="Times New Roman"/>
                <w:color w:val="auto"/>
                <w:spacing w:val="6"/>
                <w:sz w:val="21"/>
                <w:szCs w:val="21"/>
                <w:highlight w:val="none"/>
              </w:rPr>
              <w:t>”</w:t>
            </w:r>
            <w:r>
              <w:rPr>
                <w:rFonts w:ascii="Times New Roman" w:hAnsi="Times New Roman" w:eastAsia="方正公文仿宋"/>
                <w:color w:val="auto"/>
                <w:spacing w:val="6"/>
                <w:sz w:val="21"/>
                <w:szCs w:val="21"/>
                <w:highlight w:val="none"/>
              </w:rPr>
              <w:t>代</w:t>
            </w:r>
            <w:r>
              <w:rPr>
                <w:rFonts w:ascii="Times New Roman" w:hAnsi="Times New Roman" w:eastAsia="方正公文仿宋"/>
                <w:color w:val="auto"/>
                <w:spacing w:val="7"/>
                <w:sz w:val="21"/>
                <w:szCs w:val="21"/>
                <w:highlight w:val="none"/>
              </w:rPr>
              <w:t>缴数据统计上报</w:t>
            </w:r>
          </w:p>
        </w:tc>
        <w:tc>
          <w:tcPr>
            <w:tcW w:w="1930" w:type="dxa"/>
            <w:vAlign w:val="center"/>
          </w:tcPr>
          <w:p w14:paraId="6719DB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0648B4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4"/>
                <w:sz w:val="21"/>
                <w:szCs w:val="21"/>
                <w:highlight w:val="none"/>
              </w:rPr>
              <w:t>1.</w:t>
            </w:r>
            <w:r>
              <w:rPr>
                <w:rFonts w:ascii="Times New Roman" w:hAnsi="Times New Roman" w:eastAsia="方正公文仿宋"/>
                <w:color w:val="auto"/>
                <w:spacing w:val="4"/>
                <w:sz w:val="21"/>
                <w:szCs w:val="21"/>
                <w:highlight w:val="none"/>
              </w:rPr>
              <w:t>核实申请代缴人员身份及代缴条件，确保无遗漏、</w:t>
            </w:r>
            <w:r>
              <w:rPr>
                <w:rFonts w:ascii="Times New Roman" w:hAnsi="Times New Roman" w:eastAsia="方正公文仿宋"/>
                <w:color w:val="auto"/>
                <w:spacing w:val="5"/>
                <w:sz w:val="21"/>
                <w:szCs w:val="21"/>
                <w:highlight w:val="none"/>
              </w:rPr>
              <w:t>全覆盖；</w:t>
            </w:r>
          </w:p>
          <w:p w14:paraId="626EB6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highlight w:val="none"/>
              </w:rPr>
            </w:pPr>
            <w:r>
              <w:rPr>
                <w:rFonts w:ascii="Times New Roman" w:hAnsi="Times New Roman" w:eastAsia="方正公文仿宋" w:cs="Times New Roman"/>
                <w:color w:val="auto"/>
                <w:spacing w:val="5"/>
                <w:sz w:val="21"/>
                <w:szCs w:val="21"/>
                <w:highlight w:val="none"/>
              </w:rPr>
              <w:t>2.</w:t>
            </w:r>
            <w:r>
              <w:rPr>
                <w:rFonts w:ascii="Times New Roman" w:hAnsi="Times New Roman" w:eastAsia="方正公文仿宋"/>
                <w:color w:val="auto"/>
                <w:spacing w:val="5"/>
                <w:sz w:val="21"/>
                <w:szCs w:val="21"/>
                <w:highlight w:val="none"/>
              </w:rPr>
              <w:t>向</w:t>
            </w:r>
            <w:r>
              <w:rPr>
                <w:rFonts w:hint="eastAsia" w:ascii="Times New Roman" w:hAnsi="Times New Roman" w:eastAsia="方正公文仿宋"/>
                <w:color w:val="auto"/>
                <w:spacing w:val="5"/>
                <w:sz w:val="21"/>
                <w:szCs w:val="21"/>
                <w:highlight w:val="none"/>
                <w:lang w:val="en-US" w:eastAsia="zh-CN"/>
              </w:rPr>
              <w:t>市财政局</w:t>
            </w:r>
            <w:r>
              <w:rPr>
                <w:rFonts w:ascii="Times New Roman" w:hAnsi="Times New Roman" w:eastAsia="方正公文仿宋"/>
                <w:color w:val="auto"/>
                <w:spacing w:val="5"/>
                <w:sz w:val="21"/>
                <w:szCs w:val="21"/>
                <w:highlight w:val="none"/>
              </w:rPr>
              <w:t>上报符合代缴条件人员名单，申请拨付保费及补贴。</w:t>
            </w:r>
          </w:p>
        </w:tc>
        <w:tc>
          <w:tcPr>
            <w:tcW w:w="3741" w:type="dxa"/>
            <w:vAlign w:val="center"/>
          </w:tcPr>
          <w:p w14:paraId="204E0A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sz w:val="21"/>
                <w:szCs w:val="21"/>
                <w:highlight w:val="none"/>
              </w:rPr>
            </w:pPr>
            <w:r>
              <w:rPr>
                <w:rFonts w:ascii="Times New Roman" w:hAnsi="Times New Roman" w:eastAsia="方正公文仿宋"/>
                <w:color w:val="auto"/>
                <w:spacing w:val="8"/>
                <w:sz w:val="21"/>
                <w:szCs w:val="21"/>
                <w:highlight w:val="none"/>
              </w:rPr>
              <w:t>配合做好</w:t>
            </w:r>
            <w:r>
              <w:rPr>
                <w:rFonts w:ascii="Times New Roman" w:hAnsi="Times New Roman" w:eastAsia="方正公文仿宋" w:cs="Times New Roman"/>
                <w:color w:val="auto"/>
                <w:spacing w:val="8"/>
                <w:sz w:val="21"/>
                <w:szCs w:val="21"/>
                <w:highlight w:val="none"/>
              </w:rPr>
              <w:t>“</w:t>
            </w:r>
            <w:r>
              <w:rPr>
                <w:rFonts w:ascii="Times New Roman" w:hAnsi="Times New Roman" w:eastAsia="方正公文仿宋"/>
                <w:color w:val="auto"/>
                <w:spacing w:val="8"/>
                <w:sz w:val="21"/>
                <w:szCs w:val="21"/>
                <w:highlight w:val="none"/>
              </w:rPr>
              <w:t>特定人群</w:t>
            </w:r>
            <w:r>
              <w:rPr>
                <w:rFonts w:ascii="Times New Roman" w:hAnsi="Times New Roman" w:eastAsia="方正公文仿宋" w:cs="Times New Roman"/>
                <w:color w:val="auto"/>
                <w:spacing w:val="8"/>
                <w:sz w:val="21"/>
                <w:szCs w:val="21"/>
                <w:highlight w:val="none"/>
              </w:rPr>
              <w:t>”</w:t>
            </w:r>
            <w:r>
              <w:rPr>
                <w:rFonts w:ascii="Times New Roman" w:hAnsi="Times New Roman" w:eastAsia="方正公文仿宋"/>
                <w:color w:val="auto"/>
                <w:spacing w:val="8"/>
                <w:sz w:val="21"/>
                <w:szCs w:val="21"/>
                <w:highlight w:val="none"/>
              </w:rPr>
              <w:t>生存、参保条件核实及数据上</w:t>
            </w:r>
            <w:r>
              <w:rPr>
                <w:rFonts w:ascii="Times New Roman" w:hAnsi="Times New Roman" w:eastAsia="方正公文仿宋"/>
                <w:color w:val="auto"/>
                <w:spacing w:val="3"/>
                <w:sz w:val="21"/>
                <w:szCs w:val="21"/>
                <w:highlight w:val="none"/>
              </w:rPr>
              <w:t>报工作。</w:t>
            </w:r>
          </w:p>
        </w:tc>
      </w:tr>
      <w:tr w14:paraId="76964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59E4253">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43</w:t>
            </w:r>
          </w:p>
        </w:tc>
        <w:tc>
          <w:tcPr>
            <w:tcW w:w="1668" w:type="dxa"/>
            <w:vAlign w:val="center"/>
          </w:tcPr>
          <w:p w14:paraId="0ABB19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rPr>
            </w:pPr>
            <w:r>
              <w:rPr>
                <w:rFonts w:ascii="Times New Roman" w:hAnsi="Times New Roman" w:eastAsia="方正公文仿宋"/>
                <w:color w:val="auto"/>
                <w:spacing w:val="9"/>
                <w:sz w:val="21"/>
                <w:szCs w:val="21"/>
              </w:rPr>
              <w:t>基本养老保险参</w:t>
            </w:r>
            <w:r>
              <w:rPr>
                <w:rFonts w:ascii="Times New Roman" w:hAnsi="Times New Roman" w:eastAsia="方正公文仿宋"/>
                <w:color w:val="auto"/>
                <w:spacing w:val="7"/>
                <w:sz w:val="21"/>
                <w:szCs w:val="21"/>
              </w:rPr>
              <w:t>保管理</w:t>
            </w:r>
          </w:p>
        </w:tc>
        <w:tc>
          <w:tcPr>
            <w:tcW w:w="1930" w:type="dxa"/>
            <w:vAlign w:val="center"/>
          </w:tcPr>
          <w:p w14:paraId="1579F8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市人力资源和社会保障局</w:t>
            </w:r>
          </w:p>
        </w:tc>
        <w:tc>
          <w:tcPr>
            <w:tcW w:w="4883" w:type="dxa"/>
            <w:vAlign w:val="center"/>
          </w:tcPr>
          <w:p w14:paraId="28EEDB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9"/>
                <w:sz w:val="21"/>
                <w:szCs w:val="21"/>
              </w:rPr>
              <w:t>负责养老保险的参保登记、保险费收缴衔接、待遇核定与支付、社保关系终止及转移接续、待遇领取</w:t>
            </w:r>
            <w:r>
              <w:rPr>
                <w:rFonts w:ascii="Times New Roman" w:hAnsi="Times New Roman" w:eastAsia="方正公文仿宋"/>
                <w:color w:val="auto"/>
                <w:spacing w:val="3"/>
                <w:sz w:val="21"/>
                <w:szCs w:val="21"/>
              </w:rPr>
              <w:t>资格确认，并对乡镇养老保险办理进行指导、审核、监督。</w:t>
            </w:r>
          </w:p>
        </w:tc>
        <w:tc>
          <w:tcPr>
            <w:tcW w:w="3741" w:type="dxa"/>
            <w:vAlign w:val="center"/>
          </w:tcPr>
          <w:p w14:paraId="3FF440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hint="eastAsia" w:ascii="Times New Roman" w:hAnsi="Times New Roman" w:eastAsia="方正公文仿宋"/>
                <w:color w:val="auto"/>
                <w:spacing w:val="7"/>
                <w:position w:val="1"/>
                <w:sz w:val="21"/>
                <w:szCs w:val="21"/>
                <w:lang w:val="en-US" w:eastAsia="zh-CN"/>
              </w:rPr>
              <w:t>做好</w:t>
            </w:r>
            <w:r>
              <w:rPr>
                <w:rFonts w:ascii="Times New Roman" w:hAnsi="Times New Roman" w:eastAsia="方正公文仿宋"/>
                <w:color w:val="auto"/>
                <w:spacing w:val="7"/>
                <w:position w:val="1"/>
                <w:sz w:val="21"/>
                <w:szCs w:val="21"/>
              </w:rPr>
              <w:t>城乡居民养老保险参保资源的调查；</w:t>
            </w:r>
          </w:p>
          <w:p w14:paraId="040A34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对参保人员资格、基本信息、待遇领取资格及关</w:t>
            </w:r>
            <w:r>
              <w:rPr>
                <w:rFonts w:ascii="Times New Roman" w:hAnsi="Times New Roman" w:eastAsia="方正公文仿宋"/>
                <w:color w:val="auto"/>
                <w:spacing w:val="8"/>
                <w:sz w:val="21"/>
                <w:szCs w:val="21"/>
              </w:rPr>
              <w:t>系转移资格等进行初审，将有关信息录入系统；</w:t>
            </w:r>
          </w:p>
          <w:p w14:paraId="24A945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配合开展待遇领取资格确认工作，受理咨询</w:t>
            </w:r>
            <w:r>
              <w:rPr>
                <w:rFonts w:ascii="Times New Roman" w:hAnsi="Times New Roman" w:eastAsia="方正公文仿宋"/>
                <w:color w:val="auto"/>
                <w:spacing w:val="8"/>
                <w:sz w:val="21"/>
                <w:szCs w:val="21"/>
              </w:rPr>
              <w:t>、查询和举报工作，做好政策宣传、情况公示。</w:t>
            </w:r>
          </w:p>
        </w:tc>
      </w:tr>
      <w:tr w14:paraId="3CDAE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702F01F">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44</w:t>
            </w:r>
          </w:p>
        </w:tc>
        <w:tc>
          <w:tcPr>
            <w:tcW w:w="1668" w:type="dxa"/>
            <w:vAlign w:val="center"/>
          </w:tcPr>
          <w:p w14:paraId="29E680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9"/>
                <w:sz w:val="21"/>
                <w:szCs w:val="21"/>
                <w:highlight w:val="none"/>
              </w:rPr>
              <w:t>被征地农民养老</w:t>
            </w:r>
            <w:r>
              <w:rPr>
                <w:rFonts w:ascii="Times New Roman" w:hAnsi="Times New Roman" w:eastAsia="方正公文仿宋"/>
                <w:color w:val="auto"/>
                <w:spacing w:val="8"/>
                <w:sz w:val="21"/>
                <w:szCs w:val="21"/>
                <w:highlight w:val="none"/>
              </w:rPr>
              <w:t>保险办理工作</w:t>
            </w:r>
          </w:p>
        </w:tc>
        <w:tc>
          <w:tcPr>
            <w:tcW w:w="1930" w:type="dxa"/>
            <w:vAlign w:val="center"/>
          </w:tcPr>
          <w:p w14:paraId="4D4D84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2D2BD5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8"/>
                <w:sz w:val="21"/>
                <w:szCs w:val="21"/>
                <w:highlight w:val="none"/>
              </w:rPr>
              <w:t>负责被征地农民养老保险的经办和管理工作。</w:t>
            </w:r>
          </w:p>
        </w:tc>
        <w:tc>
          <w:tcPr>
            <w:tcW w:w="3741" w:type="dxa"/>
            <w:vAlign w:val="center"/>
          </w:tcPr>
          <w:p w14:paraId="104CFC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olor w:val="auto"/>
                <w:spacing w:val="3"/>
                <w:sz w:val="21"/>
                <w:szCs w:val="21"/>
                <w:highlight w:val="none"/>
              </w:rPr>
              <w:t>配合做好本镇被征地农民参保人员确定、资格审核、</w:t>
            </w:r>
            <w:r>
              <w:rPr>
                <w:rFonts w:ascii="Times New Roman" w:hAnsi="Times New Roman" w:eastAsia="方正公文仿宋"/>
                <w:color w:val="auto"/>
                <w:spacing w:val="8"/>
                <w:sz w:val="21"/>
                <w:szCs w:val="21"/>
                <w:highlight w:val="none"/>
              </w:rPr>
              <w:t>资金申请、档案整理、</w:t>
            </w:r>
            <w:r>
              <w:rPr>
                <w:rFonts w:hint="eastAsia" w:ascii="Times New Roman" w:hAnsi="Times New Roman" w:eastAsia="方正公文仿宋"/>
                <w:color w:val="auto"/>
                <w:spacing w:val="8"/>
                <w:sz w:val="21"/>
                <w:szCs w:val="21"/>
                <w:highlight w:val="none"/>
                <w:lang w:eastAsia="zh-CN"/>
              </w:rPr>
              <w:t>领取待遇资格认证</w:t>
            </w:r>
            <w:r>
              <w:rPr>
                <w:rFonts w:ascii="Times New Roman" w:hAnsi="Times New Roman" w:eastAsia="方正公文仿宋"/>
                <w:color w:val="auto"/>
                <w:spacing w:val="8"/>
                <w:sz w:val="21"/>
                <w:szCs w:val="21"/>
                <w:highlight w:val="none"/>
              </w:rPr>
              <w:t>工作。</w:t>
            </w:r>
          </w:p>
        </w:tc>
      </w:tr>
      <w:tr w14:paraId="5D4AA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451CA0C">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45</w:t>
            </w:r>
          </w:p>
        </w:tc>
        <w:tc>
          <w:tcPr>
            <w:tcW w:w="1668" w:type="dxa"/>
            <w:vAlign w:val="center"/>
          </w:tcPr>
          <w:p w14:paraId="5D9DC2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3"/>
                <w:sz w:val="21"/>
                <w:szCs w:val="21"/>
                <w:highlight w:val="none"/>
              </w:rPr>
              <w:t>社保基金稽核、追</w:t>
            </w:r>
            <w:r>
              <w:rPr>
                <w:rFonts w:ascii="Times New Roman" w:hAnsi="Times New Roman" w:eastAsia="方正公文仿宋"/>
                <w:color w:val="auto"/>
                <w:sz w:val="21"/>
                <w:szCs w:val="21"/>
                <w:highlight w:val="none"/>
              </w:rPr>
              <w:t>缴</w:t>
            </w:r>
          </w:p>
        </w:tc>
        <w:tc>
          <w:tcPr>
            <w:tcW w:w="1930" w:type="dxa"/>
            <w:vAlign w:val="center"/>
          </w:tcPr>
          <w:p w14:paraId="3CA92B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1CFCED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9"/>
                <w:sz w:val="21"/>
                <w:szCs w:val="21"/>
                <w:highlight w:val="none"/>
              </w:rPr>
              <w:t>对社会保险基金的收支、管理和投资运营情况进行监督检查，发现存在问题的，提出整改建议，依法</w:t>
            </w:r>
            <w:r>
              <w:rPr>
                <w:rFonts w:ascii="Times New Roman" w:hAnsi="Times New Roman" w:eastAsia="方正公文仿宋"/>
                <w:color w:val="auto"/>
                <w:spacing w:val="8"/>
                <w:sz w:val="21"/>
                <w:szCs w:val="21"/>
                <w:highlight w:val="none"/>
              </w:rPr>
              <w:t>作出处理决定</w:t>
            </w:r>
            <w:r>
              <w:rPr>
                <w:rFonts w:hint="eastAsia" w:ascii="Times New Roman" w:hAnsi="Times New Roman" w:eastAsia="方正公文仿宋"/>
                <w:color w:val="auto"/>
                <w:spacing w:val="8"/>
                <w:sz w:val="21"/>
                <w:szCs w:val="21"/>
                <w:highlight w:val="none"/>
                <w:lang w:val="en-US" w:eastAsia="zh-CN"/>
              </w:rPr>
              <w:t>并开展追缴工作</w:t>
            </w:r>
            <w:r>
              <w:rPr>
                <w:rFonts w:ascii="Times New Roman" w:hAnsi="Times New Roman" w:eastAsia="方正公文仿宋"/>
                <w:color w:val="auto"/>
                <w:spacing w:val="8"/>
                <w:sz w:val="21"/>
                <w:szCs w:val="21"/>
                <w:highlight w:val="none"/>
              </w:rPr>
              <w:t>。</w:t>
            </w:r>
          </w:p>
        </w:tc>
        <w:tc>
          <w:tcPr>
            <w:tcW w:w="3741" w:type="dxa"/>
            <w:vAlign w:val="center"/>
          </w:tcPr>
          <w:p w14:paraId="03677A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核实上级部门下发的城乡居民养老保险疑点数据，核查和追缴冒领的养老金；</w:t>
            </w:r>
          </w:p>
          <w:p w14:paraId="431FD5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配合做好冒领、骗取其他待遇（城镇企业职工基本养老保险、城镇灵活就业人员养老保险）追</w:t>
            </w:r>
            <w:r>
              <w:rPr>
                <w:rFonts w:ascii="Times New Roman" w:hAnsi="Times New Roman" w:eastAsia="方正公文仿宋"/>
                <w:color w:val="auto"/>
                <w:spacing w:val="5"/>
                <w:sz w:val="21"/>
                <w:szCs w:val="21"/>
                <w:highlight w:val="none"/>
              </w:rPr>
              <w:t>缴工作。</w:t>
            </w:r>
          </w:p>
        </w:tc>
      </w:tr>
      <w:tr w14:paraId="5DC66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9ED8B9C">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46</w:t>
            </w:r>
          </w:p>
        </w:tc>
        <w:tc>
          <w:tcPr>
            <w:tcW w:w="1668" w:type="dxa"/>
            <w:vAlign w:val="center"/>
          </w:tcPr>
          <w:p w14:paraId="07B453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8"/>
                <w:sz w:val="21"/>
                <w:szCs w:val="21"/>
                <w:highlight w:val="none"/>
              </w:rPr>
              <w:t>就业困难人员认</w:t>
            </w:r>
            <w:r>
              <w:rPr>
                <w:rFonts w:ascii="Times New Roman" w:hAnsi="Times New Roman" w:eastAsia="方正公文仿宋"/>
                <w:color w:val="auto"/>
                <w:spacing w:val="4"/>
                <w:sz w:val="21"/>
                <w:szCs w:val="21"/>
                <w:highlight w:val="none"/>
              </w:rPr>
              <w:t>证工作</w:t>
            </w:r>
          </w:p>
        </w:tc>
        <w:tc>
          <w:tcPr>
            <w:tcW w:w="1930" w:type="dxa"/>
            <w:vAlign w:val="center"/>
          </w:tcPr>
          <w:p w14:paraId="29E649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5EA6ED4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9"/>
                <w:sz w:val="21"/>
                <w:szCs w:val="21"/>
                <w:highlight w:val="none"/>
              </w:rPr>
              <w:t>依申请对就业困难人员进行审核及认定，将符合人</w:t>
            </w:r>
            <w:r>
              <w:rPr>
                <w:rFonts w:ascii="Times New Roman" w:hAnsi="Times New Roman" w:eastAsia="方正公文仿宋"/>
                <w:color w:val="auto"/>
                <w:spacing w:val="5"/>
                <w:sz w:val="21"/>
                <w:szCs w:val="21"/>
                <w:highlight w:val="none"/>
              </w:rPr>
              <w:t>员录</w:t>
            </w:r>
            <w:r>
              <w:rPr>
                <w:rFonts w:hint="eastAsia" w:ascii="Times New Roman" w:hAnsi="Times New Roman" w:eastAsia="方正公文仿宋"/>
                <w:color w:val="auto"/>
                <w:spacing w:val="5"/>
                <w:sz w:val="21"/>
                <w:szCs w:val="21"/>
                <w:highlight w:val="none"/>
                <w:lang w:eastAsia="zh-CN"/>
              </w:rPr>
              <w:t>入社</w:t>
            </w:r>
            <w:r>
              <w:rPr>
                <w:rFonts w:ascii="Times New Roman" w:hAnsi="Times New Roman" w:eastAsia="方正公文仿宋"/>
                <w:color w:val="auto"/>
                <w:spacing w:val="5"/>
                <w:sz w:val="21"/>
                <w:szCs w:val="21"/>
                <w:highlight w:val="none"/>
              </w:rPr>
              <w:t>保系统。</w:t>
            </w:r>
          </w:p>
        </w:tc>
        <w:tc>
          <w:tcPr>
            <w:tcW w:w="3741" w:type="dxa"/>
            <w:vAlign w:val="center"/>
          </w:tcPr>
          <w:p w14:paraId="2AC9BB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olor w:val="auto"/>
                <w:spacing w:val="3"/>
                <w:sz w:val="21"/>
                <w:szCs w:val="21"/>
                <w:highlight w:val="none"/>
              </w:rPr>
              <w:t>配合做好需要认定就业困难人员登记、申请、初审、</w:t>
            </w:r>
            <w:r>
              <w:rPr>
                <w:rFonts w:ascii="Times New Roman" w:hAnsi="Times New Roman" w:eastAsia="方正公文仿宋"/>
                <w:color w:val="auto"/>
                <w:spacing w:val="4"/>
                <w:sz w:val="21"/>
                <w:szCs w:val="21"/>
                <w:highlight w:val="none"/>
              </w:rPr>
              <w:t>上报工作。</w:t>
            </w:r>
          </w:p>
        </w:tc>
      </w:tr>
      <w:tr w14:paraId="0C4FD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F362831">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47</w:t>
            </w:r>
          </w:p>
        </w:tc>
        <w:tc>
          <w:tcPr>
            <w:tcW w:w="1668" w:type="dxa"/>
            <w:vAlign w:val="center"/>
          </w:tcPr>
          <w:p w14:paraId="15732B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rPr>
            </w:pPr>
            <w:r>
              <w:rPr>
                <w:rFonts w:ascii="Times New Roman" w:hAnsi="Times New Roman" w:eastAsia="方正公文仿宋"/>
                <w:color w:val="auto"/>
                <w:spacing w:val="8"/>
                <w:sz w:val="21"/>
                <w:szCs w:val="21"/>
              </w:rPr>
              <w:t>社保补贴发放工</w:t>
            </w:r>
            <w:r>
              <w:rPr>
                <w:rFonts w:ascii="Times New Roman" w:hAnsi="Times New Roman" w:eastAsia="方正公文仿宋"/>
                <w:color w:val="auto"/>
                <w:sz w:val="21"/>
                <w:szCs w:val="21"/>
              </w:rPr>
              <w:t>作</w:t>
            </w:r>
          </w:p>
        </w:tc>
        <w:tc>
          <w:tcPr>
            <w:tcW w:w="1930" w:type="dxa"/>
            <w:vAlign w:val="center"/>
          </w:tcPr>
          <w:p w14:paraId="71EC4E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市人力资源和社会保障局</w:t>
            </w:r>
          </w:p>
        </w:tc>
        <w:tc>
          <w:tcPr>
            <w:tcW w:w="4883" w:type="dxa"/>
            <w:vAlign w:val="center"/>
          </w:tcPr>
          <w:p w14:paraId="767E40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9"/>
                <w:sz w:val="21"/>
                <w:szCs w:val="21"/>
              </w:rPr>
              <w:t>对社保补贴发放人员进行登记、审核、汇总，做好</w:t>
            </w:r>
            <w:r>
              <w:rPr>
                <w:rFonts w:ascii="Times New Roman" w:hAnsi="Times New Roman" w:eastAsia="方正公文仿宋"/>
                <w:color w:val="auto"/>
                <w:spacing w:val="6"/>
                <w:sz w:val="21"/>
                <w:szCs w:val="21"/>
              </w:rPr>
              <w:t>补贴发放工作。</w:t>
            </w:r>
          </w:p>
        </w:tc>
        <w:tc>
          <w:tcPr>
            <w:tcW w:w="3741" w:type="dxa"/>
            <w:vAlign w:val="center"/>
          </w:tcPr>
          <w:p w14:paraId="5E86B1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position w:val="1"/>
                <w:sz w:val="21"/>
                <w:szCs w:val="21"/>
              </w:rPr>
              <w:t>1.</w:t>
            </w:r>
            <w:r>
              <w:rPr>
                <w:rFonts w:ascii="Times New Roman" w:hAnsi="Times New Roman" w:eastAsia="方正公文仿宋"/>
                <w:color w:val="auto"/>
                <w:spacing w:val="4"/>
                <w:position w:val="1"/>
                <w:sz w:val="21"/>
                <w:szCs w:val="21"/>
              </w:rPr>
              <w:t>开展政策宣传；</w:t>
            </w:r>
          </w:p>
          <w:p w14:paraId="0D152B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配合做好社保补贴人员登记、核实就业信息、汇</w:t>
            </w:r>
            <w:r>
              <w:rPr>
                <w:rFonts w:ascii="Times New Roman" w:hAnsi="Times New Roman" w:eastAsia="方正公文仿宋"/>
                <w:color w:val="auto"/>
                <w:spacing w:val="5"/>
                <w:sz w:val="21"/>
                <w:szCs w:val="21"/>
              </w:rPr>
              <w:t>总、上报工作。</w:t>
            </w:r>
          </w:p>
        </w:tc>
      </w:tr>
      <w:tr w14:paraId="54914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3832814">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48</w:t>
            </w:r>
          </w:p>
        </w:tc>
        <w:tc>
          <w:tcPr>
            <w:tcW w:w="1668" w:type="dxa"/>
            <w:vAlign w:val="center"/>
          </w:tcPr>
          <w:p w14:paraId="4D6516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hint="eastAsia" w:ascii="Times New Roman" w:hAnsi="Times New Roman" w:eastAsia="方正公文仿宋"/>
                <w:color w:val="auto"/>
                <w:spacing w:val="7"/>
                <w:sz w:val="21"/>
                <w:szCs w:val="21"/>
                <w:highlight w:val="none"/>
                <w:lang w:eastAsia="zh-CN"/>
              </w:rPr>
              <w:t>市</w:t>
            </w:r>
            <w:r>
              <w:rPr>
                <w:rFonts w:ascii="Times New Roman" w:hAnsi="Times New Roman" w:eastAsia="方正公文仿宋"/>
                <w:color w:val="auto"/>
                <w:spacing w:val="7"/>
                <w:sz w:val="21"/>
                <w:szCs w:val="21"/>
                <w:highlight w:val="none"/>
              </w:rPr>
              <w:t>域招聘活动</w:t>
            </w:r>
          </w:p>
        </w:tc>
        <w:tc>
          <w:tcPr>
            <w:tcW w:w="1930" w:type="dxa"/>
            <w:vAlign w:val="center"/>
          </w:tcPr>
          <w:p w14:paraId="7E617D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0701CF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9"/>
                <w:sz w:val="21"/>
                <w:szCs w:val="21"/>
                <w:highlight w:val="none"/>
              </w:rPr>
              <w:t>做好</w:t>
            </w:r>
            <w:r>
              <w:rPr>
                <w:rFonts w:hint="eastAsia" w:ascii="Times New Roman" w:hAnsi="Times New Roman" w:eastAsia="方正公文仿宋"/>
                <w:color w:val="auto"/>
                <w:spacing w:val="9"/>
                <w:sz w:val="21"/>
                <w:szCs w:val="21"/>
                <w:highlight w:val="none"/>
                <w:lang w:eastAsia="zh-CN"/>
              </w:rPr>
              <w:t>市</w:t>
            </w:r>
            <w:r>
              <w:rPr>
                <w:rFonts w:ascii="Times New Roman" w:hAnsi="Times New Roman" w:eastAsia="方正公文仿宋"/>
                <w:color w:val="auto"/>
                <w:spacing w:val="9"/>
                <w:sz w:val="21"/>
                <w:szCs w:val="21"/>
                <w:highlight w:val="none"/>
              </w:rPr>
              <w:t>域外用工企业登记、宣传工作，组织召开招</w:t>
            </w:r>
            <w:r>
              <w:rPr>
                <w:rFonts w:ascii="Times New Roman" w:hAnsi="Times New Roman" w:eastAsia="方正公文仿宋"/>
                <w:color w:val="auto"/>
                <w:spacing w:val="8"/>
                <w:sz w:val="21"/>
                <w:szCs w:val="21"/>
                <w:highlight w:val="none"/>
              </w:rPr>
              <w:t>聘活动，搭建求职者与企业的平台。</w:t>
            </w:r>
          </w:p>
        </w:tc>
        <w:tc>
          <w:tcPr>
            <w:tcW w:w="3741" w:type="dxa"/>
            <w:vAlign w:val="center"/>
          </w:tcPr>
          <w:p w14:paraId="421AB2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配合做好群众务工意愿登记、本地企业招工信息</w:t>
            </w:r>
            <w:r>
              <w:rPr>
                <w:rFonts w:ascii="Times New Roman" w:hAnsi="Times New Roman" w:eastAsia="方正公文仿宋"/>
                <w:color w:val="auto"/>
                <w:spacing w:val="5"/>
                <w:sz w:val="21"/>
                <w:szCs w:val="21"/>
                <w:highlight w:val="none"/>
              </w:rPr>
              <w:t>登记工作；</w:t>
            </w:r>
          </w:p>
          <w:p w14:paraId="71773D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组织群众参加招聘活动。</w:t>
            </w:r>
          </w:p>
        </w:tc>
      </w:tr>
      <w:tr w14:paraId="534B6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DBF6094">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49</w:t>
            </w:r>
          </w:p>
        </w:tc>
        <w:tc>
          <w:tcPr>
            <w:tcW w:w="1668" w:type="dxa"/>
            <w:vAlign w:val="center"/>
          </w:tcPr>
          <w:p w14:paraId="626B8E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rPr>
            </w:pPr>
            <w:r>
              <w:rPr>
                <w:rFonts w:ascii="Times New Roman" w:hAnsi="Times New Roman" w:eastAsia="方正公文仿宋"/>
                <w:color w:val="auto"/>
                <w:spacing w:val="5"/>
                <w:sz w:val="21"/>
                <w:szCs w:val="21"/>
              </w:rPr>
              <w:t>医疗保险经办服务工作</w:t>
            </w:r>
          </w:p>
        </w:tc>
        <w:tc>
          <w:tcPr>
            <w:tcW w:w="1930" w:type="dxa"/>
            <w:vAlign w:val="center"/>
          </w:tcPr>
          <w:p w14:paraId="570990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市医疗保障局</w:t>
            </w:r>
          </w:p>
        </w:tc>
        <w:tc>
          <w:tcPr>
            <w:tcW w:w="4883" w:type="dxa"/>
            <w:vAlign w:val="center"/>
          </w:tcPr>
          <w:p w14:paraId="2E21D5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sz w:val="21"/>
                <w:szCs w:val="21"/>
              </w:rPr>
              <w:t>1.</w:t>
            </w:r>
            <w:r>
              <w:rPr>
                <w:rFonts w:ascii="Times New Roman" w:hAnsi="Times New Roman" w:eastAsia="方正公文仿宋"/>
                <w:color w:val="auto"/>
                <w:spacing w:val="4"/>
                <w:sz w:val="21"/>
                <w:szCs w:val="21"/>
              </w:rPr>
              <w:t>负责参保人员的参保登记、变更登记、信息查询、</w:t>
            </w:r>
            <w:r>
              <w:rPr>
                <w:rFonts w:ascii="Times New Roman" w:hAnsi="Times New Roman" w:eastAsia="方正公文仿宋"/>
                <w:color w:val="auto"/>
                <w:spacing w:val="9"/>
                <w:sz w:val="21"/>
                <w:szCs w:val="21"/>
              </w:rPr>
              <w:t>异地备案等业务的经办管理，指导乡镇开展医疗保</w:t>
            </w:r>
            <w:r>
              <w:rPr>
                <w:rFonts w:ascii="Times New Roman" w:hAnsi="Times New Roman" w:eastAsia="方正公文仿宋"/>
                <w:color w:val="auto"/>
                <w:spacing w:val="6"/>
                <w:sz w:val="21"/>
                <w:szCs w:val="21"/>
              </w:rPr>
              <w:t>险经办服务工作；</w:t>
            </w:r>
          </w:p>
          <w:p w14:paraId="7BA793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负责全</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医疗保障信息化建设工作，推动乡镇医</w:t>
            </w:r>
            <w:r>
              <w:rPr>
                <w:rFonts w:ascii="Times New Roman" w:hAnsi="Times New Roman" w:eastAsia="方正公文仿宋"/>
                <w:color w:val="auto"/>
                <w:spacing w:val="8"/>
                <w:sz w:val="21"/>
                <w:szCs w:val="21"/>
              </w:rPr>
              <w:t>疗保障信息系统的互联互通和数据共享；</w:t>
            </w:r>
          </w:p>
          <w:p w14:paraId="37B432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s="Times New Roman"/>
                <w:color w:val="auto"/>
                <w:spacing w:val="5"/>
                <w:sz w:val="21"/>
                <w:szCs w:val="21"/>
              </w:rPr>
              <w:t>3.</w:t>
            </w:r>
            <w:r>
              <w:rPr>
                <w:rFonts w:ascii="Times New Roman" w:hAnsi="Times New Roman" w:eastAsia="方正公文仿宋"/>
                <w:color w:val="auto"/>
                <w:spacing w:val="5"/>
                <w:sz w:val="21"/>
                <w:szCs w:val="21"/>
              </w:rPr>
              <w:t>负责组织拟订本</w:t>
            </w:r>
            <w:r>
              <w:rPr>
                <w:rFonts w:hint="eastAsia" w:ascii="Times New Roman" w:hAnsi="Times New Roman" w:eastAsia="方正公文仿宋"/>
                <w:color w:val="auto"/>
                <w:spacing w:val="5"/>
                <w:sz w:val="21"/>
                <w:szCs w:val="21"/>
                <w:lang w:eastAsia="zh-CN"/>
              </w:rPr>
              <w:t>市</w:t>
            </w:r>
            <w:r>
              <w:rPr>
                <w:rFonts w:ascii="Times New Roman" w:hAnsi="Times New Roman" w:eastAsia="方正公文仿宋"/>
                <w:color w:val="auto"/>
                <w:spacing w:val="5"/>
                <w:sz w:val="21"/>
                <w:szCs w:val="21"/>
              </w:rPr>
              <w:t>医疗保障事业发展规划、政策、</w:t>
            </w:r>
            <w:r>
              <w:rPr>
                <w:rFonts w:ascii="Times New Roman" w:hAnsi="Times New Roman" w:eastAsia="方正公文仿宋"/>
                <w:color w:val="auto"/>
                <w:spacing w:val="9"/>
                <w:sz w:val="21"/>
                <w:szCs w:val="21"/>
              </w:rPr>
              <w:t>制度、标准，并组织实施和监督检查，推动</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域医</w:t>
            </w:r>
            <w:r>
              <w:rPr>
                <w:rFonts w:ascii="Times New Roman" w:hAnsi="Times New Roman" w:eastAsia="方正公文仿宋"/>
                <w:color w:val="auto"/>
                <w:spacing w:val="8"/>
                <w:sz w:val="21"/>
                <w:szCs w:val="21"/>
              </w:rPr>
              <w:t>疗保障事业的持续发展。</w:t>
            </w:r>
          </w:p>
        </w:tc>
        <w:tc>
          <w:tcPr>
            <w:tcW w:w="3741" w:type="dxa"/>
            <w:vAlign w:val="center"/>
          </w:tcPr>
          <w:p w14:paraId="257F14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hint="eastAsia" w:ascii="Times New Roman" w:hAnsi="Times New Roman" w:eastAsia="方正公文仿宋"/>
                <w:color w:val="auto"/>
                <w:spacing w:val="9"/>
                <w:sz w:val="21"/>
                <w:szCs w:val="21"/>
              </w:rPr>
              <w:t>配合做好基本医疗保险政策待遇宣传，动员</w:t>
            </w:r>
            <w:r>
              <w:rPr>
                <w:rFonts w:hint="eastAsia" w:ascii="Times New Roman" w:hAnsi="Times New Roman" w:eastAsia="方正公文仿宋"/>
                <w:color w:val="auto"/>
                <w:spacing w:val="9"/>
                <w:sz w:val="21"/>
                <w:szCs w:val="21"/>
                <w:lang w:val="en-US" w:eastAsia="zh-CN"/>
              </w:rPr>
              <w:t>本镇</w:t>
            </w:r>
            <w:r>
              <w:rPr>
                <w:rFonts w:hint="eastAsia" w:ascii="Times New Roman" w:hAnsi="Times New Roman" w:eastAsia="方正公文仿宋"/>
                <w:color w:val="auto"/>
                <w:spacing w:val="9"/>
                <w:sz w:val="21"/>
                <w:szCs w:val="21"/>
              </w:rPr>
              <w:t>居民积极参保，协助完成参保</w:t>
            </w:r>
            <w:r>
              <w:rPr>
                <w:rFonts w:hint="eastAsia" w:ascii="Times New Roman" w:hAnsi="Times New Roman" w:eastAsia="方正公文仿宋"/>
                <w:color w:val="auto"/>
                <w:spacing w:val="9"/>
                <w:sz w:val="21"/>
                <w:szCs w:val="21"/>
                <w:lang w:val="en-US" w:eastAsia="zh-CN"/>
              </w:rPr>
              <w:t>工作</w:t>
            </w:r>
            <w:r>
              <w:rPr>
                <w:rFonts w:hint="eastAsia" w:ascii="Times New Roman" w:hAnsi="Times New Roman" w:eastAsia="方正公文仿宋"/>
                <w:color w:val="auto"/>
                <w:spacing w:val="9"/>
                <w:sz w:val="21"/>
                <w:szCs w:val="21"/>
              </w:rPr>
              <w:t>。</w:t>
            </w:r>
          </w:p>
        </w:tc>
      </w:tr>
      <w:tr w14:paraId="6CFAF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979A4E6">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50</w:t>
            </w:r>
          </w:p>
        </w:tc>
        <w:tc>
          <w:tcPr>
            <w:tcW w:w="1668" w:type="dxa"/>
            <w:vAlign w:val="center"/>
          </w:tcPr>
          <w:p w14:paraId="18FDD1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4"/>
                <w:sz w:val="21"/>
                <w:szCs w:val="21"/>
              </w:rPr>
              <w:t>育儿补</w:t>
            </w:r>
            <w:r>
              <w:rPr>
                <w:rFonts w:ascii="Times New Roman" w:hAnsi="Times New Roman" w:eastAsia="方正公文仿宋"/>
                <w:color w:val="auto"/>
                <w:spacing w:val="8"/>
                <w:sz w:val="21"/>
                <w:szCs w:val="21"/>
              </w:rPr>
              <w:t>贴申报审批工作</w:t>
            </w:r>
          </w:p>
        </w:tc>
        <w:tc>
          <w:tcPr>
            <w:tcW w:w="1930" w:type="dxa"/>
            <w:vAlign w:val="center"/>
          </w:tcPr>
          <w:p w14:paraId="30B55A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市卫生健康局</w:t>
            </w:r>
          </w:p>
        </w:tc>
        <w:tc>
          <w:tcPr>
            <w:tcW w:w="4883" w:type="dxa"/>
            <w:vAlign w:val="center"/>
          </w:tcPr>
          <w:p w14:paraId="5C67BB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6"/>
                <w:sz w:val="21"/>
                <w:szCs w:val="21"/>
              </w:rPr>
            </w:pPr>
            <w:r>
              <w:rPr>
                <w:rFonts w:ascii="Times New Roman" w:hAnsi="Times New Roman" w:eastAsia="方正公文仿宋"/>
                <w:color w:val="auto"/>
                <w:spacing w:val="9"/>
                <w:sz w:val="21"/>
                <w:szCs w:val="21"/>
              </w:rPr>
              <w:t>对申请补助的对象进行审批，并将审批通过的名单</w:t>
            </w:r>
            <w:r>
              <w:rPr>
                <w:rFonts w:ascii="Times New Roman" w:hAnsi="Times New Roman" w:eastAsia="方正公文仿宋"/>
                <w:color w:val="auto"/>
                <w:spacing w:val="5"/>
                <w:sz w:val="21"/>
                <w:szCs w:val="21"/>
              </w:rPr>
              <w:t>批复到乡镇。</w:t>
            </w:r>
          </w:p>
        </w:tc>
        <w:tc>
          <w:tcPr>
            <w:tcW w:w="3741" w:type="dxa"/>
            <w:vAlign w:val="center"/>
          </w:tcPr>
          <w:p w14:paraId="5933BA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开展育儿补贴有关政策宣传，对新增</w:t>
            </w:r>
            <w:r>
              <w:rPr>
                <w:rFonts w:ascii="Times New Roman" w:hAnsi="Times New Roman" w:eastAsia="方正公文仿宋"/>
                <w:color w:val="auto"/>
                <w:spacing w:val="4"/>
                <w:sz w:val="21"/>
                <w:szCs w:val="21"/>
              </w:rPr>
              <w:t>目标人群进行调查摸底；</w:t>
            </w:r>
          </w:p>
          <w:p w14:paraId="13DA3A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对村级上报的新增人员资料进行初审，报送</w:t>
            </w:r>
            <w:r>
              <w:rPr>
                <w:rFonts w:hint="eastAsia" w:ascii="Times New Roman" w:hAnsi="Times New Roman" w:eastAsia="方正公文仿宋"/>
                <w:color w:val="auto"/>
                <w:spacing w:val="9"/>
                <w:sz w:val="21"/>
                <w:szCs w:val="21"/>
                <w:lang w:eastAsia="zh-CN"/>
              </w:rPr>
              <w:t>市卫生健康局</w:t>
            </w:r>
            <w:r>
              <w:rPr>
                <w:rFonts w:ascii="Times New Roman" w:hAnsi="Times New Roman" w:eastAsia="方正公文仿宋"/>
                <w:color w:val="auto"/>
                <w:spacing w:val="9"/>
                <w:sz w:val="21"/>
                <w:szCs w:val="21"/>
              </w:rPr>
              <w:t>，将通过审批的名单印发至各村委会张榜</w:t>
            </w:r>
            <w:r>
              <w:rPr>
                <w:rFonts w:ascii="Times New Roman" w:hAnsi="Times New Roman" w:eastAsia="方正公文仿宋"/>
                <w:color w:val="auto"/>
                <w:spacing w:val="3"/>
                <w:sz w:val="21"/>
                <w:szCs w:val="21"/>
              </w:rPr>
              <w:t>公布；</w:t>
            </w:r>
          </w:p>
          <w:p w14:paraId="5D3B11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对本年度扶助对象生存状况、婚育情况、户</w:t>
            </w:r>
            <w:r>
              <w:rPr>
                <w:rFonts w:ascii="Times New Roman" w:hAnsi="Times New Roman" w:eastAsia="方正公文仿宋"/>
                <w:color w:val="auto"/>
                <w:spacing w:val="8"/>
                <w:sz w:val="21"/>
                <w:szCs w:val="21"/>
              </w:rPr>
              <w:t>籍是</w:t>
            </w:r>
            <w:r>
              <w:rPr>
                <w:rFonts w:ascii="Times New Roman" w:hAnsi="Times New Roman" w:eastAsia="方正公文仿宋"/>
                <w:color w:val="auto"/>
                <w:spacing w:val="7"/>
                <w:sz w:val="21"/>
                <w:szCs w:val="21"/>
              </w:rPr>
              <w:t>否迁出情况进行年审。</w:t>
            </w:r>
          </w:p>
        </w:tc>
      </w:tr>
      <w:tr w14:paraId="2177F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B0A33F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51</w:t>
            </w:r>
          </w:p>
        </w:tc>
        <w:tc>
          <w:tcPr>
            <w:tcW w:w="1668" w:type="dxa"/>
            <w:vAlign w:val="center"/>
          </w:tcPr>
          <w:p w14:paraId="7EEBE2F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农村计划生育家庭奖励扶助对象和特别扶助对象资格确认工作</w:t>
            </w:r>
          </w:p>
        </w:tc>
        <w:tc>
          <w:tcPr>
            <w:tcW w:w="1930" w:type="dxa"/>
            <w:vAlign w:val="center"/>
          </w:tcPr>
          <w:p w14:paraId="7D9070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市卫生健康局</w:t>
            </w:r>
          </w:p>
        </w:tc>
        <w:tc>
          <w:tcPr>
            <w:tcW w:w="4883" w:type="dxa"/>
            <w:vAlign w:val="center"/>
          </w:tcPr>
          <w:p w14:paraId="08048E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rPr>
            </w:pPr>
            <w:r>
              <w:rPr>
                <w:rFonts w:ascii="Times New Roman" w:hAnsi="Times New Roman" w:eastAsia="方正公文仿宋" w:cs="Times New Roman"/>
                <w:color w:val="auto"/>
                <w:spacing w:val="6"/>
                <w:sz w:val="21"/>
                <w:szCs w:val="21"/>
              </w:rPr>
              <w:t>1.对乡镇上报的材料进行审核，确认当年扶助对象名单，次年一月份对上一年奖励扶助对象和特别扶助对象进行年审；</w:t>
            </w:r>
          </w:p>
          <w:p w14:paraId="5D89C0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rPr>
            </w:pPr>
            <w:r>
              <w:rPr>
                <w:rFonts w:ascii="Times New Roman" w:hAnsi="Times New Roman" w:eastAsia="方正公文仿宋" w:cs="Times New Roman"/>
                <w:color w:val="auto"/>
                <w:spacing w:val="6"/>
                <w:sz w:val="21"/>
                <w:szCs w:val="21"/>
              </w:rPr>
              <w:t>2.每年扶助对象资格确认结束后，及时组织将确认的新增对象和退出对象个案信息录入计划生育家庭扶助保障信息系统。</w:t>
            </w:r>
          </w:p>
        </w:tc>
        <w:tc>
          <w:tcPr>
            <w:tcW w:w="3741" w:type="dxa"/>
            <w:vAlign w:val="center"/>
          </w:tcPr>
          <w:p w14:paraId="667617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hint="eastAsia" w:ascii="Times New Roman" w:hAnsi="Times New Roman" w:eastAsia="方正公文仿宋" w:cs="Times New Roman"/>
                <w:color w:val="auto"/>
                <w:spacing w:val="6"/>
                <w:sz w:val="21"/>
                <w:szCs w:val="21"/>
                <w:lang w:val="en-US" w:eastAsia="zh-CN"/>
              </w:rPr>
              <w:t>1.配合开展计划生育家庭奖励扶助和特别扶助政策宣传；</w:t>
            </w:r>
          </w:p>
          <w:p w14:paraId="2F4F7CF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hint="eastAsia" w:ascii="Times New Roman" w:hAnsi="Times New Roman" w:eastAsia="方正公文仿宋" w:cs="Times New Roman"/>
                <w:color w:val="auto"/>
                <w:spacing w:val="6"/>
                <w:sz w:val="21"/>
                <w:szCs w:val="21"/>
                <w:lang w:val="en-US" w:eastAsia="zh-CN"/>
              </w:rPr>
              <w:t>2.对新增目标人群进行走访、调查、摸底；</w:t>
            </w:r>
          </w:p>
          <w:p w14:paraId="3E8EB9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hint="eastAsia" w:ascii="Times New Roman" w:hAnsi="Times New Roman" w:eastAsia="方正公文仿宋" w:cs="Times New Roman"/>
                <w:color w:val="auto"/>
                <w:spacing w:val="6"/>
                <w:sz w:val="21"/>
                <w:szCs w:val="21"/>
                <w:lang w:val="en-US" w:eastAsia="zh-CN"/>
              </w:rPr>
              <w:t>3.对村级上报的奖扶、特扶人员资料进行初审，报送上级；</w:t>
            </w:r>
          </w:p>
          <w:p w14:paraId="3341E4A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4.配合做好奖励扶助和特别扶助人员退出及其他相关工作。</w:t>
            </w:r>
          </w:p>
        </w:tc>
      </w:tr>
      <w:tr w14:paraId="3201E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A1D6B29">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52</w:t>
            </w:r>
          </w:p>
        </w:tc>
        <w:tc>
          <w:tcPr>
            <w:tcW w:w="1668" w:type="dxa"/>
            <w:vAlign w:val="center"/>
          </w:tcPr>
          <w:p w14:paraId="785282B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农村供水工程运</w:t>
            </w:r>
            <w:r>
              <w:rPr>
                <w:rFonts w:ascii="Times New Roman" w:hAnsi="Times New Roman" w:eastAsia="方正公文仿宋"/>
                <w:color w:val="auto"/>
                <w:spacing w:val="6"/>
                <w:sz w:val="21"/>
                <w:szCs w:val="21"/>
              </w:rPr>
              <w:t>行管理</w:t>
            </w:r>
          </w:p>
        </w:tc>
        <w:tc>
          <w:tcPr>
            <w:tcW w:w="1930" w:type="dxa"/>
            <w:vAlign w:val="center"/>
          </w:tcPr>
          <w:p w14:paraId="7E0AAC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市水务局</w:t>
            </w:r>
          </w:p>
        </w:tc>
        <w:tc>
          <w:tcPr>
            <w:tcW w:w="4883" w:type="dxa"/>
            <w:vAlign w:val="center"/>
          </w:tcPr>
          <w:p w14:paraId="71E8F9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ascii="Times New Roman" w:hAnsi="Times New Roman" w:eastAsia="方正公文仿宋" w:cs="Times New Roman"/>
                <w:color w:val="auto"/>
                <w:spacing w:val="8"/>
                <w:sz w:val="21"/>
                <w:szCs w:val="21"/>
                <w:highlight w:val="none"/>
              </w:rPr>
              <w:t>负责农村供水保障工程行业管理，指导和监督农村供水保障工程建设。</w:t>
            </w:r>
          </w:p>
        </w:tc>
        <w:tc>
          <w:tcPr>
            <w:tcW w:w="3741" w:type="dxa"/>
            <w:vAlign w:val="center"/>
          </w:tcPr>
          <w:p w14:paraId="68D40A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农村供水厂房、设备及管网等管护工作</w:t>
            </w:r>
            <w:r>
              <w:rPr>
                <w:rFonts w:hint="eastAsia" w:ascii="Times New Roman" w:hAnsi="Times New Roman" w:eastAsia="方正公文仿宋" w:cs="Times New Roman"/>
                <w:color w:val="auto"/>
                <w:spacing w:val="8"/>
                <w:sz w:val="21"/>
                <w:szCs w:val="21"/>
                <w:highlight w:val="none"/>
                <w:lang w:eastAsia="zh-CN"/>
              </w:rPr>
              <w:t>；</w:t>
            </w:r>
          </w:p>
          <w:p w14:paraId="01AC0B7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2</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支管线以下维修</w:t>
            </w:r>
            <w:r>
              <w:rPr>
                <w:rFonts w:hint="eastAsia" w:ascii="Times New Roman" w:hAnsi="Times New Roman" w:eastAsia="方正公文仿宋" w:cs="Times New Roman"/>
                <w:color w:val="auto"/>
                <w:spacing w:val="8"/>
                <w:sz w:val="21"/>
                <w:szCs w:val="21"/>
                <w:highlight w:val="none"/>
                <w:lang w:eastAsia="zh-CN"/>
              </w:rPr>
              <w:t>；</w:t>
            </w:r>
          </w:p>
          <w:p w14:paraId="2EF8E3B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3</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水费收缴及定价</w:t>
            </w:r>
            <w:r>
              <w:rPr>
                <w:rFonts w:hint="eastAsia" w:ascii="Times New Roman" w:hAnsi="Times New Roman" w:eastAsia="方正公文仿宋" w:cs="Times New Roman"/>
                <w:color w:val="auto"/>
                <w:spacing w:val="8"/>
                <w:sz w:val="21"/>
                <w:szCs w:val="21"/>
                <w:highlight w:val="none"/>
                <w:lang w:eastAsia="zh-CN"/>
              </w:rPr>
              <w:t>；</w:t>
            </w:r>
          </w:p>
          <w:p w14:paraId="0BA75E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4</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办理卫生许可证等相关证件</w:t>
            </w:r>
            <w:r>
              <w:rPr>
                <w:rFonts w:hint="eastAsia" w:ascii="Times New Roman" w:hAnsi="Times New Roman" w:eastAsia="方正公文仿宋" w:cs="Times New Roman"/>
                <w:color w:val="auto"/>
                <w:spacing w:val="8"/>
                <w:sz w:val="21"/>
                <w:szCs w:val="21"/>
                <w:highlight w:val="none"/>
                <w:lang w:eastAsia="zh-CN"/>
              </w:rPr>
              <w:t>；</w:t>
            </w:r>
          </w:p>
          <w:p w14:paraId="444B09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5</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保障农村供水工程安全生产工作</w:t>
            </w:r>
            <w:r>
              <w:rPr>
                <w:rFonts w:hint="eastAsia" w:ascii="Times New Roman" w:hAnsi="Times New Roman" w:eastAsia="方正公文仿宋" w:cs="Times New Roman"/>
                <w:color w:val="auto"/>
                <w:spacing w:val="8"/>
                <w:sz w:val="21"/>
                <w:szCs w:val="21"/>
                <w:highlight w:val="none"/>
                <w:lang w:eastAsia="zh-CN"/>
              </w:rPr>
              <w:t>；</w:t>
            </w:r>
          </w:p>
          <w:p w14:paraId="6249825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6</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制定</w:t>
            </w:r>
            <w:r>
              <w:rPr>
                <w:rFonts w:hint="eastAsia" w:ascii="Times New Roman" w:hAnsi="Times New Roman" w:eastAsia="方正公文仿宋" w:cs="Times New Roman"/>
                <w:color w:val="auto"/>
                <w:spacing w:val="8"/>
                <w:sz w:val="21"/>
                <w:szCs w:val="21"/>
                <w:highlight w:val="none"/>
                <w:lang w:val="en-US" w:eastAsia="zh-CN"/>
              </w:rPr>
              <w:t>本镇</w:t>
            </w:r>
            <w:r>
              <w:rPr>
                <w:rFonts w:hint="eastAsia" w:ascii="Times New Roman" w:hAnsi="Times New Roman" w:eastAsia="方正公文仿宋" w:cs="Times New Roman"/>
                <w:color w:val="auto"/>
                <w:spacing w:val="8"/>
                <w:sz w:val="21"/>
                <w:szCs w:val="21"/>
                <w:highlight w:val="none"/>
              </w:rPr>
              <w:t>农村供水应急预案、水厂管理制度，督促行政村制定村级农村供水应急预案</w:t>
            </w:r>
            <w:r>
              <w:rPr>
                <w:rFonts w:hint="eastAsia" w:ascii="Times New Roman" w:hAnsi="Times New Roman" w:eastAsia="方正公文仿宋" w:cs="Times New Roman"/>
                <w:color w:val="auto"/>
                <w:spacing w:val="8"/>
                <w:sz w:val="21"/>
                <w:szCs w:val="21"/>
                <w:highlight w:val="none"/>
                <w:lang w:eastAsia="zh-CN"/>
              </w:rPr>
              <w:t>。</w:t>
            </w:r>
          </w:p>
        </w:tc>
      </w:tr>
      <w:tr w14:paraId="539FC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5557080">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53</w:t>
            </w:r>
          </w:p>
        </w:tc>
        <w:tc>
          <w:tcPr>
            <w:tcW w:w="1668" w:type="dxa"/>
            <w:vAlign w:val="center"/>
          </w:tcPr>
          <w:p w14:paraId="15AB5E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开展殡葬管理工作</w:t>
            </w:r>
          </w:p>
        </w:tc>
        <w:tc>
          <w:tcPr>
            <w:tcW w:w="1930" w:type="dxa"/>
            <w:vAlign w:val="center"/>
          </w:tcPr>
          <w:p w14:paraId="4BB8DB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市民政局</w:t>
            </w:r>
          </w:p>
          <w:p w14:paraId="40FAC0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市自然资源局</w:t>
            </w:r>
          </w:p>
          <w:p w14:paraId="3A7539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绥化市海伦生态环境局</w:t>
            </w:r>
          </w:p>
          <w:p w14:paraId="2AE416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市农业农村局</w:t>
            </w:r>
          </w:p>
          <w:p w14:paraId="4CB3879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市林业和草原局</w:t>
            </w:r>
          </w:p>
          <w:p w14:paraId="4C8E17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市公安局</w:t>
            </w:r>
          </w:p>
          <w:p w14:paraId="19BA7E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市市场监督管理局</w:t>
            </w:r>
          </w:p>
          <w:p w14:paraId="09289DE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市城市管理综合执法局</w:t>
            </w:r>
          </w:p>
        </w:tc>
        <w:tc>
          <w:tcPr>
            <w:tcW w:w="4883" w:type="dxa"/>
            <w:vAlign w:val="center"/>
          </w:tcPr>
          <w:p w14:paraId="62E1B8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6"/>
                <w:sz w:val="21"/>
                <w:szCs w:val="21"/>
                <w:highlight w:val="none"/>
                <w:lang w:eastAsia="zh-CN"/>
              </w:rPr>
              <w:t>市民政局</w:t>
            </w:r>
            <w:r>
              <w:rPr>
                <w:rFonts w:hint="eastAsia" w:ascii="Times New Roman" w:hAnsi="Times New Roman" w:eastAsia="方正公文仿宋" w:cs="Times New Roman"/>
                <w:color w:val="auto"/>
                <w:spacing w:val="8"/>
                <w:sz w:val="21"/>
                <w:szCs w:val="21"/>
                <w:highlight w:val="none"/>
              </w:rPr>
              <w:t>牵头负责拟订殡葬改革政策，推进火葬、规范公墓建设、制定公益性生态安葬设施规划等工作；</w:t>
            </w:r>
          </w:p>
          <w:p w14:paraId="461843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2.</w:t>
            </w:r>
            <w:r>
              <w:rPr>
                <w:rFonts w:hint="eastAsia" w:ascii="Times New Roman" w:hAnsi="Times New Roman" w:eastAsia="方正公文仿宋"/>
                <w:color w:val="auto"/>
                <w:spacing w:val="6"/>
                <w:sz w:val="21"/>
                <w:szCs w:val="21"/>
                <w:highlight w:val="none"/>
                <w:lang w:eastAsia="zh-CN"/>
              </w:rPr>
              <w:t>市自然资源局</w:t>
            </w:r>
            <w:r>
              <w:rPr>
                <w:rFonts w:hint="eastAsia" w:ascii="Times New Roman" w:hAnsi="Times New Roman" w:eastAsia="方正公文仿宋" w:cs="Times New Roman"/>
                <w:color w:val="auto"/>
                <w:spacing w:val="8"/>
                <w:sz w:val="21"/>
                <w:szCs w:val="21"/>
                <w:highlight w:val="none"/>
              </w:rPr>
              <w:t>负责殡葬设施用地的审批，确保其符合土地利用总体规划和城乡规划；</w:t>
            </w:r>
          </w:p>
          <w:p w14:paraId="367FA4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3.</w:t>
            </w:r>
            <w:r>
              <w:rPr>
                <w:rFonts w:hint="eastAsia" w:ascii="Times New Roman" w:hAnsi="Times New Roman" w:eastAsia="方正公文仿宋"/>
                <w:color w:val="auto"/>
                <w:spacing w:val="6"/>
                <w:sz w:val="21"/>
                <w:szCs w:val="21"/>
                <w:highlight w:val="none"/>
                <w:lang w:eastAsia="zh-CN"/>
              </w:rPr>
              <w:t>绥化市海伦生态环境局</w:t>
            </w:r>
            <w:r>
              <w:rPr>
                <w:rFonts w:hint="eastAsia" w:ascii="Times New Roman" w:hAnsi="Times New Roman" w:eastAsia="方正公文仿宋" w:cs="Times New Roman"/>
                <w:color w:val="auto"/>
                <w:spacing w:val="8"/>
                <w:sz w:val="21"/>
                <w:szCs w:val="21"/>
                <w:highlight w:val="none"/>
              </w:rPr>
              <w:t>负责监督殡葬活动对生态环境的影响；</w:t>
            </w:r>
          </w:p>
          <w:p w14:paraId="57EBD6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4.</w:t>
            </w:r>
            <w:r>
              <w:rPr>
                <w:rFonts w:hint="eastAsia" w:ascii="Times New Roman" w:hAnsi="Times New Roman" w:eastAsia="方正公文仿宋" w:cs="Times New Roman"/>
                <w:color w:val="auto"/>
                <w:spacing w:val="8"/>
                <w:sz w:val="21"/>
                <w:szCs w:val="21"/>
                <w:highlight w:val="none"/>
                <w:lang w:val="en-US" w:eastAsia="zh-CN"/>
              </w:rPr>
              <w:t>市农业农村局</w:t>
            </w:r>
            <w:r>
              <w:rPr>
                <w:rFonts w:hint="eastAsia" w:ascii="Times New Roman" w:hAnsi="Times New Roman" w:eastAsia="方正公文仿宋" w:cs="Times New Roman"/>
                <w:color w:val="auto"/>
                <w:spacing w:val="8"/>
                <w:sz w:val="21"/>
                <w:szCs w:val="21"/>
                <w:highlight w:val="none"/>
              </w:rPr>
              <w:t>负责治理散埋乱葬对耕地的破坏，推进“平坟还田”工作；</w:t>
            </w:r>
          </w:p>
          <w:p w14:paraId="608836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5.</w:t>
            </w:r>
            <w:r>
              <w:rPr>
                <w:rFonts w:hint="eastAsia" w:ascii="Times New Roman" w:hAnsi="Times New Roman" w:eastAsia="方正公文仿宋" w:cs="Times New Roman"/>
                <w:color w:val="auto"/>
                <w:spacing w:val="8"/>
                <w:sz w:val="21"/>
                <w:szCs w:val="21"/>
                <w:highlight w:val="none"/>
                <w:lang w:val="en-US" w:eastAsia="zh-CN"/>
              </w:rPr>
              <w:t>市林业和草原局</w:t>
            </w:r>
            <w:r>
              <w:rPr>
                <w:rFonts w:hint="eastAsia" w:ascii="Times New Roman" w:hAnsi="Times New Roman" w:eastAsia="方正公文仿宋" w:cs="Times New Roman"/>
                <w:color w:val="auto"/>
                <w:spacing w:val="8"/>
                <w:sz w:val="21"/>
                <w:szCs w:val="21"/>
                <w:highlight w:val="none"/>
              </w:rPr>
              <w:t>负责禁止毁林毁草建墓，查处非法占用林地行为；</w:t>
            </w:r>
          </w:p>
          <w:p w14:paraId="5DAD34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6.</w:t>
            </w:r>
            <w:r>
              <w:rPr>
                <w:rFonts w:hint="eastAsia" w:ascii="Times New Roman" w:hAnsi="Times New Roman" w:eastAsia="方正公文仿宋" w:cs="Times New Roman"/>
                <w:color w:val="auto"/>
                <w:spacing w:val="8"/>
                <w:sz w:val="21"/>
                <w:szCs w:val="21"/>
                <w:highlight w:val="none"/>
                <w:lang w:val="en-US" w:eastAsia="zh-CN"/>
              </w:rPr>
              <w:t>市公安局</w:t>
            </w:r>
            <w:r>
              <w:rPr>
                <w:rFonts w:hint="eastAsia" w:ascii="Times New Roman" w:hAnsi="Times New Roman" w:eastAsia="方正公文仿宋" w:cs="Times New Roman"/>
                <w:color w:val="auto"/>
                <w:spacing w:val="8"/>
                <w:sz w:val="21"/>
                <w:szCs w:val="21"/>
                <w:highlight w:val="none"/>
              </w:rPr>
              <w:t>负责维护殡葬改革执法秩序，打击阻碍执法、破坏殡葬设施等行为；</w:t>
            </w:r>
          </w:p>
          <w:p w14:paraId="198F05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7.</w:t>
            </w:r>
            <w:r>
              <w:rPr>
                <w:rFonts w:hint="eastAsia" w:ascii="Times New Roman" w:hAnsi="Times New Roman" w:eastAsia="方正公文仿宋" w:cs="Times New Roman"/>
                <w:color w:val="auto"/>
                <w:spacing w:val="8"/>
                <w:sz w:val="21"/>
                <w:szCs w:val="21"/>
                <w:highlight w:val="none"/>
                <w:lang w:val="en-US" w:eastAsia="zh-CN"/>
              </w:rPr>
              <w:t>市市场监督管理局</w:t>
            </w:r>
            <w:r>
              <w:rPr>
                <w:rFonts w:hint="eastAsia" w:ascii="Times New Roman" w:hAnsi="Times New Roman" w:eastAsia="方正公文仿宋" w:cs="Times New Roman"/>
                <w:color w:val="auto"/>
                <w:spacing w:val="8"/>
                <w:sz w:val="21"/>
                <w:szCs w:val="21"/>
                <w:highlight w:val="none"/>
              </w:rPr>
              <w:t>负责监督殡葬服务收费，查处乱收费、销售不合格殡葬用品等行为；</w:t>
            </w:r>
          </w:p>
          <w:p w14:paraId="3C3BC2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8.</w:t>
            </w:r>
            <w:r>
              <w:rPr>
                <w:rFonts w:hint="eastAsia" w:ascii="Times New Roman" w:hAnsi="Times New Roman" w:eastAsia="方正公文仿宋" w:cs="Times New Roman"/>
                <w:color w:val="auto"/>
                <w:spacing w:val="8"/>
                <w:sz w:val="21"/>
                <w:szCs w:val="21"/>
                <w:highlight w:val="none"/>
                <w:lang w:val="en-US" w:eastAsia="zh-CN"/>
              </w:rPr>
              <w:t>市城市管理综合执法局</w:t>
            </w:r>
            <w:r>
              <w:rPr>
                <w:rFonts w:hint="eastAsia" w:ascii="Times New Roman" w:hAnsi="Times New Roman" w:eastAsia="方正公文仿宋" w:cs="Times New Roman"/>
                <w:color w:val="auto"/>
                <w:spacing w:val="8"/>
                <w:sz w:val="21"/>
                <w:szCs w:val="21"/>
                <w:highlight w:val="none"/>
              </w:rPr>
              <w:t>负责查处占道销售丧葬用品、违规搭建灵棚等影响市容的行为。</w:t>
            </w:r>
          </w:p>
        </w:tc>
        <w:tc>
          <w:tcPr>
            <w:tcW w:w="3741" w:type="dxa"/>
            <w:vAlign w:val="center"/>
          </w:tcPr>
          <w:p w14:paraId="60FF18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1.加强日常巡查，建立常态化监管体系；</w:t>
            </w:r>
          </w:p>
          <w:p w14:paraId="6A008C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2.建立</w:t>
            </w:r>
            <w:r>
              <w:rPr>
                <w:rFonts w:hint="eastAsia" w:ascii="Times New Roman" w:hAnsi="Times New Roman" w:eastAsia="方正公文仿宋" w:cs="Times New Roman"/>
                <w:color w:val="auto"/>
                <w:spacing w:val="8"/>
                <w:sz w:val="21"/>
                <w:szCs w:val="21"/>
                <w:highlight w:val="none"/>
                <w:lang w:val="en-US" w:eastAsia="zh-CN"/>
              </w:rPr>
              <w:t>工作</w:t>
            </w:r>
            <w:r>
              <w:rPr>
                <w:rFonts w:hint="eastAsia" w:ascii="Times New Roman" w:hAnsi="Times New Roman" w:eastAsia="方正公文仿宋" w:cs="Times New Roman"/>
                <w:color w:val="auto"/>
                <w:spacing w:val="8"/>
                <w:sz w:val="21"/>
                <w:szCs w:val="21"/>
                <w:highlight w:val="none"/>
              </w:rPr>
              <w:t>机制，</w:t>
            </w:r>
            <w:r>
              <w:rPr>
                <w:rFonts w:hint="eastAsia" w:ascii="Times New Roman" w:hAnsi="Times New Roman" w:eastAsia="方正公文仿宋" w:cs="Times New Roman"/>
                <w:color w:val="auto"/>
                <w:spacing w:val="8"/>
                <w:sz w:val="21"/>
                <w:szCs w:val="21"/>
                <w:highlight w:val="none"/>
                <w:lang w:val="en-US" w:eastAsia="zh-CN"/>
              </w:rPr>
              <w:t>配合</w:t>
            </w:r>
            <w:r>
              <w:rPr>
                <w:rFonts w:hint="eastAsia" w:ascii="Times New Roman" w:hAnsi="Times New Roman" w:eastAsia="方正公文仿宋" w:cs="Times New Roman"/>
                <w:color w:val="auto"/>
                <w:spacing w:val="8"/>
                <w:sz w:val="21"/>
                <w:szCs w:val="21"/>
                <w:highlight w:val="none"/>
              </w:rPr>
              <w:t>民政、自然资源、公安、生态环</w:t>
            </w:r>
            <w:r>
              <w:rPr>
                <w:rFonts w:hint="eastAsia" w:ascii="Times New Roman" w:hAnsi="Times New Roman" w:eastAsia="方正公文仿宋" w:cs="Times New Roman"/>
                <w:color w:val="auto"/>
                <w:spacing w:val="8"/>
                <w:sz w:val="21"/>
                <w:szCs w:val="21"/>
                <w:highlight w:val="none"/>
                <w:lang w:val="en-US" w:eastAsia="zh-CN"/>
              </w:rPr>
              <w:t>保</w:t>
            </w:r>
            <w:r>
              <w:rPr>
                <w:rFonts w:hint="eastAsia" w:ascii="Times New Roman" w:hAnsi="Times New Roman" w:eastAsia="方正公文仿宋" w:cs="Times New Roman"/>
                <w:color w:val="auto"/>
                <w:spacing w:val="8"/>
                <w:sz w:val="21"/>
                <w:szCs w:val="21"/>
                <w:highlight w:val="none"/>
              </w:rPr>
              <w:t>等部门，形成联动工作机制；</w:t>
            </w:r>
          </w:p>
          <w:p w14:paraId="2E9419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3.加大宣传力度，通过会议、广播、新媒体等渠道普及</w:t>
            </w:r>
          </w:p>
          <w:p w14:paraId="676405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政策。</w:t>
            </w:r>
          </w:p>
        </w:tc>
      </w:tr>
      <w:tr w14:paraId="60287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A2B9A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r>
              <w:rPr>
                <w:rFonts w:hint="eastAsia" w:ascii="Times New Roman" w:hAnsi="Times New Roman" w:eastAsia="宋体" w:cs="Times New Roman"/>
                <w:snapToGrid w:val="0"/>
                <w:color w:val="auto"/>
                <w:kern w:val="0"/>
                <w:sz w:val="20"/>
                <w:szCs w:val="20"/>
                <w:lang w:val="en-US" w:eastAsia="zh-CN" w:bidi="ar-SA"/>
              </w:rPr>
              <w:t>54</w:t>
            </w:r>
          </w:p>
        </w:tc>
        <w:tc>
          <w:tcPr>
            <w:tcW w:w="1668" w:type="dxa"/>
            <w:vAlign w:val="center"/>
          </w:tcPr>
          <w:p w14:paraId="1B8334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6"/>
                <w:sz w:val="21"/>
                <w:szCs w:val="21"/>
                <w:highlight w:val="none"/>
                <w:lang w:val="en-US" w:eastAsia="zh-CN"/>
              </w:rPr>
              <w:t>控辍保学工作</w:t>
            </w:r>
          </w:p>
        </w:tc>
        <w:tc>
          <w:tcPr>
            <w:tcW w:w="1930" w:type="dxa"/>
            <w:vAlign w:val="center"/>
          </w:tcPr>
          <w:p w14:paraId="2D0E5F5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val="en-US" w:eastAsia="zh-CN"/>
              </w:rPr>
              <w:t>市教育局</w:t>
            </w:r>
          </w:p>
        </w:tc>
        <w:tc>
          <w:tcPr>
            <w:tcW w:w="4883" w:type="dxa"/>
            <w:vAlign w:val="center"/>
          </w:tcPr>
          <w:p w14:paraId="32331A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1.负责全市控辍保学工作的组织实施，制定工作方案，落实学校控辍保学任务；</w:t>
            </w:r>
          </w:p>
          <w:p w14:paraId="02A1A7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2.组织控辍保学督导检查，指导学校开展工作；</w:t>
            </w:r>
          </w:p>
          <w:p w14:paraId="601CEC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3.健全特殊教育学校、普通学校随班就读和送教上门等工作机制，保障残疾儿童、少年接受义务教育；</w:t>
            </w:r>
          </w:p>
          <w:p w14:paraId="1EB5D2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4.建立适龄儿童、少年辍学通报制度，做好辍学学生排查摸底和汇总上报工作，确保数据准确；</w:t>
            </w:r>
          </w:p>
          <w:p w14:paraId="5EC3BF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olor w:val="auto"/>
                <w:spacing w:val="6"/>
                <w:sz w:val="21"/>
                <w:szCs w:val="21"/>
                <w:highlight w:val="none"/>
                <w:lang w:val="en-US" w:eastAsia="zh-CN"/>
              </w:rPr>
              <w:t>5.对不及时上报有辍学情况的教师、校长，依法依规进行严肃处理。</w:t>
            </w:r>
          </w:p>
        </w:tc>
        <w:tc>
          <w:tcPr>
            <w:tcW w:w="3741" w:type="dxa"/>
            <w:vAlign w:val="center"/>
          </w:tcPr>
          <w:p w14:paraId="6B3114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1.开展本镇控辍保学工作，依法督促学生父母或其他法定监护人送子女入学；</w:t>
            </w:r>
          </w:p>
          <w:p w14:paraId="28921A2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2.指导村委会摸清本镇适龄儿童、少年入学就读情况，填报辍学学生排查台账，严控学生辍学现象；</w:t>
            </w:r>
          </w:p>
          <w:p w14:paraId="3AE68F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olor w:val="auto"/>
                <w:spacing w:val="6"/>
                <w:sz w:val="21"/>
                <w:szCs w:val="21"/>
                <w:highlight w:val="none"/>
                <w:lang w:val="en-US" w:eastAsia="zh-CN"/>
              </w:rPr>
              <w:t>3.重视特殊群体孩子上学问题，对建档立卡贫困家庭、孤儿、留守、残疾、家庭经济困难学生与服刑人员子女重点帮助，保障适龄儿童、少年接受义务教育权利。</w:t>
            </w:r>
          </w:p>
        </w:tc>
      </w:tr>
      <w:tr w14:paraId="1CAA4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99" w:type="dxa"/>
            <w:gridSpan w:val="5"/>
            <w:vAlign w:val="top"/>
          </w:tcPr>
          <w:p w14:paraId="54A65CD3">
            <w:pPr>
              <w:spacing w:before="88" w:line="359" w:lineRule="exact"/>
              <w:ind w:left="131"/>
              <w:rPr>
                <w:rFonts w:ascii="Times New Roman" w:hAnsi="Times New Roman" w:eastAsia="方正公文黑体" w:cs="黑体"/>
                <w:color w:val="auto"/>
                <w:sz w:val="24"/>
                <w:szCs w:val="24"/>
              </w:rPr>
            </w:pPr>
            <w:r>
              <w:rPr>
                <w:rFonts w:ascii="Times New Roman" w:hAnsi="Times New Roman" w:eastAsia="方正公文黑体" w:cs="黑体"/>
                <w:color w:val="auto"/>
                <w:spacing w:val="-3"/>
                <w:position w:val="2"/>
                <w:sz w:val="24"/>
                <w:szCs w:val="24"/>
              </w:rPr>
              <w:t>四、平安法治（</w:t>
            </w:r>
            <w:r>
              <w:rPr>
                <w:rFonts w:hint="eastAsia" w:ascii="Times New Roman" w:hAnsi="Times New Roman" w:eastAsia="方正公文黑体" w:cs="Times New Roman"/>
                <w:color w:val="auto"/>
                <w:spacing w:val="-3"/>
                <w:position w:val="2"/>
                <w:sz w:val="24"/>
                <w:szCs w:val="24"/>
                <w:lang w:val="en-US" w:eastAsia="zh-CN"/>
              </w:rPr>
              <w:t>8</w:t>
            </w:r>
            <w:r>
              <w:rPr>
                <w:rFonts w:ascii="Times New Roman" w:hAnsi="Times New Roman" w:eastAsia="方正公文黑体" w:cs="黑体"/>
                <w:color w:val="auto"/>
                <w:spacing w:val="-3"/>
                <w:position w:val="2"/>
                <w:sz w:val="24"/>
                <w:szCs w:val="24"/>
              </w:rPr>
              <w:t>项）</w:t>
            </w:r>
          </w:p>
        </w:tc>
      </w:tr>
      <w:tr w14:paraId="3C336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jc w:val="center"/>
        </w:trPr>
        <w:tc>
          <w:tcPr>
            <w:tcW w:w="877" w:type="dxa"/>
            <w:vAlign w:val="center"/>
          </w:tcPr>
          <w:p w14:paraId="22C426D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hanging="425" w:firstLineChars="0"/>
              <w:jc w:val="center"/>
              <w:textAlignment w:val="baseline"/>
              <w:rPr>
                <w:rFonts w:hint="eastAsia" w:ascii="Times New Roman" w:hAnsi="Times New Roman" w:eastAsia="宋体" w:cs="Times New Roman"/>
                <w:color w:val="auto"/>
                <w:sz w:val="20"/>
                <w:szCs w:val="20"/>
                <w:lang w:val="en-US" w:eastAsia="zh-CN"/>
              </w:rPr>
            </w:pPr>
            <w:r>
              <w:rPr>
                <w:rFonts w:hint="default" w:ascii="Times New Roman" w:hAnsi="Times New Roman" w:eastAsia="Times New Roman" w:cs="Times New Roman"/>
                <w:snapToGrid w:val="0"/>
                <w:color w:val="auto"/>
                <w:kern w:val="0"/>
                <w:sz w:val="20"/>
                <w:szCs w:val="20"/>
                <w:lang w:val="en-US" w:eastAsia="en-US" w:bidi="ar-SA"/>
              </w:rPr>
              <w:t>5</w:t>
            </w:r>
            <w:r>
              <w:rPr>
                <w:rFonts w:hint="eastAsia" w:ascii="Times New Roman" w:hAnsi="Times New Roman" w:eastAsia="宋体" w:cs="Times New Roman"/>
                <w:snapToGrid w:val="0"/>
                <w:color w:val="auto"/>
                <w:kern w:val="0"/>
                <w:sz w:val="20"/>
                <w:szCs w:val="20"/>
                <w:lang w:val="en-US" w:eastAsia="zh-CN" w:bidi="ar-SA"/>
              </w:rPr>
              <w:t>5</w:t>
            </w:r>
          </w:p>
        </w:tc>
        <w:tc>
          <w:tcPr>
            <w:tcW w:w="1668" w:type="dxa"/>
            <w:vAlign w:val="center"/>
          </w:tcPr>
          <w:p w14:paraId="7560C6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12"/>
                <w:sz w:val="21"/>
                <w:szCs w:val="21"/>
              </w:rPr>
              <w:t>“</w:t>
            </w:r>
            <w:r>
              <w:rPr>
                <w:rFonts w:ascii="Times New Roman" w:hAnsi="Times New Roman" w:eastAsia="方正公文仿宋"/>
                <w:color w:val="auto"/>
                <w:spacing w:val="12"/>
                <w:sz w:val="21"/>
                <w:szCs w:val="21"/>
              </w:rPr>
              <w:t>扫黄打非</w:t>
            </w:r>
            <w:r>
              <w:rPr>
                <w:rFonts w:ascii="Times New Roman" w:hAnsi="Times New Roman" w:eastAsia="方正公文仿宋" w:cs="Times New Roman"/>
                <w:color w:val="auto"/>
                <w:spacing w:val="12"/>
                <w:sz w:val="21"/>
                <w:szCs w:val="21"/>
              </w:rPr>
              <w:t>”</w:t>
            </w:r>
            <w:r>
              <w:rPr>
                <w:rFonts w:ascii="Times New Roman" w:hAnsi="Times New Roman" w:eastAsia="方正公文仿宋"/>
                <w:color w:val="auto"/>
                <w:spacing w:val="12"/>
                <w:sz w:val="21"/>
                <w:szCs w:val="21"/>
              </w:rPr>
              <w:t>工作</w:t>
            </w:r>
          </w:p>
        </w:tc>
        <w:tc>
          <w:tcPr>
            <w:tcW w:w="1930" w:type="dxa"/>
            <w:vAlign w:val="center"/>
          </w:tcPr>
          <w:p w14:paraId="36506E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市委宣传部</w:t>
            </w:r>
          </w:p>
          <w:p w14:paraId="1B2470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市公安局</w:t>
            </w:r>
          </w:p>
          <w:p w14:paraId="79412C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47F5A1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eastAsia="zh-CN"/>
              </w:rPr>
              <w:t>市委宣传部</w:t>
            </w:r>
            <w:r>
              <w:rPr>
                <w:rFonts w:ascii="Times New Roman" w:hAnsi="Times New Roman" w:eastAsia="方正公文仿宋"/>
                <w:color w:val="auto"/>
                <w:spacing w:val="8"/>
                <w:sz w:val="21"/>
                <w:szCs w:val="21"/>
              </w:rPr>
              <w:t>负责组织开展</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扫黄打非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专项行</w:t>
            </w:r>
            <w:r>
              <w:rPr>
                <w:rFonts w:ascii="Times New Roman" w:hAnsi="Times New Roman" w:eastAsia="方正公文仿宋"/>
                <w:color w:val="auto"/>
                <w:spacing w:val="7"/>
                <w:sz w:val="21"/>
                <w:szCs w:val="21"/>
              </w:rPr>
              <w:t>动和</w:t>
            </w:r>
            <w:r>
              <w:rPr>
                <w:rFonts w:ascii="Times New Roman" w:hAnsi="Times New Roman" w:eastAsia="方正公文仿宋"/>
                <w:color w:val="auto"/>
                <w:spacing w:val="6"/>
                <w:sz w:val="21"/>
                <w:szCs w:val="21"/>
              </w:rPr>
              <w:t>专项整治活动，对</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扫黄打非</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工作人员进行培训；</w:t>
            </w:r>
          </w:p>
          <w:p w14:paraId="4543026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olor w:val="auto"/>
                <w:spacing w:val="9"/>
                <w:sz w:val="21"/>
                <w:szCs w:val="21"/>
                <w:lang w:eastAsia="zh-CN"/>
              </w:rPr>
              <w:t>市公安局</w:t>
            </w:r>
            <w:r>
              <w:rPr>
                <w:rFonts w:ascii="Times New Roman" w:hAnsi="Times New Roman" w:eastAsia="方正公文仿宋"/>
                <w:color w:val="auto"/>
                <w:spacing w:val="9"/>
                <w:sz w:val="21"/>
                <w:szCs w:val="21"/>
              </w:rPr>
              <w:t>负责严厉打击制售传播非法违禁出版物和有害信息等犯罪行为，承担政治性有害出版活动</w:t>
            </w:r>
            <w:r>
              <w:rPr>
                <w:rFonts w:ascii="Times New Roman" w:hAnsi="Times New Roman" w:eastAsia="方正公文仿宋"/>
                <w:color w:val="auto"/>
                <w:spacing w:val="8"/>
                <w:sz w:val="21"/>
                <w:szCs w:val="21"/>
              </w:rPr>
              <w:t>专项核查协作机制任务，依法督办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扫黄打非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大案</w:t>
            </w:r>
            <w:r>
              <w:rPr>
                <w:rFonts w:ascii="Times New Roman" w:hAnsi="Times New Roman" w:eastAsia="方正公文仿宋"/>
                <w:color w:val="auto"/>
                <w:spacing w:val="1"/>
                <w:sz w:val="21"/>
                <w:szCs w:val="21"/>
              </w:rPr>
              <w:t>要案；</w:t>
            </w:r>
          </w:p>
          <w:p w14:paraId="71F8D1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3.</w:t>
            </w:r>
            <w:r>
              <w:rPr>
                <w:rFonts w:hint="eastAsia" w:ascii="Times New Roman" w:hAnsi="Times New Roman" w:eastAsia="方正公文仿宋"/>
                <w:color w:val="auto"/>
                <w:spacing w:val="8"/>
                <w:sz w:val="21"/>
                <w:szCs w:val="21"/>
                <w:lang w:eastAsia="zh-CN"/>
              </w:rPr>
              <w:t>市文体广电和旅游局</w:t>
            </w:r>
            <w:r>
              <w:rPr>
                <w:rFonts w:ascii="Times New Roman" w:hAnsi="Times New Roman" w:eastAsia="方正公文仿宋"/>
                <w:color w:val="auto"/>
                <w:spacing w:val="8"/>
                <w:sz w:val="21"/>
                <w:szCs w:val="21"/>
              </w:rPr>
              <w:t>负责依法查办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扫黄打非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案件，加</w:t>
            </w:r>
            <w:r>
              <w:rPr>
                <w:rFonts w:ascii="Times New Roman" w:hAnsi="Times New Roman" w:eastAsia="方正公文仿宋"/>
                <w:color w:val="auto"/>
                <w:spacing w:val="-4"/>
                <w:sz w:val="21"/>
                <w:szCs w:val="21"/>
              </w:rPr>
              <w:t>强日常监管。</w:t>
            </w:r>
          </w:p>
        </w:tc>
        <w:tc>
          <w:tcPr>
            <w:tcW w:w="3741" w:type="dxa"/>
            <w:vAlign w:val="center"/>
          </w:tcPr>
          <w:p w14:paraId="4B74AF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做好</w:t>
            </w:r>
            <w:r>
              <w:rPr>
                <w:rFonts w:ascii="Times New Roman" w:hAnsi="Times New Roman" w:eastAsia="方正公文仿宋" w:cs="Times New Roman"/>
                <w:color w:val="auto"/>
                <w:spacing w:val="6"/>
                <w:position w:val="1"/>
                <w:sz w:val="21"/>
                <w:szCs w:val="21"/>
              </w:rPr>
              <w:t>“</w:t>
            </w:r>
            <w:r>
              <w:rPr>
                <w:rFonts w:ascii="Times New Roman" w:hAnsi="Times New Roman" w:eastAsia="方正公文仿宋"/>
                <w:color w:val="auto"/>
                <w:spacing w:val="6"/>
                <w:position w:val="1"/>
                <w:sz w:val="21"/>
                <w:szCs w:val="21"/>
              </w:rPr>
              <w:t>扫黄打非</w:t>
            </w:r>
            <w:r>
              <w:rPr>
                <w:rFonts w:ascii="Times New Roman" w:hAnsi="Times New Roman" w:eastAsia="方正公文仿宋" w:cs="Times New Roman"/>
                <w:color w:val="auto"/>
                <w:spacing w:val="6"/>
                <w:position w:val="1"/>
                <w:sz w:val="21"/>
                <w:szCs w:val="21"/>
              </w:rPr>
              <w:t>”</w:t>
            </w:r>
            <w:r>
              <w:rPr>
                <w:rFonts w:ascii="Times New Roman" w:hAnsi="Times New Roman" w:eastAsia="方正公文仿宋"/>
                <w:color w:val="auto"/>
                <w:spacing w:val="6"/>
                <w:position w:val="1"/>
                <w:sz w:val="21"/>
                <w:szCs w:val="21"/>
              </w:rPr>
              <w:t>日常宣传教育；</w:t>
            </w:r>
          </w:p>
          <w:p w14:paraId="34FE10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position w:val="1"/>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做好</w:t>
            </w:r>
            <w:r>
              <w:rPr>
                <w:rFonts w:ascii="Times New Roman" w:hAnsi="Times New Roman" w:eastAsia="方正公文仿宋" w:cs="Times New Roman"/>
                <w:color w:val="auto"/>
                <w:spacing w:val="8"/>
                <w:position w:val="1"/>
                <w:sz w:val="21"/>
                <w:szCs w:val="21"/>
              </w:rPr>
              <w:t>“</w:t>
            </w:r>
            <w:r>
              <w:rPr>
                <w:rFonts w:ascii="Times New Roman" w:hAnsi="Times New Roman" w:eastAsia="方正公文仿宋"/>
                <w:color w:val="auto"/>
                <w:spacing w:val="8"/>
                <w:position w:val="1"/>
                <w:sz w:val="21"/>
                <w:szCs w:val="21"/>
              </w:rPr>
              <w:t>扫黄打非</w:t>
            </w:r>
            <w:r>
              <w:rPr>
                <w:rFonts w:ascii="Times New Roman" w:hAnsi="Times New Roman" w:eastAsia="方正公文仿宋" w:cs="Times New Roman"/>
                <w:color w:val="auto"/>
                <w:spacing w:val="8"/>
                <w:position w:val="1"/>
                <w:sz w:val="21"/>
                <w:szCs w:val="21"/>
              </w:rPr>
              <w:t>”</w:t>
            </w:r>
            <w:r>
              <w:rPr>
                <w:rFonts w:ascii="Times New Roman" w:hAnsi="Times New Roman" w:eastAsia="方正公文仿宋"/>
                <w:color w:val="auto"/>
                <w:spacing w:val="8"/>
                <w:position w:val="1"/>
                <w:sz w:val="21"/>
                <w:szCs w:val="21"/>
              </w:rPr>
              <w:t>及文化市场的日常巡查；</w:t>
            </w:r>
          </w:p>
          <w:p w14:paraId="2A569D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position w:val="1"/>
                <w:sz w:val="21"/>
                <w:szCs w:val="21"/>
                <w:lang w:val="en-US" w:eastAsia="zh-CN"/>
              </w:rPr>
            </w:pPr>
            <w:r>
              <w:rPr>
                <w:rFonts w:hint="eastAsia" w:ascii="Times New Roman" w:hAnsi="Times New Roman" w:eastAsia="方正公文仿宋"/>
                <w:color w:val="auto"/>
                <w:spacing w:val="8"/>
                <w:position w:val="1"/>
                <w:sz w:val="21"/>
                <w:szCs w:val="21"/>
                <w:lang w:val="en-US" w:eastAsia="zh-CN"/>
              </w:rPr>
              <w:t>3.组织“扫黄打非”工作人员参加培训；</w:t>
            </w:r>
          </w:p>
          <w:p w14:paraId="104AAB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7"/>
                <w:position w:val="1"/>
                <w:sz w:val="21"/>
                <w:szCs w:val="21"/>
                <w:lang w:val="en-US" w:eastAsia="zh-CN"/>
              </w:rPr>
              <w:t>4</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发现问题线索及时上报。</w:t>
            </w:r>
          </w:p>
        </w:tc>
      </w:tr>
      <w:tr w14:paraId="3A5AF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9698903">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56</w:t>
            </w:r>
          </w:p>
        </w:tc>
        <w:tc>
          <w:tcPr>
            <w:tcW w:w="1668" w:type="dxa"/>
            <w:shd w:val="clear" w:color="auto" w:fill="auto"/>
            <w:vAlign w:val="center"/>
          </w:tcPr>
          <w:p w14:paraId="2C8762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6"/>
                <w:sz w:val="21"/>
                <w:szCs w:val="21"/>
              </w:rPr>
              <w:t>社区矫正</w:t>
            </w:r>
          </w:p>
        </w:tc>
        <w:tc>
          <w:tcPr>
            <w:tcW w:w="1930" w:type="dxa"/>
            <w:shd w:val="clear" w:color="auto" w:fill="auto"/>
            <w:vAlign w:val="center"/>
          </w:tcPr>
          <w:p w14:paraId="7077AC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市司法局</w:t>
            </w:r>
          </w:p>
        </w:tc>
        <w:tc>
          <w:tcPr>
            <w:tcW w:w="4883" w:type="dxa"/>
            <w:shd w:val="clear" w:color="auto" w:fill="auto"/>
            <w:vAlign w:val="center"/>
          </w:tcPr>
          <w:p w14:paraId="15E95E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负责对社区矫正对象管理、走访、监督教育和考核</w:t>
            </w:r>
            <w:r>
              <w:rPr>
                <w:rFonts w:ascii="Times New Roman" w:hAnsi="Times New Roman" w:eastAsia="方正公文仿宋"/>
                <w:color w:val="auto"/>
                <w:spacing w:val="1"/>
                <w:sz w:val="21"/>
                <w:szCs w:val="21"/>
              </w:rPr>
              <w:t>工作。</w:t>
            </w:r>
          </w:p>
        </w:tc>
        <w:tc>
          <w:tcPr>
            <w:tcW w:w="3741" w:type="dxa"/>
            <w:shd w:val="clear" w:color="auto" w:fill="auto"/>
            <w:vAlign w:val="center"/>
          </w:tcPr>
          <w:p w14:paraId="1E9C04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协调解决社区矫正工作中的问题；</w:t>
            </w:r>
          </w:p>
          <w:p w14:paraId="0527C6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协助开展社区矫正调查评估工作；</w:t>
            </w:r>
          </w:p>
          <w:p w14:paraId="4872CA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协助开展社区矫正对象日常监管、教育工作；</w:t>
            </w:r>
          </w:p>
          <w:p w14:paraId="46A0D8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position w:val="1"/>
                <w:sz w:val="21"/>
                <w:szCs w:val="21"/>
                <w:lang w:val="en-US" w:eastAsia="zh-CN"/>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开展社区矫正突发事件处置工作。</w:t>
            </w:r>
          </w:p>
        </w:tc>
      </w:tr>
      <w:tr w14:paraId="6CD6A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877" w:type="dxa"/>
            <w:vAlign w:val="center"/>
          </w:tcPr>
          <w:p w14:paraId="224E0D84">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57</w:t>
            </w:r>
          </w:p>
        </w:tc>
        <w:tc>
          <w:tcPr>
            <w:tcW w:w="1668" w:type="dxa"/>
            <w:vAlign w:val="center"/>
          </w:tcPr>
          <w:p w14:paraId="7EEBFF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禁种铲毒工作</w:t>
            </w:r>
          </w:p>
        </w:tc>
        <w:tc>
          <w:tcPr>
            <w:tcW w:w="1930" w:type="dxa"/>
            <w:vAlign w:val="center"/>
          </w:tcPr>
          <w:p w14:paraId="22396F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市公安局</w:t>
            </w:r>
          </w:p>
        </w:tc>
        <w:tc>
          <w:tcPr>
            <w:tcW w:w="4883" w:type="dxa"/>
            <w:vAlign w:val="center"/>
          </w:tcPr>
          <w:p w14:paraId="537A1E36">
            <w:pPr>
              <w:pStyle w:val="10"/>
              <w:widowControl/>
              <w:kinsoku w:val="0"/>
              <w:wordWrap/>
              <w:autoSpaceDE w:val="0"/>
              <w:autoSpaceDN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lang w:val="en-US" w:eastAsia="zh-CN"/>
              </w:rPr>
              <w:t>指导</w:t>
            </w:r>
            <w:r>
              <w:rPr>
                <w:rFonts w:ascii="Times New Roman" w:hAnsi="Times New Roman" w:eastAsia="方正公文仿宋"/>
                <w:color w:val="auto"/>
                <w:spacing w:val="8"/>
                <w:sz w:val="21"/>
                <w:szCs w:val="21"/>
                <w:highlight w:val="none"/>
              </w:rPr>
              <w:t>禁种铲毒工作，核实非法种植毒品原植物行</w:t>
            </w:r>
            <w:r>
              <w:rPr>
                <w:rFonts w:ascii="Times New Roman" w:hAnsi="Times New Roman" w:eastAsia="方正公文仿宋"/>
                <w:color w:val="auto"/>
                <w:spacing w:val="7"/>
                <w:sz w:val="21"/>
                <w:szCs w:val="21"/>
                <w:highlight w:val="none"/>
              </w:rPr>
              <w:t>为</w:t>
            </w:r>
            <w:r>
              <w:rPr>
                <w:rFonts w:hint="eastAsia" w:ascii="Times New Roman" w:hAnsi="Times New Roman" w:eastAsia="方正公文仿宋"/>
                <w:color w:val="auto"/>
                <w:spacing w:val="7"/>
                <w:sz w:val="21"/>
                <w:szCs w:val="21"/>
                <w:highlight w:val="none"/>
                <w:lang w:eastAsia="zh-CN"/>
              </w:rPr>
              <w:t>，</w:t>
            </w:r>
            <w:r>
              <w:rPr>
                <w:rFonts w:ascii="Times New Roman" w:hAnsi="Times New Roman" w:eastAsia="方正公文仿宋"/>
                <w:color w:val="auto"/>
                <w:spacing w:val="7"/>
                <w:sz w:val="21"/>
                <w:szCs w:val="21"/>
                <w:highlight w:val="none"/>
              </w:rPr>
              <w:t>实施强制铲除；</w:t>
            </w:r>
          </w:p>
          <w:p w14:paraId="6E63183A">
            <w:pPr>
              <w:pStyle w:val="10"/>
              <w:widowControl/>
              <w:kinsoku w:val="0"/>
              <w:wordWrap/>
              <w:autoSpaceDE w:val="0"/>
              <w:autoSpaceDN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2.</w:t>
            </w:r>
            <w:r>
              <w:rPr>
                <w:rFonts w:hint="eastAsia" w:ascii="Times New Roman" w:hAnsi="Times New Roman" w:eastAsia="方正公文仿宋"/>
                <w:color w:val="auto"/>
                <w:spacing w:val="7"/>
                <w:sz w:val="21"/>
                <w:szCs w:val="21"/>
                <w:highlight w:val="none"/>
                <w:lang w:val="en-US" w:eastAsia="zh-CN"/>
              </w:rPr>
              <w:t>开展</w:t>
            </w:r>
            <w:r>
              <w:rPr>
                <w:rFonts w:ascii="Times New Roman" w:hAnsi="Times New Roman" w:eastAsia="方正公文仿宋"/>
                <w:color w:val="auto"/>
                <w:spacing w:val="7"/>
                <w:sz w:val="21"/>
                <w:szCs w:val="21"/>
                <w:highlight w:val="none"/>
              </w:rPr>
              <w:t>禁毒宣传，拍摄、制作正能量禁毒短视</w:t>
            </w:r>
            <w:r>
              <w:rPr>
                <w:rFonts w:ascii="Times New Roman" w:hAnsi="Times New Roman" w:eastAsia="方正公文仿宋"/>
                <w:color w:val="auto"/>
                <w:spacing w:val="6"/>
                <w:sz w:val="21"/>
                <w:szCs w:val="21"/>
                <w:highlight w:val="none"/>
              </w:rPr>
              <w:t>频，</w:t>
            </w:r>
            <w:r>
              <w:rPr>
                <w:rFonts w:ascii="Times New Roman" w:hAnsi="Times New Roman" w:eastAsia="方正公文仿宋"/>
                <w:color w:val="auto"/>
                <w:spacing w:val="7"/>
                <w:sz w:val="21"/>
                <w:szCs w:val="21"/>
                <w:highlight w:val="none"/>
              </w:rPr>
              <w:t>宣传禁种铲毒法律法规和知识；</w:t>
            </w:r>
          </w:p>
          <w:p w14:paraId="09483E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加大对非法种植罂粟原植物案件侦办的力度，依</w:t>
            </w:r>
            <w:r>
              <w:rPr>
                <w:rFonts w:ascii="Times New Roman" w:hAnsi="Times New Roman" w:eastAsia="方正公文仿宋"/>
                <w:color w:val="auto"/>
                <w:spacing w:val="3"/>
                <w:sz w:val="21"/>
                <w:szCs w:val="21"/>
                <w:highlight w:val="none"/>
              </w:rPr>
              <w:t>法从严处理</w:t>
            </w:r>
            <w:r>
              <w:rPr>
                <w:rFonts w:hint="eastAsia" w:ascii="Times New Roman" w:hAnsi="Times New Roman" w:eastAsia="方正公文仿宋"/>
                <w:color w:val="auto"/>
                <w:spacing w:val="3"/>
                <w:sz w:val="21"/>
                <w:szCs w:val="21"/>
                <w:highlight w:val="none"/>
                <w:lang w:eastAsia="zh-CN"/>
              </w:rPr>
              <w:t>，</w:t>
            </w:r>
            <w:r>
              <w:rPr>
                <w:rFonts w:ascii="Times New Roman" w:hAnsi="Times New Roman" w:eastAsia="方正公文仿宋"/>
                <w:color w:val="auto"/>
                <w:spacing w:val="3"/>
                <w:sz w:val="21"/>
                <w:szCs w:val="21"/>
                <w:highlight w:val="none"/>
              </w:rPr>
              <w:t>对非法种植罂粟原植物农户开展回访、</w:t>
            </w:r>
            <w:r>
              <w:rPr>
                <w:rFonts w:ascii="Times New Roman" w:hAnsi="Times New Roman" w:eastAsia="方正公文仿宋"/>
                <w:color w:val="auto"/>
                <w:spacing w:val="9"/>
                <w:sz w:val="21"/>
                <w:szCs w:val="21"/>
                <w:highlight w:val="none"/>
              </w:rPr>
              <w:t>对易种植罂粟重点区域开展踏查，对拒不配合铲毒</w:t>
            </w:r>
            <w:r>
              <w:rPr>
                <w:rFonts w:ascii="Times New Roman" w:hAnsi="Times New Roman" w:eastAsia="方正公文仿宋"/>
                <w:color w:val="auto"/>
                <w:spacing w:val="8"/>
                <w:sz w:val="21"/>
                <w:szCs w:val="21"/>
                <w:highlight w:val="none"/>
              </w:rPr>
              <w:t>的农户，依法启动强制铲除工作。</w:t>
            </w:r>
          </w:p>
        </w:tc>
        <w:tc>
          <w:tcPr>
            <w:tcW w:w="3741" w:type="dxa"/>
            <w:vAlign w:val="center"/>
          </w:tcPr>
          <w:p w14:paraId="177A57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ascii="Times New Roman" w:hAnsi="Times New Roman" w:eastAsia="方正公文仿宋"/>
                <w:color w:val="auto"/>
                <w:spacing w:val="6"/>
                <w:position w:val="1"/>
                <w:sz w:val="21"/>
                <w:szCs w:val="21"/>
                <w:highlight w:val="none"/>
              </w:rPr>
              <w:t>开展禁种铲毒宣传教育活动；</w:t>
            </w:r>
          </w:p>
          <w:p w14:paraId="5E6213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5"/>
                <w:sz w:val="21"/>
                <w:szCs w:val="21"/>
                <w:highlight w:val="none"/>
              </w:rPr>
              <w:t>2.</w:t>
            </w:r>
            <w:r>
              <w:rPr>
                <w:rFonts w:ascii="Times New Roman" w:hAnsi="Times New Roman" w:eastAsia="方正公文仿宋"/>
                <w:color w:val="auto"/>
                <w:spacing w:val="5"/>
                <w:sz w:val="21"/>
                <w:szCs w:val="21"/>
                <w:highlight w:val="none"/>
              </w:rPr>
              <w:t>配合开展踏查排查，发现非法种植毒品原植物的，</w:t>
            </w:r>
            <w:r>
              <w:rPr>
                <w:rFonts w:ascii="Times New Roman" w:hAnsi="Times New Roman" w:eastAsia="方正公文仿宋"/>
                <w:color w:val="auto"/>
                <w:spacing w:val="9"/>
                <w:sz w:val="21"/>
                <w:szCs w:val="21"/>
                <w:highlight w:val="none"/>
              </w:rPr>
              <w:t>及时组织人员进行铲除，对拒不配合的，上报有关</w:t>
            </w:r>
            <w:r>
              <w:rPr>
                <w:rFonts w:ascii="Times New Roman" w:hAnsi="Times New Roman" w:eastAsia="方正公文仿宋"/>
                <w:color w:val="auto"/>
                <w:spacing w:val="4"/>
                <w:sz w:val="21"/>
                <w:szCs w:val="21"/>
                <w:highlight w:val="none"/>
              </w:rPr>
              <w:t>部门。</w:t>
            </w:r>
          </w:p>
        </w:tc>
      </w:tr>
      <w:tr w14:paraId="66870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877" w:type="dxa"/>
            <w:vAlign w:val="center"/>
          </w:tcPr>
          <w:p w14:paraId="139EC4D3">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58</w:t>
            </w:r>
          </w:p>
        </w:tc>
        <w:tc>
          <w:tcPr>
            <w:tcW w:w="1668" w:type="dxa"/>
            <w:shd w:val="clear" w:color="auto" w:fill="auto"/>
            <w:vAlign w:val="center"/>
          </w:tcPr>
          <w:p w14:paraId="332A58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5"/>
                <w:sz w:val="21"/>
                <w:szCs w:val="21"/>
              </w:rPr>
              <w:t>网络安全、舆情处</w:t>
            </w:r>
            <w:r>
              <w:rPr>
                <w:rFonts w:ascii="Times New Roman" w:hAnsi="Times New Roman" w:eastAsia="方正公文仿宋"/>
                <w:color w:val="auto"/>
                <w:spacing w:val="4"/>
                <w:sz w:val="21"/>
                <w:szCs w:val="21"/>
              </w:rPr>
              <w:t>置工作</w:t>
            </w:r>
          </w:p>
        </w:tc>
        <w:tc>
          <w:tcPr>
            <w:tcW w:w="1930" w:type="dxa"/>
            <w:shd w:val="clear" w:color="auto" w:fill="auto"/>
            <w:vAlign w:val="center"/>
          </w:tcPr>
          <w:p w14:paraId="65ADEA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hint="eastAsia" w:ascii="Times New Roman" w:hAnsi="Times New Roman" w:eastAsia="方正公文仿宋"/>
                <w:color w:val="auto"/>
                <w:spacing w:val="7"/>
                <w:sz w:val="21"/>
                <w:szCs w:val="21"/>
                <w:lang w:eastAsia="zh-CN"/>
              </w:rPr>
              <w:t>市委宣传部</w:t>
            </w:r>
          </w:p>
        </w:tc>
        <w:tc>
          <w:tcPr>
            <w:tcW w:w="4883" w:type="dxa"/>
            <w:shd w:val="clear" w:color="auto" w:fill="auto"/>
            <w:vAlign w:val="center"/>
          </w:tcPr>
          <w:p w14:paraId="4704D8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8"/>
                <w:position w:val="1"/>
                <w:sz w:val="21"/>
                <w:szCs w:val="21"/>
                <w:lang w:val="en-US" w:eastAsia="zh-CN"/>
              </w:rPr>
              <w:t>1</w:t>
            </w:r>
            <w:r>
              <w:rPr>
                <w:rFonts w:ascii="Times New Roman" w:hAnsi="Times New Roman" w:eastAsia="方正公文仿宋" w:cs="Times New Roman"/>
                <w:color w:val="auto"/>
                <w:spacing w:val="8"/>
                <w:position w:val="1"/>
                <w:sz w:val="21"/>
                <w:szCs w:val="21"/>
              </w:rPr>
              <w:t>.</w:t>
            </w:r>
            <w:r>
              <w:rPr>
                <w:rFonts w:ascii="Times New Roman" w:hAnsi="Times New Roman" w:eastAsia="方正公文仿宋"/>
                <w:color w:val="auto"/>
                <w:spacing w:val="8"/>
                <w:position w:val="1"/>
                <w:sz w:val="21"/>
                <w:szCs w:val="21"/>
              </w:rPr>
              <w:t>开展舆情监控，指导乡镇做好舆情处置工作</w:t>
            </w:r>
            <w:r>
              <w:rPr>
                <w:rFonts w:hint="eastAsia" w:ascii="Times New Roman" w:hAnsi="Times New Roman" w:eastAsia="方正公文仿宋"/>
                <w:color w:val="auto"/>
                <w:spacing w:val="8"/>
                <w:position w:val="1"/>
                <w:sz w:val="21"/>
                <w:szCs w:val="21"/>
                <w:lang w:eastAsia="zh-CN"/>
              </w:rPr>
              <w:t>；</w:t>
            </w:r>
          </w:p>
          <w:p w14:paraId="28F5AC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hint="eastAsia" w:ascii="Times New Roman" w:hAnsi="Times New Roman" w:eastAsia="方正公文仿宋" w:cs="Times New Roman"/>
                <w:color w:val="auto"/>
                <w:spacing w:val="7"/>
                <w:position w:val="1"/>
                <w:sz w:val="21"/>
                <w:szCs w:val="21"/>
                <w:lang w:val="en-US" w:eastAsia="zh-CN"/>
              </w:rPr>
              <w:t>2</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开展网络信息安全宣传教育活动</w:t>
            </w:r>
            <w:r>
              <w:rPr>
                <w:rFonts w:hint="eastAsia" w:ascii="Times New Roman" w:hAnsi="Times New Roman" w:eastAsia="方正公文仿宋"/>
                <w:color w:val="auto"/>
                <w:spacing w:val="7"/>
                <w:position w:val="1"/>
                <w:sz w:val="21"/>
                <w:szCs w:val="21"/>
                <w:lang w:eastAsia="zh-CN"/>
              </w:rPr>
              <w:t>。</w:t>
            </w:r>
          </w:p>
        </w:tc>
        <w:tc>
          <w:tcPr>
            <w:tcW w:w="3741" w:type="dxa"/>
            <w:shd w:val="clear" w:color="auto" w:fill="auto"/>
            <w:vAlign w:val="center"/>
          </w:tcPr>
          <w:p w14:paraId="01FFC1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开展舆情处置工作；</w:t>
            </w:r>
          </w:p>
          <w:p w14:paraId="3FC3FA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配合做好网络信息安全宣传教育工作</w:t>
            </w:r>
            <w:r>
              <w:rPr>
                <w:rFonts w:hint="eastAsia" w:ascii="Times New Roman" w:hAnsi="Times New Roman" w:eastAsia="方正公文仿宋"/>
                <w:color w:val="auto"/>
                <w:spacing w:val="7"/>
                <w:position w:val="1"/>
                <w:sz w:val="21"/>
                <w:szCs w:val="21"/>
                <w:lang w:eastAsia="zh-CN"/>
              </w:rPr>
              <w:t>。</w:t>
            </w:r>
          </w:p>
        </w:tc>
      </w:tr>
      <w:tr w14:paraId="7FA64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A4EB4B7">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59</w:t>
            </w:r>
          </w:p>
        </w:tc>
        <w:tc>
          <w:tcPr>
            <w:tcW w:w="1668" w:type="dxa"/>
            <w:vAlign w:val="center"/>
          </w:tcPr>
          <w:p w14:paraId="62776C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3"/>
                <w:sz w:val="21"/>
                <w:szCs w:val="21"/>
                <w:highlight w:val="none"/>
              </w:rPr>
              <w:t>社区戒毒、社区康</w:t>
            </w:r>
            <w:r>
              <w:rPr>
                <w:rFonts w:ascii="Times New Roman" w:hAnsi="Times New Roman" w:eastAsia="方正公文仿宋"/>
                <w:color w:val="auto"/>
                <w:spacing w:val="3"/>
                <w:sz w:val="21"/>
                <w:szCs w:val="21"/>
                <w:highlight w:val="none"/>
              </w:rPr>
              <w:t>复工作</w:t>
            </w:r>
          </w:p>
        </w:tc>
        <w:tc>
          <w:tcPr>
            <w:tcW w:w="1930" w:type="dxa"/>
            <w:vAlign w:val="center"/>
          </w:tcPr>
          <w:p w14:paraId="11B21C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市公安局</w:t>
            </w:r>
          </w:p>
        </w:tc>
        <w:tc>
          <w:tcPr>
            <w:tcW w:w="4883" w:type="dxa"/>
            <w:vAlign w:val="center"/>
          </w:tcPr>
          <w:p w14:paraId="53997A36">
            <w:pPr>
              <w:pStyle w:val="10"/>
              <w:widowControl/>
              <w:kinsoku w:val="0"/>
              <w:wordWrap/>
              <w:autoSpaceDE w:val="0"/>
              <w:autoSpaceDN w:val="0"/>
              <w:adjustRightInd w:val="0"/>
              <w:snapToGrid w:val="0"/>
              <w:spacing w:before="30" w:line="240" w:lineRule="auto"/>
              <w:ind w:left="113" w:right="45" w:firstLine="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rPr>
              <w:t>指导、监督社区戒毒、社区康复机构开展签订协议、定期检测、心理辅导、就业帮扶、生活关怀等工作，保障社区戒毒、社区康复工作正常进行。</w:t>
            </w:r>
          </w:p>
        </w:tc>
        <w:tc>
          <w:tcPr>
            <w:tcW w:w="3741" w:type="dxa"/>
            <w:vAlign w:val="center"/>
          </w:tcPr>
          <w:p w14:paraId="7ED427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5"/>
                <w:sz w:val="21"/>
                <w:szCs w:val="21"/>
                <w:highlight w:val="none"/>
                <w:lang w:val="en-US" w:eastAsia="zh-CN"/>
              </w:rPr>
              <w:t>1.</w:t>
            </w:r>
            <w:r>
              <w:rPr>
                <w:rFonts w:ascii="Times New Roman" w:hAnsi="Times New Roman" w:eastAsia="方正公文仿宋"/>
                <w:color w:val="auto"/>
                <w:spacing w:val="5"/>
                <w:sz w:val="21"/>
                <w:szCs w:val="21"/>
                <w:highlight w:val="none"/>
              </w:rPr>
              <w:t>配合做好本镇社区戒毒、社区康复人员管理</w:t>
            </w:r>
            <w:r>
              <w:rPr>
                <w:rFonts w:ascii="Times New Roman" w:hAnsi="Times New Roman" w:eastAsia="方正公文仿宋"/>
                <w:color w:val="auto"/>
                <w:spacing w:val="4"/>
                <w:sz w:val="21"/>
                <w:szCs w:val="21"/>
                <w:highlight w:val="none"/>
              </w:rPr>
              <w:t>监督、</w:t>
            </w:r>
            <w:r>
              <w:rPr>
                <w:rFonts w:ascii="Times New Roman" w:hAnsi="Times New Roman" w:eastAsia="方正公文仿宋"/>
                <w:color w:val="auto"/>
                <w:spacing w:val="7"/>
                <w:sz w:val="21"/>
                <w:szCs w:val="21"/>
                <w:highlight w:val="none"/>
              </w:rPr>
              <w:t>建立档案工作</w:t>
            </w:r>
            <w:r>
              <w:rPr>
                <w:rFonts w:hint="eastAsia" w:ascii="Times New Roman" w:hAnsi="Times New Roman" w:eastAsia="方正公文仿宋"/>
                <w:color w:val="auto"/>
                <w:spacing w:val="7"/>
                <w:sz w:val="21"/>
                <w:szCs w:val="21"/>
                <w:highlight w:val="none"/>
                <w:lang w:eastAsia="zh-CN"/>
              </w:rPr>
              <w:t>，</w:t>
            </w:r>
            <w:r>
              <w:rPr>
                <w:rFonts w:hint="eastAsia" w:ascii="Times New Roman" w:hAnsi="Times New Roman" w:eastAsia="方正公文仿宋"/>
                <w:color w:val="auto"/>
                <w:spacing w:val="7"/>
                <w:sz w:val="21"/>
                <w:szCs w:val="21"/>
                <w:highlight w:val="none"/>
                <w:lang w:val="en-US" w:eastAsia="zh-CN"/>
              </w:rPr>
              <w:t>由专职社工管理社区戒毒、社区康复人员；</w:t>
            </w:r>
          </w:p>
          <w:p w14:paraId="7B043A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18"/>
                <w:szCs w:val="18"/>
                <w:highlight w:val="none"/>
                <w:lang w:val="en-US" w:eastAsia="zh-CN"/>
              </w:rPr>
            </w:pPr>
            <w:r>
              <w:rPr>
                <w:rFonts w:hint="eastAsia" w:ascii="Times New Roman" w:hAnsi="Times New Roman" w:eastAsia="方正公文仿宋"/>
                <w:color w:val="auto"/>
                <w:spacing w:val="7"/>
                <w:sz w:val="21"/>
                <w:szCs w:val="21"/>
                <w:highlight w:val="none"/>
                <w:lang w:val="en-US" w:eastAsia="zh-CN"/>
              </w:rPr>
              <w:t>2.</w:t>
            </w:r>
            <w:r>
              <w:rPr>
                <w:rFonts w:ascii="Times New Roman" w:hAnsi="Times New Roman" w:eastAsia="方正公文仿宋"/>
                <w:color w:val="auto"/>
                <w:spacing w:val="9"/>
                <w:sz w:val="20"/>
                <w:szCs w:val="20"/>
              </w:rPr>
              <w:t>发现社区戒毒、社区康复人员违反社区戒毒协议</w:t>
            </w:r>
            <w:r>
              <w:rPr>
                <w:rFonts w:ascii="Times New Roman" w:hAnsi="Times New Roman" w:eastAsia="方正公文仿宋"/>
                <w:color w:val="auto"/>
                <w:spacing w:val="8"/>
                <w:sz w:val="20"/>
                <w:szCs w:val="20"/>
              </w:rPr>
              <w:t>行为及时上报。</w:t>
            </w:r>
          </w:p>
        </w:tc>
      </w:tr>
      <w:tr w14:paraId="5540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877" w:type="dxa"/>
            <w:vAlign w:val="center"/>
          </w:tcPr>
          <w:p w14:paraId="1D6ECAD0">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1668" w:type="dxa"/>
            <w:shd w:val="clear" w:color="auto" w:fill="auto"/>
            <w:vAlign w:val="center"/>
          </w:tcPr>
          <w:p w14:paraId="3A0A0F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农业综合监管执</w:t>
            </w:r>
            <w:r>
              <w:rPr>
                <w:rFonts w:ascii="Times New Roman" w:hAnsi="Times New Roman" w:eastAsia="方正公文仿宋"/>
                <w:color w:val="auto"/>
                <w:spacing w:val="4"/>
                <w:sz w:val="21"/>
                <w:szCs w:val="21"/>
              </w:rPr>
              <w:t>法工作</w:t>
            </w:r>
          </w:p>
        </w:tc>
        <w:tc>
          <w:tcPr>
            <w:tcW w:w="1930" w:type="dxa"/>
            <w:shd w:val="clear" w:color="auto" w:fill="auto"/>
            <w:vAlign w:val="center"/>
          </w:tcPr>
          <w:p w14:paraId="5DE5F3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067BCF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开展农药、种子、肥料、兽医兽药、饲料和饲料添加剂、生猪屠宰、动物卫生监督、农业机械安全生产、农机监理、农产品质量等方面的综合行政执法</w:t>
            </w:r>
            <w:r>
              <w:rPr>
                <w:rFonts w:ascii="Times New Roman" w:hAnsi="Times New Roman" w:eastAsia="方正公文仿宋"/>
                <w:color w:val="auto"/>
                <w:spacing w:val="3"/>
                <w:sz w:val="21"/>
                <w:szCs w:val="21"/>
              </w:rPr>
              <w:t>工作。</w:t>
            </w:r>
          </w:p>
        </w:tc>
        <w:tc>
          <w:tcPr>
            <w:tcW w:w="3741" w:type="dxa"/>
            <w:shd w:val="clear" w:color="auto" w:fill="auto"/>
            <w:vAlign w:val="center"/>
          </w:tcPr>
          <w:p w14:paraId="561DCC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对镇内农资产品进行日常巡查；</w:t>
            </w:r>
          </w:p>
          <w:p w14:paraId="1F8FC0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对违法行为进行劝告制止并及时上报，</w:t>
            </w:r>
            <w:r>
              <w:rPr>
                <w:rFonts w:ascii="Times New Roman" w:hAnsi="Times New Roman" w:eastAsia="方正公文仿宋"/>
                <w:color w:val="auto"/>
                <w:spacing w:val="7"/>
                <w:sz w:val="21"/>
                <w:szCs w:val="21"/>
              </w:rPr>
              <w:t>协助做好执法相关工作。</w:t>
            </w:r>
          </w:p>
        </w:tc>
      </w:tr>
      <w:tr w14:paraId="38B9D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jc w:val="center"/>
        </w:trPr>
        <w:tc>
          <w:tcPr>
            <w:tcW w:w="877" w:type="dxa"/>
            <w:vAlign w:val="center"/>
          </w:tcPr>
          <w:p w14:paraId="2FCD8FF1">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61</w:t>
            </w:r>
          </w:p>
        </w:tc>
        <w:tc>
          <w:tcPr>
            <w:tcW w:w="1668" w:type="dxa"/>
            <w:vAlign w:val="center"/>
          </w:tcPr>
          <w:p w14:paraId="4637787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综合执法监督协</w:t>
            </w:r>
            <w:r>
              <w:rPr>
                <w:rFonts w:ascii="Times New Roman" w:hAnsi="Times New Roman" w:eastAsia="方正公文仿宋"/>
                <w:color w:val="auto"/>
                <w:spacing w:val="6"/>
                <w:sz w:val="21"/>
                <w:szCs w:val="21"/>
              </w:rPr>
              <w:t>调工作</w:t>
            </w:r>
          </w:p>
        </w:tc>
        <w:tc>
          <w:tcPr>
            <w:tcW w:w="1930" w:type="dxa"/>
            <w:vAlign w:val="center"/>
          </w:tcPr>
          <w:p w14:paraId="29195A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市司法局</w:t>
            </w:r>
          </w:p>
          <w:p w14:paraId="022210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6"/>
                <w:sz w:val="21"/>
                <w:szCs w:val="21"/>
                <w:lang w:val="en-US" w:eastAsia="zh-CN"/>
              </w:rPr>
            </w:pPr>
            <w:r>
              <w:rPr>
                <w:rFonts w:hint="eastAsia" w:ascii="Times New Roman" w:hAnsi="Times New Roman" w:eastAsia="方正公文仿宋"/>
                <w:color w:val="auto"/>
                <w:spacing w:val="6"/>
                <w:sz w:val="21"/>
                <w:szCs w:val="21"/>
                <w:lang w:val="en-US" w:eastAsia="zh-CN"/>
              </w:rPr>
              <w:t>各相关部门</w:t>
            </w:r>
          </w:p>
        </w:tc>
        <w:tc>
          <w:tcPr>
            <w:tcW w:w="4883" w:type="dxa"/>
            <w:vAlign w:val="center"/>
          </w:tcPr>
          <w:p w14:paraId="605FDE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position w:val="1"/>
                <w:sz w:val="21"/>
                <w:szCs w:val="21"/>
                <w:lang w:eastAsia="zh-CN"/>
              </w:rPr>
            </w:pPr>
            <w:r>
              <w:rPr>
                <w:rFonts w:ascii="Times New Roman" w:hAnsi="Times New Roman" w:eastAsia="方正公文仿宋" w:cs="Times New Roman"/>
                <w:color w:val="auto"/>
                <w:spacing w:val="8"/>
                <w:position w:val="1"/>
                <w:sz w:val="21"/>
                <w:szCs w:val="21"/>
              </w:rPr>
              <w:t>1.</w:t>
            </w:r>
            <w:r>
              <w:rPr>
                <w:rFonts w:hint="eastAsia" w:ascii="Times New Roman" w:hAnsi="Times New Roman" w:eastAsia="方正公文仿宋" w:cs="Times New Roman"/>
                <w:color w:val="auto"/>
                <w:spacing w:val="8"/>
                <w:position w:val="1"/>
                <w:sz w:val="21"/>
                <w:szCs w:val="21"/>
                <w:lang w:val="en-US" w:eastAsia="zh-CN"/>
              </w:rPr>
              <w:t>市司法局负责</w:t>
            </w:r>
            <w:r>
              <w:rPr>
                <w:rFonts w:ascii="Times New Roman" w:hAnsi="Times New Roman" w:eastAsia="方正公文仿宋"/>
                <w:color w:val="auto"/>
                <w:spacing w:val="8"/>
                <w:position w:val="1"/>
                <w:sz w:val="21"/>
                <w:szCs w:val="21"/>
              </w:rPr>
              <w:t>开展各类执法事项的教育培训、检查指</w:t>
            </w:r>
            <w:r>
              <w:rPr>
                <w:rFonts w:ascii="Times New Roman" w:hAnsi="Times New Roman" w:eastAsia="方正公文仿宋"/>
                <w:color w:val="auto"/>
                <w:spacing w:val="7"/>
                <w:position w:val="1"/>
                <w:sz w:val="21"/>
                <w:szCs w:val="21"/>
              </w:rPr>
              <w:t>导工</w:t>
            </w:r>
            <w:r>
              <w:rPr>
                <w:rFonts w:hint="eastAsia" w:ascii="Times New Roman" w:hAnsi="Times New Roman" w:eastAsia="方正公文仿宋"/>
                <w:color w:val="auto"/>
                <w:spacing w:val="7"/>
                <w:position w:val="1"/>
                <w:sz w:val="21"/>
                <w:szCs w:val="21"/>
                <w:lang w:val="en-US" w:eastAsia="zh-CN"/>
              </w:rPr>
              <w:t>作，</w:t>
            </w:r>
            <w:r>
              <w:rPr>
                <w:rFonts w:ascii="Times New Roman" w:hAnsi="Times New Roman" w:eastAsia="方正公文仿宋"/>
                <w:color w:val="auto"/>
                <w:spacing w:val="8"/>
                <w:position w:val="1"/>
                <w:sz w:val="21"/>
                <w:szCs w:val="21"/>
              </w:rPr>
              <w:t>对乡镇执法案件进行监督指导</w:t>
            </w:r>
            <w:r>
              <w:rPr>
                <w:rFonts w:hint="eastAsia" w:ascii="Times New Roman" w:hAnsi="Times New Roman" w:eastAsia="方正公文仿宋"/>
                <w:color w:val="auto"/>
                <w:spacing w:val="8"/>
                <w:position w:val="1"/>
                <w:sz w:val="21"/>
                <w:szCs w:val="21"/>
                <w:lang w:eastAsia="zh-CN"/>
              </w:rPr>
              <w:t>，</w:t>
            </w:r>
            <w:r>
              <w:rPr>
                <w:rFonts w:ascii="Times New Roman" w:hAnsi="Times New Roman" w:eastAsia="方正公文仿宋"/>
                <w:color w:val="auto"/>
                <w:spacing w:val="7"/>
                <w:position w:val="1"/>
                <w:sz w:val="21"/>
                <w:szCs w:val="21"/>
              </w:rPr>
              <w:t>开展执法证件办理工作</w:t>
            </w:r>
            <w:r>
              <w:rPr>
                <w:rFonts w:hint="eastAsia" w:ascii="Times New Roman" w:hAnsi="Times New Roman" w:eastAsia="方正公文仿宋"/>
                <w:color w:val="auto"/>
                <w:spacing w:val="7"/>
                <w:position w:val="1"/>
                <w:sz w:val="21"/>
                <w:szCs w:val="21"/>
                <w:lang w:eastAsia="zh-CN"/>
              </w:rPr>
              <w:t>；</w:t>
            </w:r>
          </w:p>
          <w:p w14:paraId="08A642E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position w:val="1"/>
                <w:sz w:val="21"/>
                <w:szCs w:val="21"/>
                <w:lang w:val="en-US" w:eastAsia="zh-CN"/>
              </w:rPr>
            </w:pPr>
            <w:r>
              <w:rPr>
                <w:rFonts w:hint="eastAsia" w:ascii="Times New Roman" w:hAnsi="Times New Roman" w:eastAsia="方正公文仿宋"/>
                <w:color w:val="auto"/>
                <w:spacing w:val="7"/>
                <w:position w:val="1"/>
                <w:sz w:val="21"/>
                <w:szCs w:val="21"/>
                <w:lang w:val="en-US" w:eastAsia="zh-CN"/>
              </w:rPr>
              <w:t>2.各相关部门负责按权限开展执法工作。</w:t>
            </w:r>
          </w:p>
        </w:tc>
        <w:tc>
          <w:tcPr>
            <w:tcW w:w="3741" w:type="dxa"/>
            <w:vAlign w:val="center"/>
          </w:tcPr>
          <w:p w14:paraId="269891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val="en-US" w:eastAsia="zh-CN"/>
              </w:rPr>
              <w:t>1.</w:t>
            </w:r>
            <w:r>
              <w:rPr>
                <w:rFonts w:ascii="Times New Roman" w:hAnsi="Times New Roman" w:eastAsia="方正公文仿宋"/>
                <w:color w:val="auto"/>
                <w:spacing w:val="8"/>
                <w:sz w:val="21"/>
                <w:szCs w:val="21"/>
              </w:rPr>
              <w:t>组织执法人员参加综合执法相关业务培训</w:t>
            </w:r>
            <w:r>
              <w:rPr>
                <w:rFonts w:hint="eastAsia" w:ascii="Times New Roman" w:hAnsi="Times New Roman" w:eastAsia="方正公文仿宋"/>
                <w:color w:val="auto"/>
                <w:spacing w:val="8"/>
                <w:sz w:val="21"/>
                <w:szCs w:val="21"/>
                <w:lang w:eastAsia="zh-CN"/>
              </w:rPr>
              <w:t>；</w:t>
            </w:r>
          </w:p>
          <w:p w14:paraId="71C921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2.配合相关部门开展监督检查工作，发现问题线索及时报送相关部门。</w:t>
            </w:r>
          </w:p>
        </w:tc>
      </w:tr>
      <w:tr w14:paraId="4FFA2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126FA161">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62</w:t>
            </w:r>
          </w:p>
        </w:tc>
        <w:tc>
          <w:tcPr>
            <w:tcW w:w="1668" w:type="dxa"/>
            <w:vAlign w:val="center"/>
          </w:tcPr>
          <w:p w14:paraId="6707E9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矛盾化解工作</w:t>
            </w:r>
          </w:p>
        </w:tc>
        <w:tc>
          <w:tcPr>
            <w:tcW w:w="1930" w:type="dxa"/>
            <w:vAlign w:val="center"/>
          </w:tcPr>
          <w:p w14:paraId="63F67C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市委政法委</w:t>
            </w:r>
          </w:p>
        </w:tc>
        <w:tc>
          <w:tcPr>
            <w:tcW w:w="4883" w:type="dxa"/>
            <w:vAlign w:val="center"/>
          </w:tcPr>
          <w:p w14:paraId="2FA1F2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1.了解掌握和分析研判全</w:t>
            </w:r>
            <w:r>
              <w:rPr>
                <w:rFonts w:hint="eastAsia" w:ascii="Times New Roman" w:hAnsi="Times New Roman" w:eastAsia="方正公文仿宋"/>
                <w:color w:val="auto"/>
                <w:spacing w:val="7"/>
                <w:sz w:val="21"/>
                <w:szCs w:val="21"/>
                <w:highlight w:val="none"/>
                <w:lang w:val="en-US" w:eastAsia="zh-CN"/>
              </w:rPr>
              <w:t>市</w:t>
            </w:r>
            <w:r>
              <w:rPr>
                <w:rFonts w:hint="eastAsia" w:ascii="Times New Roman" w:hAnsi="Times New Roman" w:eastAsia="方正公文仿宋"/>
                <w:color w:val="auto"/>
                <w:spacing w:val="7"/>
                <w:sz w:val="21"/>
                <w:szCs w:val="21"/>
                <w:highlight w:val="none"/>
              </w:rPr>
              <w:t>社会稳定形势，协调推动预防化解影响稳定的社会矛盾风险；</w:t>
            </w:r>
          </w:p>
          <w:p w14:paraId="769A9F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2.统筹协调推动有关部门指导乡镇排查化解社会矛盾和纠纷；</w:t>
            </w:r>
          </w:p>
          <w:p w14:paraId="2C9675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3.制定建设标准，统筹推进</w:t>
            </w:r>
            <w:r>
              <w:rPr>
                <w:rFonts w:hint="eastAsia" w:ascii="Times New Roman" w:hAnsi="Times New Roman" w:eastAsia="方正公文仿宋"/>
                <w:color w:val="auto"/>
                <w:spacing w:val="7"/>
                <w:sz w:val="21"/>
                <w:szCs w:val="21"/>
                <w:highlight w:val="none"/>
                <w:lang w:val="en-US" w:eastAsia="zh-CN"/>
              </w:rPr>
              <w:t>市</w:t>
            </w:r>
            <w:r>
              <w:rPr>
                <w:rFonts w:hint="eastAsia" w:ascii="Times New Roman" w:hAnsi="Times New Roman" w:eastAsia="方正公文仿宋"/>
                <w:color w:val="auto"/>
                <w:spacing w:val="7"/>
                <w:sz w:val="21"/>
                <w:szCs w:val="21"/>
                <w:highlight w:val="none"/>
              </w:rPr>
              <w:t>乡两级综治中心规范化建设。</w:t>
            </w:r>
          </w:p>
        </w:tc>
        <w:tc>
          <w:tcPr>
            <w:tcW w:w="3741" w:type="dxa"/>
            <w:vAlign w:val="center"/>
          </w:tcPr>
          <w:p w14:paraId="3944F96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1.掌握影响本镇社会稳定情况动态，定期分析研判社会稳定形势风险等级，制定工作措施，及时上报，配合上级部门处理影响社会稳定的重大事项；</w:t>
            </w:r>
          </w:p>
          <w:p w14:paraId="1C3712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2.协调相关部门，发挥“四所一庭一中心”作用，做好社会矛盾和纠纷排查及化解工作；</w:t>
            </w:r>
          </w:p>
          <w:p w14:paraId="012BEB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3.开展影响社会稳定的风险隐患排查预警和重点人员疏导、教育、稳控工作；</w:t>
            </w:r>
          </w:p>
          <w:p w14:paraId="1BF9AA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4.落实本镇综治中心办公场所、办公设备及人员配备。</w:t>
            </w:r>
          </w:p>
        </w:tc>
      </w:tr>
      <w:tr w14:paraId="29548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99" w:type="dxa"/>
            <w:gridSpan w:val="5"/>
            <w:vAlign w:val="top"/>
          </w:tcPr>
          <w:p w14:paraId="03A45198">
            <w:pPr>
              <w:spacing w:before="88" w:line="359" w:lineRule="exact"/>
              <w:ind w:left="124"/>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五、乡村振兴（</w:t>
            </w:r>
            <w:r>
              <w:rPr>
                <w:rFonts w:ascii="Times New Roman" w:hAnsi="Times New Roman" w:eastAsia="方正公文黑体" w:cs="Times New Roman"/>
                <w:color w:val="auto"/>
                <w:spacing w:val="-2"/>
                <w:position w:val="2"/>
                <w:sz w:val="24"/>
                <w:szCs w:val="24"/>
              </w:rPr>
              <w:t>3</w:t>
            </w:r>
            <w:r>
              <w:rPr>
                <w:rFonts w:hint="eastAsia" w:ascii="Times New Roman" w:hAnsi="Times New Roman" w:eastAsia="方正公文黑体" w:cs="Times New Roman"/>
                <w:color w:val="auto"/>
                <w:spacing w:val="-2"/>
                <w:position w:val="2"/>
                <w:sz w:val="24"/>
                <w:szCs w:val="24"/>
                <w:lang w:val="en-US" w:eastAsia="zh-CN"/>
              </w:rPr>
              <w:t>1</w:t>
            </w:r>
            <w:r>
              <w:rPr>
                <w:rFonts w:ascii="Times New Roman" w:hAnsi="Times New Roman" w:eastAsia="方正公文黑体" w:cs="黑体"/>
                <w:color w:val="auto"/>
                <w:spacing w:val="-2"/>
                <w:position w:val="2"/>
                <w:sz w:val="24"/>
                <w:szCs w:val="24"/>
              </w:rPr>
              <w:t>项）</w:t>
            </w:r>
          </w:p>
        </w:tc>
      </w:tr>
      <w:tr w14:paraId="659B0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185F30B3">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63</w:t>
            </w:r>
          </w:p>
        </w:tc>
        <w:tc>
          <w:tcPr>
            <w:tcW w:w="1668" w:type="dxa"/>
            <w:vAlign w:val="center"/>
          </w:tcPr>
          <w:p w14:paraId="4AB216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灌、涝区水利工程建设和运行维护</w:t>
            </w:r>
          </w:p>
        </w:tc>
        <w:tc>
          <w:tcPr>
            <w:tcW w:w="1930" w:type="dxa"/>
            <w:vAlign w:val="center"/>
          </w:tcPr>
          <w:p w14:paraId="565E76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hint="eastAsia" w:ascii="Times New Roman" w:hAnsi="Times New Roman" w:eastAsia="方正公文仿宋"/>
                <w:color w:val="auto"/>
                <w:spacing w:val="8"/>
                <w:sz w:val="21"/>
                <w:szCs w:val="21"/>
                <w:highlight w:val="none"/>
                <w:lang w:eastAsia="zh-CN"/>
              </w:rPr>
              <w:t>市水务局</w:t>
            </w:r>
          </w:p>
        </w:tc>
        <w:tc>
          <w:tcPr>
            <w:tcW w:w="4883" w:type="dxa"/>
            <w:vAlign w:val="center"/>
          </w:tcPr>
          <w:p w14:paraId="441E624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1</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负责灌、涝区水利工程建设和运行维护；</w:t>
            </w:r>
          </w:p>
          <w:p w14:paraId="5C3B71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2</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负责指导农村水利工作，指导乡镇水利站、灌区和涝区管理单位工作。</w:t>
            </w:r>
          </w:p>
        </w:tc>
        <w:tc>
          <w:tcPr>
            <w:tcW w:w="3741" w:type="dxa"/>
            <w:vAlign w:val="center"/>
          </w:tcPr>
          <w:p w14:paraId="207889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1</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协助做好灌、涝区工程建设和运行维护；</w:t>
            </w:r>
          </w:p>
          <w:p w14:paraId="5138C4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2</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落实上级政府和水务部门在灌、涝区水利工程建设、管理、工程使用方面的任务和措施；</w:t>
            </w:r>
          </w:p>
          <w:p w14:paraId="62E061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3</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加强对灌区、涝区水利基础设施管护管理工作。</w:t>
            </w:r>
          </w:p>
        </w:tc>
      </w:tr>
      <w:tr w14:paraId="258F9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jc w:val="center"/>
        </w:trPr>
        <w:tc>
          <w:tcPr>
            <w:tcW w:w="877" w:type="dxa"/>
            <w:vAlign w:val="center"/>
          </w:tcPr>
          <w:p w14:paraId="00C92BB8">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64</w:t>
            </w:r>
          </w:p>
        </w:tc>
        <w:tc>
          <w:tcPr>
            <w:tcW w:w="1668" w:type="dxa"/>
            <w:shd w:val="clear" w:color="auto" w:fill="auto"/>
            <w:vAlign w:val="center"/>
          </w:tcPr>
          <w:p w14:paraId="211308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8"/>
                <w:sz w:val="21"/>
                <w:szCs w:val="21"/>
                <w:highlight w:val="none"/>
              </w:rPr>
              <w:t>农村宅基地审批</w:t>
            </w:r>
          </w:p>
        </w:tc>
        <w:tc>
          <w:tcPr>
            <w:tcW w:w="1930" w:type="dxa"/>
            <w:shd w:val="clear" w:color="auto" w:fill="auto"/>
            <w:vAlign w:val="center"/>
          </w:tcPr>
          <w:p w14:paraId="7E64B9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p w14:paraId="28E322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highlight w:val="none"/>
                <w:lang w:val="en-US" w:eastAsia="en-US"/>
              </w:rPr>
            </w:pPr>
            <w:r>
              <w:rPr>
                <w:rFonts w:hint="eastAsia" w:ascii="Times New Roman" w:hAnsi="Times New Roman" w:eastAsia="方正公文仿宋"/>
                <w:color w:val="auto"/>
                <w:spacing w:val="7"/>
                <w:sz w:val="21"/>
                <w:szCs w:val="21"/>
                <w:highlight w:val="none"/>
                <w:lang w:eastAsia="zh-CN"/>
              </w:rPr>
              <w:t>市自然资源局</w:t>
            </w:r>
          </w:p>
        </w:tc>
        <w:tc>
          <w:tcPr>
            <w:tcW w:w="4883" w:type="dxa"/>
            <w:shd w:val="clear" w:color="auto" w:fill="auto"/>
            <w:vAlign w:val="center"/>
          </w:tcPr>
          <w:p w14:paraId="5D6D9A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eastAsia="zh-CN"/>
              </w:rPr>
              <w:t>市农业农村局</w:t>
            </w:r>
            <w:r>
              <w:rPr>
                <w:rFonts w:ascii="Times New Roman" w:hAnsi="Times New Roman" w:eastAsia="方正公文仿宋"/>
                <w:color w:val="auto"/>
                <w:spacing w:val="8"/>
                <w:sz w:val="21"/>
                <w:szCs w:val="21"/>
                <w:highlight w:val="none"/>
              </w:rPr>
              <w:t>负责指导农村宅基地改革工作、建</w:t>
            </w:r>
            <w:r>
              <w:rPr>
                <w:rFonts w:ascii="Times New Roman" w:hAnsi="Times New Roman" w:eastAsia="方正公文仿宋"/>
                <w:color w:val="auto"/>
                <w:spacing w:val="9"/>
                <w:sz w:val="21"/>
                <w:szCs w:val="21"/>
                <w:highlight w:val="none"/>
              </w:rPr>
              <w:t>立健全宅基地使用、流转等制度，完善宅基地用地标准，指导闲置宅基地和闲置农房利用；</w:t>
            </w:r>
          </w:p>
          <w:p w14:paraId="0387CA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FangSong_GB2312"/>
                <w:snapToGrid w:val="0"/>
                <w:color w:val="auto"/>
                <w:kern w:val="0"/>
                <w:sz w:val="21"/>
                <w:szCs w:val="21"/>
                <w:highlight w:val="none"/>
                <w:lang w:val="en-US" w:eastAsia="zh-CN" w:bidi="ar-SA"/>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olor w:val="auto"/>
                <w:spacing w:val="9"/>
                <w:sz w:val="21"/>
                <w:szCs w:val="21"/>
                <w:highlight w:val="none"/>
                <w:lang w:eastAsia="zh-CN"/>
              </w:rPr>
              <w:t>市自然资源局</w:t>
            </w:r>
            <w:r>
              <w:rPr>
                <w:rFonts w:ascii="Times New Roman" w:hAnsi="Times New Roman" w:eastAsia="方正公文仿宋"/>
                <w:color w:val="auto"/>
                <w:spacing w:val="9"/>
                <w:sz w:val="21"/>
                <w:szCs w:val="21"/>
                <w:highlight w:val="none"/>
              </w:rPr>
              <w:t>负责审查用地建房是否符合乡镇国</w:t>
            </w:r>
            <w:r>
              <w:rPr>
                <w:rFonts w:ascii="Times New Roman" w:hAnsi="Times New Roman" w:eastAsia="方正公文仿宋"/>
                <w:color w:val="auto"/>
                <w:spacing w:val="8"/>
                <w:sz w:val="21"/>
                <w:szCs w:val="21"/>
                <w:highlight w:val="none"/>
              </w:rPr>
              <w:t>土空间规划、村庄规划和土地用途管制要求</w:t>
            </w:r>
            <w:r>
              <w:rPr>
                <w:rFonts w:hint="eastAsia" w:ascii="Times New Roman" w:hAnsi="Times New Roman" w:eastAsia="方正公文仿宋"/>
                <w:color w:val="auto"/>
                <w:spacing w:val="8"/>
                <w:sz w:val="21"/>
                <w:szCs w:val="21"/>
                <w:highlight w:val="none"/>
                <w:lang w:eastAsia="zh-CN"/>
              </w:rPr>
              <w:t>。</w:t>
            </w:r>
          </w:p>
        </w:tc>
        <w:tc>
          <w:tcPr>
            <w:tcW w:w="3741" w:type="dxa"/>
            <w:shd w:val="clear" w:color="auto" w:fill="auto"/>
            <w:vAlign w:val="center"/>
          </w:tcPr>
          <w:p w14:paraId="7A30729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受理农户提出的申请，组织开展实地审查；</w:t>
            </w:r>
          </w:p>
          <w:p w14:paraId="1FE47D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2.</w:t>
            </w:r>
            <w:r>
              <w:rPr>
                <w:rFonts w:ascii="Times New Roman" w:hAnsi="Times New Roman" w:eastAsia="方正公文仿宋"/>
                <w:color w:val="auto"/>
                <w:spacing w:val="7"/>
                <w:sz w:val="21"/>
                <w:szCs w:val="21"/>
                <w:highlight w:val="none"/>
              </w:rPr>
              <w:t>拟用地涉及林业、电力、水利、交通等管理事项</w:t>
            </w:r>
            <w:r>
              <w:rPr>
                <w:rFonts w:ascii="Times New Roman" w:hAnsi="Times New Roman" w:eastAsia="方正公文仿宋"/>
                <w:color w:val="auto"/>
                <w:spacing w:val="6"/>
                <w:sz w:val="21"/>
                <w:szCs w:val="21"/>
                <w:highlight w:val="none"/>
              </w:rPr>
              <w:t>的，征求相关单位意见；</w:t>
            </w:r>
          </w:p>
          <w:p w14:paraId="468D025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3.</w:t>
            </w:r>
            <w:r>
              <w:rPr>
                <w:rFonts w:ascii="Times New Roman" w:hAnsi="Times New Roman" w:eastAsia="方正公文仿宋"/>
                <w:color w:val="auto"/>
                <w:spacing w:val="8"/>
                <w:position w:val="1"/>
                <w:sz w:val="21"/>
                <w:szCs w:val="21"/>
                <w:highlight w:val="none"/>
              </w:rPr>
              <w:t>对符合条件、材料完备的进行审批；</w:t>
            </w:r>
          </w:p>
          <w:p w14:paraId="4DCC35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4.</w:t>
            </w:r>
            <w:r>
              <w:rPr>
                <w:rFonts w:ascii="Times New Roman" w:hAnsi="Times New Roman" w:eastAsia="方正公文仿宋"/>
                <w:color w:val="auto"/>
                <w:spacing w:val="9"/>
                <w:sz w:val="21"/>
                <w:szCs w:val="21"/>
                <w:highlight w:val="none"/>
              </w:rPr>
              <w:t>指导农户准备相关材料向</w:t>
            </w:r>
            <w:r>
              <w:rPr>
                <w:rFonts w:hint="eastAsia" w:ascii="Times New Roman" w:hAnsi="Times New Roman" w:eastAsia="方正公文仿宋"/>
                <w:color w:val="auto"/>
                <w:spacing w:val="9"/>
                <w:sz w:val="21"/>
                <w:szCs w:val="21"/>
                <w:highlight w:val="none"/>
                <w:lang w:val="en-US" w:eastAsia="zh-CN"/>
              </w:rPr>
              <w:t>相关部门</w:t>
            </w:r>
            <w:r>
              <w:rPr>
                <w:rFonts w:ascii="Times New Roman" w:hAnsi="Times New Roman" w:eastAsia="方正公文仿宋"/>
                <w:color w:val="auto"/>
                <w:spacing w:val="9"/>
                <w:sz w:val="21"/>
                <w:szCs w:val="21"/>
                <w:highlight w:val="none"/>
              </w:rPr>
              <w:t>申</w:t>
            </w:r>
            <w:r>
              <w:rPr>
                <w:rFonts w:ascii="Times New Roman" w:hAnsi="Times New Roman" w:eastAsia="方正公文仿宋"/>
                <w:color w:val="auto"/>
                <w:spacing w:val="7"/>
                <w:sz w:val="21"/>
                <w:szCs w:val="21"/>
                <w:highlight w:val="none"/>
              </w:rPr>
              <w:t>请办理不动产登记；</w:t>
            </w:r>
          </w:p>
          <w:p w14:paraId="76AC81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5"/>
                <w:sz w:val="21"/>
                <w:szCs w:val="21"/>
                <w:highlight w:val="none"/>
              </w:rPr>
              <w:t>5.</w:t>
            </w:r>
            <w:r>
              <w:rPr>
                <w:rFonts w:ascii="Times New Roman" w:hAnsi="Times New Roman" w:eastAsia="方正公文仿宋"/>
                <w:color w:val="auto"/>
                <w:spacing w:val="5"/>
                <w:sz w:val="21"/>
                <w:szCs w:val="21"/>
                <w:highlight w:val="none"/>
              </w:rPr>
              <w:t>建立健全档案，将审批情况报</w:t>
            </w:r>
            <w:r>
              <w:rPr>
                <w:rFonts w:hint="eastAsia" w:ascii="Times New Roman" w:hAnsi="Times New Roman" w:eastAsia="方正公文仿宋"/>
                <w:color w:val="auto"/>
                <w:spacing w:val="5"/>
                <w:sz w:val="21"/>
                <w:szCs w:val="21"/>
                <w:highlight w:val="none"/>
                <w:lang w:eastAsia="zh-CN"/>
              </w:rPr>
              <w:t>市</w:t>
            </w:r>
            <w:r>
              <w:rPr>
                <w:rFonts w:ascii="Times New Roman" w:hAnsi="Times New Roman" w:eastAsia="方正公文仿宋"/>
                <w:color w:val="auto"/>
                <w:spacing w:val="5"/>
                <w:sz w:val="21"/>
                <w:szCs w:val="21"/>
                <w:highlight w:val="none"/>
              </w:rPr>
              <w:t>级</w:t>
            </w:r>
            <w:r>
              <w:rPr>
                <w:rFonts w:ascii="Times New Roman" w:hAnsi="Times New Roman" w:eastAsia="方正公文仿宋"/>
                <w:color w:val="auto"/>
                <w:spacing w:val="4"/>
                <w:sz w:val="21"/>
                <w:szCs w:val="21"/>
                <w:highlight w:val="none"/>
              </w:rPr>
              <w:t>主管部门备案。</w:t>
            </w:r>
          </w:p>
        </w:tc>
      </w:tr>
      <w:tr w14:paraId="3622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9E643CD">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65</w:t>
            </w:r>
          </w:p>
        </w:tc>
        <w:tc>
          <w:tcPr>
            <w:tcW w:w="1668" w:type="dxa"/>
            <w:vAlign w:val="center"/>
          </w:tcPr>
          <w:p w14:paraId="5615C2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rPr>
              <w:t>做好粮食储备工作</w:t>
            </w:r>
          </w:p>
        </w:tc>
        <w:tc>
          <w:tcPr>
            <w:tcW w:w="1930" w:type="dxa"/>
            <w:vAlign w:val="center"/>
          </w:tcPr>
          <w:p w14:paraId="47FFBD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市发展和改革局</w:t>
            </w:r>
          </w:p>
        </w:tc>
        <w:tc>
          <w:tcPr>
            <w:tcW w:w="4883" w:type="dxa"/>
            <w:vAlign w:val="center"/>
          </w:tcPr>
          <w:p w14:paraId="5B26A0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做好国家政策性粮食安全管理和粮食应急工作，加强粮食流通领域的监督检查工作，做好粮食收购管</w:t>
            </w:r>
            <w:r>
              <w:rPr>
                <w:rFonts w:ascii="Times New Roman" w:hAnsi="Times New Roman" w:eastAsia="方正公文仿宋"/>
                <w:color w:val="auto"/>
                <w:spacing w:val="5"/>
                <w:sz w:val="21"/>
                <w:szCs w:val="21"/>
                <w:highlight w:val="none"/>
              </w:rPr>
              <w:t>理和服务。</w:t>
            </w:r>
          </w:p>
        </w:tc>
        <w:tc>
          <w:tcPr>
            <w:tcW w:w="3741" w:type="dxa"/>
            <w:vAlign w:val="center"/>
          </w:tcPr>
          <w:p w14:paraId="116C90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普及科学储粮方式，降低农户粮食储存损失；</w:t>
            </w:r>
          </w:p>
          <w:p w14:paraId="314A2D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9"/>
                <w:sz w:val="21"/>
                <w:szCs w:val="21"/>
                <w:highlight w:val="none"/>
                <w:shd w:val="clear" w:color="auto" w:fill="auto"/>
                <w:lang w:val="en-US" w:eastAsia="zh-CN"/>
              </w:rPr>
              <w:t>2.</w:t>
            </w:r>
            <w:r>
              <w:rPr>
                <w:rFonts w:ascii="Times New Roman" w:hAnsi="Times New Roman" w:eastAsia="方正公文仿宋"/>
                <w:color w:val="auto"/>
                <w:spacing w:val="9"/>
                <w:sz w:val="21"/>
                <w:szCs w:val="21"/>
                <w:highlight w:val="none"/>
                <w:shd w:val="clear" w:color="auto" w:fill="auto"/>
              </w:rPr>
              <w:t>宣传国</w:t>
            </w:r>
            <w:r>
              <w:rPr>
                <w:rFonts w:hint="eastAsia" w:ascii="Times New Roman" w:hAnsi="Times New Roman" w:eastAsia="方正公文仿宋"/>
                <w:color w:val="auto"/>
                <w:spacing w:val="9"/>
                <w:sz w:val="21"/>
                <w:szCs w:val="21"/>
                <w:highlight w:val="none"/>
                <w:shd w:val="clear" w:color="auto" w:fill="auto"/>
                <w:lang w:eastAsia="zh-CN"/>
              </w:rPr>
              <w:t>家</w:t>
            </w:r>
            <w:r>
              <w:rPr>
                <w:rFonts w:ascii="Times New Roman" w:hAnsi="Times New Roman" w:eastAsia="方正公文仿宋"/>
                <w:color w:val="auto"/>
                <w:spacing w:val="9"/>
                <w:sz w:val="21"/>
                <w:szCs w:val="21"/>
                <w:highlight w:val="none"/>
                <w:shd w:val="clear" w:color="auto" w:fill="auto"/>
              </w:rPr>
              <w:t>粮</w:t>
            </w:r>
            <w:r>
              <w:rPr>
                <w:rFonts w:hint="eastAsia" w:ascii="Times New Roman" w:hAnsi="Times New Roman" w:eastAsia="方正公文仿宋"/>
                <w:color w:val="auto"/>
                <w:spacing w:val="9"/>
                <w:sz w:val="21"/>
                <w:szCs w:val="21"/>
                <w:highlight w:val="none"/>
                <w:shd w:val="clear" w:color="auto" w:fill="auto"/>
                <w:lang w:eastAsia="zh-CN"/>
              </w:rPr>
              <w:t>食</w:t>
            </w:r>
            <w:r>
              <w:rPr>
                <w:rFonts w:ascii="Times New Roman" w:hAnsi="Times New Roman" w:eastAsia="方正公文仿宋"/>
                <w:color w:val="auto"/>
                <w:spacing w:val="9"/>
                <w:sz w:val="21"/>
                <w:szCs w:val="21"/>
                <w:highlight w:val="none"/>
                <w:shd w:val="clear" w:color="auto" w:fill="auto"/>
              </w:rPr>
              <w:t>收储政策，积极支持镇内粮食承储企业</w:t>
            </w:r>
            <w:r>
              <w:rPr>
                <w:rFonts w:ascii="Times New Roman" w:hAnsi="Times New Roman" w:eastAsia="方正公文仿宋"/>
                <w:color w:val="auto"/>
                <w:spacing w:val="3"/>
                <w:sz w:val="21"/>
                <w:szCs w:val="21"/>
                <w:highlight w:val="none"/>
                <w:shd w:val="clear" w:color="auto" w:fill="auto"/>
              </w:rPr>
              <w:t>做好</w:t>
            </w:r>
            <w:r>
              <w:rPr>
                <w:rFonts w:hint="eastAsia" w:ascii="Times New Roman" w:hAnsi="Times New Roman" w:eastAsia="方正公文仿宋"/>
                <w:color w:val="auto"/>
                <w:spacing w:val="3"/>
                <w:sz w:val="21"/>
                <w:szCs w:val="21"/>
                <w:highlight w:val="none"/>
                <w:shd w:val="clear" w:color="auto" w:fill="auto"/>
                <w:lang w:eastAsia="zh-CN"/>
              </w:rPr>
              <w:t>属地</w:t>
            </w:r>
            <w:r>
              <w:rPr>
                <w:rFonts w:ascii="Times New Roman" w:hAnsi="Times New Roman" w:eastAsia="方正公文仿宋"/>
                <w:color w:val="auto"/>
                <w:spacing w:val="3"/>
                <w:sz w:val="21"/>
                <w:szCs w:val="21"/>
                <w:highlight w:val="none"/>
                <w:shd w:val="clear" w:color="auto" w:fill="auto"/>
              </w:rPr>
              <w:t>粮食收储工作，引导农户合理售粮。</w:t>
            </w:r>
          </w:p>
        </w:tc>
      </w:tr>
      <w:tr w14:paraId="6BEE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571B2DB">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66</w:t>
            </w:r>
          </w:p>
        </w:tc>
        <w:tc>
          <w:tcPr>
            <w:tcW w:w="1668" w:type="dxa"/>
            <w:vAlign w:val="center"/>
          </w:tcPr>
          <w:p w14:paraId="33EB14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种植业及地力保</w:t>
            </w:r>
            <w:r>
              <w:rPr>
                <w:rFonts w:ascii="Times New Roman" w:hAnsi="Times New Roman" w:eastAsia="方正公文仿宋"/>
                <w:color w:val="auto"/>
                <w:spacing w:val="6"/>
                <w:sz w:val="21"/>
                <w:szCs w:val="21"/>
              </w:rPr>
              <w:t>护补贴工作</w:t>
            </w:r>
          </w:p>
        </w:tc>
        <w:tc>
          <w:tcPr>
            <w:tcW w:w="1930" w:type="dxa"/>
            <w:vAlign w:val="center"/>
          </w:tcPr>
          <w:p w14:paraId="77BB52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4169B7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制定工作方案，明确补贴对象、补贴标准、工作</w:t>
            </w:r>
            <w:r>
              <w:rPr>
                <w:rFonts w:ascii="Times New Roman" w:hAnsi="Times New Roman" w:eastAsia="方正公文仿宋"/>
                <w:color w:val="auto"/>
                <w:spacing w:val="2"/>
                <w:sz w:val="21"/>
                <w:szCs w:val="21"/>
              </w:rPr>
              <w:t>流程；</w:t>
            </w:r>
          </w:p>
          <w:p w14:paraId="1778FF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汇总审核补贴信息，兑付补贴资金。</w:t>
            </w:r>
          </w:p>
        </w:tc>
        <w:tc>
          <w:tcPr>
            <w:tcW w:w="3741" w:type="dxa"/>
            <w:vAlign w:val="center"/>
          </w:tcPr>
          <w:p w14:paraId="3DC6EA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position w:val="1"/>
                <w:sz w:val="21"/>
                <w:szCs w:val="21"/>
              </w:rPr>
              <w:t>1.</w:t>
            </w:r>
            <w:r>
              <w:rPr>
                <w:rFonts w:ascii="Times New Roman" w:hAnsi="Times New Roman" w:eastAsia="方正公文仿宋"/>
                <w:color w:val="auto"/>
                <w:spacing w:val="5"/>
                <w:position w:val="1"/>
                <w:sz w:val="21"/>
                <w:szCs w:val="21"/>
              </w:rPr>
              <w:t>做好补贴政策宣传；</w:t>
            </w:r>
          </w:p>
          <w:p w14:paraId="3D271F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组织符合条件的农户或经营主体按要求申报；</w:t>
            </w:r>
          </w:p>
          <w:p w14:paraId="6E4FD8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做好补贴信息的汇总、核查、公示、上报等工作；</w:t>
            </w:r>
          </w:p>
          <w:p w14:paraId="6BFD69F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配合</w:t>
            </w:r>
            <w:r>
              <w:rPr>
                <w:rFonts w:hint="eastAsia" w:ascii="Times New Roman" w:hAnsi="Times New Roman" w:eastAsia="方正公文仿宋"/>
                <w:color w:val="auto"/>
                <w:spacing w:val="8"/>
                <w:position w:val="1"/>
                <w:sz w:val="21"/>
                <w:szCs w:val="21"/>
                <w:lang w:val="en-US" w:eastAsia="zh-CN"/>
              </w:rPr>
              <w:t>市农业农村局</w:t>
            </w:r>
            <w:r>
              <w:rPr>
                <w:rFonts w:ascii="Times New Roman" w:hAnsi="Times New Roman" w:eastAsia="方正公文仿宋"/>
                <w:color w:val="auto"/>
                <w:spacing w:val="8"/>
                <w:position w:val="1"/>
                <w:sz w:val="21"/>
                <w:szCs w:val="21"/>
              </w:rPr>
              <w:t>完成补贴发放工作。</w:t>
            </w:r>
          </w:p>
        </w:tc>
      </w:tr>
      <w:tr w14:paraId="77A66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6BE14E91">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67</w:t>
            </w:r>
          </w:p>
        </w:tc>
        <w:tc>
          <w:tcPr>
            <w:tcW w:w="1668" w:type="dxa"/>
            <w:vAlign w:val="center"/>
          </w:tcPr>
          <w:p w14:paraId="4B975D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秸秆综合利用工</w:t>
            </w:r>
            <w:r>
              <w:rPr>
                <w:rFonts w:ascii="Times New Roman" w:hAnsi="Times New Roman" w:eastAsia="方正公文仿宋"/>
                <w:color w:val="auto"/>
                <w:sz w:val="21"/>
                <w:szCs w:val="21"/>
              </w:rPr>
              <w:t>作</w:t>
            </w:r>
          </w:p>
        </w:tc>
        <w:tc>
          <w:tcPr>
            <w:tcW w:w="1930" w:type="dxa"/>
            <w:vAlign w:val="center"/>
          </w:tcPr>
          <w:p w14:paraId="57C74DA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市农业农村局</w:t>
            </w:r>
          </w:p>
          <w:p w14:paraId="4A530C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绥化市海伦生态环境局</w:t>
            </w:r>
          </w:p>
        </w:tc>
        <w:tc>
          <w:tcPr>
            <w:tcW w:w="4883" w:type="dxa"/>
            <w:vAlign w:val="center"/>
          </w:tcPr>
          <w:p w14:paraId="26922D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s="Times New Roman"/>
                <w:color w:val="auto"/>
                <w:spacing w:val="8"/>
                <w:sz w:val="21"/>
                <w:szCs w:val="21"/>
                <w:lang w:val="en-US" w:eastAsia="zh-CN"/>
              </w:rPr>
              <w:t>市农业农村局</w:t>
            </w:r>
            <w:r>
              <w:rPr>
                <w:rFonts w:ascii="Times New Roman" w:hAnsi="Times New Roman" w:eastAsia="方正公文仿宋" w:cs="Times New Roman"/>
                <w:color w:val="auto"/>
                <w:spacing w:val="8"/>
                <w:sz w:val="21"/>
                <w:szCs w:val="21"/>
              </w:rPr>
              <w:t>负责全</w:t>
            </w:r>
            <w:r>
              <w:rPr>
                <w:rFonts w:hint="eastAsia" w:ascii="Times New Roman" w:hAnsi="Times New Roman" w:eastAsia="方正公文仿宋" w:cs="Times New Roman"/>
                <w:color w:val="auto"/>
                <w:spacing w:val="8"/>
                <w:sz w:val="21"/>
                <w:szCs w:val="21"/>
                <w:lang w:eastAsia="zh-CN"/>
              </w:rPr>
              <w:t>市</w:t>
            </w:r>
            <w:r>
              <w:rPr>
                <w:rFonts w:ascii="Times New Roman" w:hAnsi="Times New Roman" w:eastAsia="方正公文仿宋" w:cs="Times New Roman"/>
                <w:color w:val="auto"/>
                <w:spacing w:val="8"/>
                <w:sz w:val="21"/>
                <w:szCs w:val="21"/>
              </w:rPr>
              <w:t>秸秆综合利用管理工作，开展政策法规宣传工作，对秸秆综合利用实施情况进行监督管理；</w:t>
            </w:r>
          </w:p>
          <w:p w14:paraId="37772E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w:t>
            </w:r>
            <w:r>
              <w:rPr>
                <w:rFonts w:hint="eastAsia" w:ascii="Times New Roman" w:hAnsi="Times New Roman" w:eastAsia="方正公文仿宋" w:cs="Times New Roman"/>
                <w:color w:val="auto"/>
                <w:spacing w:val="8"/>
                <w:sz w:val="21"/>
                <w:szCs w:val="21"/>
                <w:lang w:val="en-US" w:eastAsia="zh-CN"/>
              </w:rPr>
              <w:t>市农业农村局</w:t>
            </w:r>
            <w:r>
              <w:rPr>
                <w:rFonts w:ascii="Times New Roman" w:hAnsi="Times New Roman" w:eastAsia="方正公文仿宋" w:cs="Times New Roman"/>
                <w:color w:val="auto"/>
                <w:spacing w:val="8"/>
                <w:sz w:val="21"/>
                <w:szCs w:val="21"/>
              </w:rPr>
              <w:t>制定工作方案，明确补贴对象、补贴标准、工作流程；</w:t>
            </w:r>
          </w:p>
          <w:p w14:paraId="203259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ascii="Times New Roman" w:hAnsi="Times New Roman" w:eastAsia="方正公文仿宋" w:cs="Times New Roman"/>
                <w:color w:val="auto"/>
                <w:spacing w:val="8"/>
                <w:sz w:val="21"/>
                <w:szCs w:val="21"/>
              </w:rPr>
              <w:t>3.</w:t>
            </w:r>
            <w:r>
              <w:rPr>
                <w:rFonts w:hint="eastAsia" w:ascii="Times New Roman" w:hAnsi="Times New Roman" w:eastAsia="方正公文仿宋" w:cs="Times New Roman"/>
                <w:color w:val="auto"/>
                <w:spacing w:val="8"/>
                <w:sz w:val="21"/>
                <w:szCs w:val="21"/>
                <w:lang w:val="en-US" w:eastAsia="zh-CN"/>
              </w:rPr>
              <w:t>市农业农村局</w:t>
            </w:r>
            <w:r>
              <w:rPr>
                <w:rFonts w:ascii="Times New Roman" w:hAnsi="Times New Roman" w:eastAsia="方正公文仿宋" w:cs="Times New Roman"/>
                <w:color w:val="auto"/>
                <w:spacing w:val="8"/>
                <w:sz w:val="21"/>
                <w:szCs w:val="21"/>
              </w:rPr>
              <w:t>推进落实工作，汇总审核补贴信息，兑付补贴资金</w:t>
            </w:r>
            <w:r>
              <w:rPr>
                <w:rFonts w:hint="eastAsia" w:ascii="Times New Roman" w:hAnsi="Times New Roman" w:eastAsia="方正公文仿宋" w:cs="Times New Roman"/>
                <w:color w:val="auto"/>
                <w:spacing w:val="8"/>
                <w:sz w:val="21"/>
                <w:szCs w:val="21"/>
                <w:lang w:eastAsia="zh-CN"/>
              </w:rPr>
              <w:t>；</w:t>
            </w:r>
          </w:p>
          <w:p w14:paraId="16E0CE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4.绥化市海伦生态环境局负责监督、指导乡镇对秸秆进行综合利用，定期进行检查。</w:t>
            </w:r>
          </w:p>
        </w:tc>
        <w:tc>
          <w:tcPr>
            <w:tcW w:w="3741" w:type="dxa"/>
            <w:vAlign w:val="center"/>
          </w:tcPr>
          <w:p w14:paraId="693D07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hint="eastAsia" w:ascii="Times New Roman" w:hAnsi="Times New Roman" w:eastAsia="方正公文仿宋" w:cs="Times New Roman"/>
                <w:color w:val="auto"/>
                <w:spacing w:val="8"/>
                <w:sz w:val="21"/>
                <w:szCs w:val="21"/>
                <w:lang w:val="en-US" w:eastAsia="zh-CN"/>
              </w:rPr>
              <w:t>1.配合市农业农村局落实</w:t>
            </w:r>
            <w:r>
              <w:rPr>
                <w:rFonts w:hint="eastAsia" w:ascii="Times New Roman" w:hAnsi="Times New Roman" w:eastAsia="方正公文仿宋" w:cs="Times New Roman"/>
                <w:color w:val="auto"/>
                <w:spacing w:val="8"/>
                <w:sz w:val="21"/>
                <w:szCs w:val="21"/>
                <w:lang w:eastAsia="zh-CN"/>
              </w:rPr>
              <w:t>秸秆禁烧网格化管理体系建立，奖惩制度等内</w:t>
            </w:r>
            <w:r>
              <w:rPr>
                <w:rFonts w:hint="eastAsia" w:ascii="Times New Roman" w:hAnsi="Times New Roman" w:eastAsia="方正公文仿宋" w:cs="Times New Roman"/>
                <w:color w:val="auto"/>
                <w:spacing w:val="8"/>
                <w:sz w:val="21"/>
                <w:szCs w:val="21"/>
                <w:lang w:val="en-US" w:eastAsia="zh-CN"/>
              </w:rPr>
              <w:t>业</w:t>
            </w:r>
            <w:r>
              <w:rPr>
                <w:rFonts w:hint="eastAsia" w:ascii="Times New Roman" w:hAnsi="Times New Roman" w:eastAsia="方正公文仿宋" w:cs="Times New Roman"/>
                <w:color w:val="auto"/>
                <w:spacing w:val="8"/>
                <w:sz w:val="21"/>
                <w:szCs w:val="21"/>
                <w:lang w:eastAsia="zh-CN"/>
              </w:rPr>
              <w:t>档案，召开落实会议；</w:t>
            </w:r>
          </w:p>
          <w:p w14:paraId="318F2E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2.</w:t>
            </w:r>
            <w:r>
              <w:rPr>
                <w:rFonts w:hint="eastAsia" w:ascii="Times New Roman" w:hAnsi="Times New Roman" w:eastAsia="方正公文仿宋" w:cs="Times New Roman"/>
                <w:color w:val="auto"/>
                <w:spacing w:val="8"/>
                <w:sz w:val="21"/>
                <w:szCs w:val="21"/>
                <w:lang w:eastAsia="zh-CN"/>
              </w:rPr>
              <w:t>配合绥化市海伦生态环境局检查村级内</w:t>
            </w:r>
            <w:r>
              <w:rPr>
                <w:rFonts w:hint="eastAsia" w:ascii="Times New Roman" w:hAnsi="Times New Roman" w:eastAsia="方正公文仿宋" w:cs="Times New Roman"/>
                <w:color w:val="auto"/>
                <w:spacing w:val="8"/>
                <w:sz w:val="21"/>
                <w:szCs w:val="21"/>
                <w:lang w:val="en-US" w:eastAsia="zh-CN"/>
              </w:rPr>
              <w:t>业</w:t>
            </w:r>
            <w:r>
              <w:rPr>
                <w:rFonts w:hint="eastAsia" w:ascii="Times New Roman" w:hAnsi="Times New Roman" w:eastAsia="方正公文仿宋" w:cs="Times New Roman"/>
                <w:color w:val="auto"/>
                <w:spacing w:val="8"/>
                <w:sz w:val="21"/>
                <w:szCs w:val="21"/>
                <w:lang w:eastAsia="zh-CN"/>
              </w:rPr>
              <w:t>档案。</w:t>
            </w:r>
          </w:p>
        </w:tc>
      </w:tr>
      <w:tr w14:paraId="3E4C2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CA813A3">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68</w:t>
            </w:r>
          </w:p>
        </w:tc>
        <w:tc>
          <w:tcPr>
            <w:tcW w:w="1668" w:type="dxa"/>
            <w:vAlign w:val="center"/>
          </w:tcPr>
          <w:p w14:paraId="6E32B2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巩固拓展脱贫攻坚成果同乡村振兴有效衔接工作</w:t>
            </w:r>
          </w:p>
        </w:tc>
        <w:tc>
          <w:tcPr>
            <w:tcW w:w="1930" w:type="dxa"/>
            <w:vAlign w:val="center"/>
          </w:tcPr>
          <w:p w14:paraId="764036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36CA4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负责巩固拓展脱贫攻坚成果同乡村振兴有效衔接</w:t>
            </w:r>
            <w:r>
              <w:rPr>
                <w:rFonts w:ascii="Times New Roman" w:hAnsi="Times New Roman" w:eastAsia="方正公文仿宋"/>
                <w:color w:val="auto"/>
                <w:spacing w:val="7"/>
                <w:sz w:val="21"/>
                <w:szCs w:val="21"/>
              </w:rPr>
              <w:t>经验总结、运用与推广；</w:t>
            </w:r>
          </w:p>
          <w:p w14:paraId="78E2F5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执行防止返贫监测帮扶机制，巩固拓展脱贫攻坚</w:t>
            </w:r>
            <w:r>
              <w:rPr>
                <w:rFonts w:ascii="Times New Roman" w:hAnsi="Times New Roman" w:eastAsia="方正公文仿宋"/>
                <w:color w:val="auto"/>
                <w:spacing w:val="7"/>
                <w:sz w:val="21"/>
                <w:szCs w:val="21"/>
              </w:rPr>
              <w:t>成果同乡村振兴有效衔接；</w:t>
            </w:r>
          </w:p>
          <w:p w14:paraId="4708C3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开展</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雨露计划</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助学补助工作。</w:t>
            </w:r>
          </w:p>
        </w:tc>
        <w:tc>
          <w:tcPr>
            <w:tcW w:w="3741" w:type="dxa"/>
            <w:vAlign w:val="center"/>
          </w:tcPr>
          <w:p w14:paraId="1900BB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3"/>
                <w:sz w:val="21"/>
                <w:szCs w:val="21"/>
              </w:rPr>
              <w:t>1.</w:t>
            </w:r>
            <w:r>
              <w:rPr>
                <w:rFonts w:ascii="Times New Roman" w:hAnsi="Times New Roman" w:eastAsia="方正公文仿宋"/>
                <w:color w:val="auto"/>
                <w:spacing w:val="3"/>
                <w:sz w:val="21"/>
                <w:szCs w:val="21"/>
              </w:rPr>
              <w:t>因人因户分层分类落实帮扶举措，稳固消除风险，</w:t>
            </w:r>
            <w:r>
              <w:rPr>
                <w:rFonts w:ascii="Times New Roman" w:hAnsi="Times New Roman" w:eastAsia="方正公文仿宋"/>
                <w:color w:val="auto"/>
                <w:spacing w:val="7"/>
                <w:sz w:val="21"/>
                <w:szCs w:val="21"/>
              </w:rPr>
              <w:t>永久性不发生规模性返贫；</w:t>
            </w:r>
          </w:p>
          <w:p w14:paraId="5184FE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谋划产业发展，促进乡村产业提升；</w:t>
            </w:r>
          </w:p>
          <w:p w14:paraId="55DF28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3.</w:t>
            </w:r>
            <w:r>
              <w:rPr>
                <w:rFonts w:hint="eastAsia" w:ascii="Times New Roman" w:hAnsi="Times New Roman" w:eastAsia="方正公文仿宋" w:cs="方正公文仿宋"/>
                <w:color w:val="auto"/>
                <w:sz w:val="21"/>
                <w:szCs w:val="21"/>
                <w:lang w:val="en-US" w:eastAsia="zh-CN" w:bidi="ar"/>
              </w:rPr>
              <w:t>帮助脱贫户、监测户家庭中职、高职学生申请“雨露计划”助学金</w:t>
            </w:r>
            <w:r>
              <w:rPr>
                <w:rFonts w:ascii="Times New Roman" w:hAnsi="Times New Roman" w:eastAsia="方正公文仿宋"/>
                <w:color w:val="auto"/>
                <w:spacing w:val="8"/>
                <w:sz w:val="21"/>
                <w:szCs w:val="21"/>
              </w:rPr>
              <w:t>。</w:t>
            </w:r>
          </w:p>
        </w:tc>
      </w:tr>
      <w:tr w14:paraId="2E60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259748B">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69</w:t>
            </w:r>
          </w:p>
        </w:tc>
        <w:tc>
          <w:tcPr>
            <w:tcW w:w="1668" w:type="dxa"/>
            <w:shd w:val="clear" w:color="auto" w:fill="auto"/>
            <w:vAlign w:val="center"/>
          </w:tcPr>
          <w:p w14:paraId="103E9A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lang w:val="en-US" w:eastAsia="en-US"/>
              </w:rPr>
            </w:pPr>
            <w:r>
              <w:rPr>
                <w:rFonts w:hint="eastAsia" w:ascii="Times New Roman" w:hAnsi="Times New Roman" w:eastAsia="方正公文仿宋"/>
                <w:color w:val="auto"/>
                <w:spacing w:val="7"/>
                <w:sz w:val="21"/>
                <w:szCs w:val="21"/>
                <w:highlight w:val="none"/>
              </w:rPr>
              <w:t>水利防洪工程项目建设</w:t>
            </w:r>
          </w:p>
        </w:tc>
        <w:tc>
          <w:tcPr>
            <w:tcW w:w="1930" w:type="dxa"/>
            <w:shd w:val="clear" w:color="auto" w:fill="auto"/>
            <w:vAlign w:val="center"/>
          </w:tcPr>
          <w:p w14:paraId="480935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eastAsia="zh-CN"/>
              </w:rPr>
              <w:t>市水务局</w:t>
            </w:r>
          </w:p>
        </w:tc>
        <w:tc>
          <w:tcPr>
            <w:tcW w:w="4883" w:type="dxa"/>
            <w:shd w:val="clear" w:color="auto" w:fill="auto"/>
            <w:vAlign w:val="center"/>
          </w:tcPr>
          <w:p w14:paraId="58A844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1</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负责规划审批和组织实施乡镇防洪工程建设工作；</w:t>
            </w:r>
          </w:p>
          <w:p w14:paraId="304C72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2</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负责做好水毁工程统计、上报、实施工作；</w:t>
            </w:r>
          </w:p>
          <w:p w14:paraId="2B63D3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val="en-US" w:eastAsia="en-US"/>
              </w:rPr>
            </w:pPr>
            <w:r>
              <w:rPr>
                <w:rFonts w:hint="eastAsia" w:ascii="Times New Roman" w:hAnsi="Times New Roman" w:eastAsia="方正公文仿宋"/>
                <w:color w:val="auto"/>
                <w:spacing w:val="8"/>
                <w:sz w:val="21"/>
                <w:szCs w:val="21"/>
                <w:highlight w:val="none"/>
              </w:rPr>
              <w:t>3</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负责河流堤防、水库防洪工程规划及建设实施。</w:t>
            </w:r>
          </w:p>
        </w:tc>
        <w:tc>
          <w:tcPr>
            <w:tcW w:w="3741" w:type="dxa"/>
            <w:shd w:val="clear" w:color="auto" w:fill="auto"/>
            <w:vAlign w:val="center"/>
          </w:tcPr>
          <w:p w14:paraId="5A0969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1</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协助水利工程规划设计、移民及征林征地等工作；</w:t>
            </w:r>
          </w:p>
          <w:p w14:paraId="1F5FBA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val="en-US" w:eastAsia="en-US"/>
              </w:rPr>
            </w:pPr>
            <w:r>
              <w:rPr>
                <w:rFonts w:hint="eastAsia" w:ascii="Times New Roman" w:hAnsi="Times New Roman" w:eastAsia="方正公文仿宋"/>
                <w:color w:val="auto"/>
                <w:spacing w:val="8"/>
                <w:sz w:val="21"/>
                <w:szCs w:val="21"/>
                <w:highlight w:val="none"/>
              </w:rPr>
              <w:t>2</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配合水务部门做好建后水利工程的验收移交工作。</w:t>
            </w:r>
          </w:p>
        </w:tc>
      </w:tr>
      <w:tr w14:paraId="03DF7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877" w:type="dxa"/>
            <w:vAlign w:val="center"/>
          </w:tcPr>
          <w:p w14:paraId="6BA1C45A">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70</w:t>
            </w:r>
          </w:p>
        </w:tc>
        <w:tc>
          <w:tcPr>
            <w:tcW w:w="1668" w:type="dxa"/>
            <w:shd w:val="clear" w:color="auto" w:fill="auto"/>
            <w:vAlign w:val="center"/>
          </w:tcPr>
          <w:p w14:paraId="2C57D1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农业保险实施工</w:t>
            </w:r>
            <w:r>
              <w:rPr>
                <w:rFonts w:ascii="Times New Roman" w:hAnsi="Times New Roman" w:eastAsia="方正公文仿宋"/>
                <w:color w:val="auto"/>
                <w:sz w:val="21"/>
                <w:szCs w:val="21"/>
              </w:rPr>
              <w:t>作</w:t>
            </w:r>
          </w:p>
        </w:tc>
        <w:tc>
          <w:tcPr>
            <w:tcW w:w="1930" w:type="dxa"/>
            <w:shd w:val="clear" w:color="auto" w:fill="auto"/>
            <w:vAlign w:val="center"/>
          </w:tcPr>
          <w:p w14:paraId="0B3985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46E811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负责农业保险推进、管理相关工作。</w:t>
            </w:r>
          </w:p>
        </w:tc>
        <w:tc>
          <w:tcPr>
            <w:tcW w:w="3741" w:type="dxa"/>
            <w:shd w:val="clear" w:color="auto" w:fill="auto"/>
            <w:vAlign w:val="center"/>
          </w:tcPr>
          <w:p w14:paraId="79E16B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配合做好农业保险实施工作，加强对农业保险的宣传，组织引导农民和农业生产经营组织参加农业保</w:t>
            </w:r>
            <w:r>
              <w:rPr>
                <w:rFonts w:ascii="Times New Roman" w:hAnsi="Times New Roman" w:eastAsia="方正公文仿宋"/>
                <w:color w:val="auto"/>
                <w:spacing w:val="2"/>
                <w:sz w:val="21"/>
                <w:szCs w:val="21"/>
              </w:rPr>
              <w:t>险。</w:t>
            </w:r>
          </w:p>
        </w:tc>
      </w:tr>
      <w:tr w14:paraId="6E11F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BB3DEFF">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71</w:t>
            </w:r>
          </w:p>
        </w:tc>
        <w:tc>
          <w:tcPr>
            <w:tcW w:w="1668" w:type="dxa"/>
            <w:vAlign w:val="center"/>
          </w:tcPr>
          <w:p w14:paraId="51DE5A3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lang w:val="en-US" w:eastAsia="zh-CN"/>
              </w:rPr>
              <w:t>村民委员会成员的经济责任审计</w:t>
            </w:r>
          </w:p>
        </w:tc>
        <w:tc>
          <w:tcPr>
            <w:tcW w:w="1930" w:type="dxa"/>
            <w:vAlign w:val="center"/>
          </w:tcPr>
          <w:p w14:paraId="0D2CFE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lang w:eastAsia="zh-CN"/>
              </w:rPr>
              <w:t>市委组织部</w:t>
            </w:r>
          </w:p>
          <w:p w14:paraId="4B9B83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hint="eastAsia" w:ascii="Times New Roman" w:hAnsi="Times New Roman" w:eastAsia="方正公文仿宋"/>
                <w:color w:val="auto"/>
                <w:spacing w:val="8"/>
                <w:sz w:val="21"/>
                <w:szCs w:val="21"/>
                <w:highlight w:val="none"/>
                <w:lang w:eastAsia="zh-CN"/>
              </w:rPr>
              <w:t>市农业农村局</w:t>
            </w:r>
          </w:p>
        </w:tc>
        <w:tc>
          <w:tcPr>
            <w:tcW w:w="4883" w:type="dxa"/>
            <w:vAlign w:val="center"/>
          </w:tcPr>
          <w:p w14:paraId="4198F0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1.</w:t>
            </w:r>
            <w:r>
              <w:rPr>
                <w:rFonts w:hint="eastAsia" w:ascii="Times New Roman" w:hAnsi="Times New Roman" w:eastAsia="方正公文仿宋"/>
                <w:color w:val="auto"/>
                <w:spacing w:val="8"/>
                <w:sz w:val="21"/>
                <w:szCs w:val="21"/>
                <w:highlight w:val="none"/>
                <w:lang w:val="en-US" w:eastAsia="zh-CN"/>
              </w:rPr>
              <w:t>市委组织部负责在换届期间督促有关部门做好审计工作；</w:t>
            </w:r>
          </w:p>
          <w:p w14:paraId="7D394C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2.</w:t>
            </w:r>
            <w:r>
              <w:rPr>
                <w:rFonts w:hint="eastAsia" w:ascii="Times New Roman" w:hAnsi="Times New Roman" w:eastAsia="方正公文仿宋"/>
                <w:color w:val="auto"/>
                <w:spacing w:val="8"/>
                <w:sz w:val="21"/>
                <w:szCs w:val="21"/>
                <w:highlight w:val="none"/>
                <w:lang w:val="en-US" w:eastAsia="zh-CN"/>
              </w:rPr>
              <w:t>市农业农村局会同乡镇对村民委员会成员的任期和离任经济责任进行审计。</w:t>
            </w:r>
          </w:p>
        </w:tc>
        <w:tc>
          <w:tcPr>
            <w:tcW w:w="3741" w:type="dxa"/>
            <w:vAlign w:val="center"/>
          </w:tcPr>
          <w:p w14:paraId="63EAE1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1.</w:t>
            </w:r>
            <w:r>
              <w:rPr>
                <w:rFonts w:hint="eastAsia" w:ascii="Times New Roman" w:hAnsi="Times New Roman" w:eastAsia="方正公文仿宋"/>
                <w:color w:val="auto"/>
                <w:spacing w:val="8"/>
                <w:sz w:val="21"/>
                <w:szCs w:val="21"/>
                <w:highlight w:val="none"/>
                <w:lang w:val="en-US" w:eastAsia="zh-CN"/>
              </w:rPr>
              <w:t>抽调工作人员参与审计工作；</w:t>
            </w:r>
          </w:p>
          <w:p w14:paraId="36BAF5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2.</w:t>
            </w:r>
            <w:r>
              <w:rPr>
                <w:rFonts w:hint="eastAsia" w:ascii="Times New Roman" w:hAnsi="Times New Roman" w:eastAsia="方正公文仿宋"/>
                <w:color w:val="auto"/>
                <w:spacing w:val="8"/>
                <w:sz w:val="21"/>
                <w:szCs w:val="21"/>
                <w:highlight w:val="none"/>
                <w:lang w:val="en-US" w:eastAsia="zh-CN"/>
              </w:rPr>
              <w:t>提供审计所需资料；</w:t>
            </w:r>
          </w:p>
          <w:p w14:paraId="131D1B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3.</w:t>
            </w:r>
            <w:r>
              <w:rPr>
                <w:rFonts w:hint="eastAsia" w:ascii="Times New Roman" w:hAnsi="Times New Roman" w:eastAsia="方正公文仿宋"/>
                <w:color w:val="auto"/>
                <w:spacing w:val="8"/>
                <w:sz w:val="21"/>
                <w:szCs w:val="21"/>
                <w:highlight w:val="none"/>
                <w:lang w:val="en-US" w:eastAsia="zh-CN"/>
              </w:rPr>
              <w:t>将审计结果在所在村进行公布；</w:t>
            </w:r>
          </w:p>
          <w:p w14:paraId="2E9C1E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4.</w:t>
            </w:r>
            <w:r>
              <w:rPr>
                <w:rFonts w:hint="eastAsia" w:ascii="Times New Roman" w:hAnsi="Times New Roman" w:eastAsia="方正公文仿宋"/>
                <w:color w:val="auto"/>
                <w:spacing w:val="8"/>
                <w:sz w:val="21"/>
                <w:szCs w:val="21"/>
                <w:highlight w:val="none"/>
                <w:lang w:val="en-US" w:eastAsia="zh-CN"/>
              </w:rPr>
              <w:t>抓好审计反馈问题整改。</w:t>
            </w:r>
          </w:p>
        </w:tc>
      </w:tr>
      <w:tr w14:paraId="61726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5CF4DA76">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1668" w:type="dxa"/>
            <w:shd w:val="clear" w:color="auto" w:fill="auto"/>
            <w:vAlign w:val="center"/>
          </w:tcPr>
          <w:p w14:paraId="3A64F8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农村集体资源管</w:t>
            </w:r>
            <w:r>
              <w:rPr>
                <w:rFonts w:ascii="Times New Roman" w:hAnsi="Times New Roman" w:eastAsia="方正公文仿宋"/>
                <w:color w:val="auto"/>
                <w:sz w:val="21"/>
                <w:szCs w:val="21"/>
              </w:rPr>
              <w:t>理</w:t>
            </w:r>
          </w:p>
        </w:tc>
        <w:tc>
          <w:tcPr>
            <w:tcW w:w="1930" w:type="dxa"/>
            <w:shd w:val="clear" w:color="auto" w:fill="auto"/>
            <w:vAlign w:val="center"/>
          </w:tcPr>
          <w:p w14:paraId="54CAF4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72315C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lang w:eastAsia="zh-CN"/>
              </w:rPr>
            </w:pPr>
            <w:r>
              <w:rPr>
                <w:rFonts w:hint="eastAsia" w:ascii="Times New Roman" w:hAnsi="Times New Roman" w:eastAsia="方正公文仿宋"/>
                <w:color w:val="auto"/>
                <w:spacing w:val="9"/>
                <w:sz w:val="21"/>
                <w:szCs w:val="21"/>
                <w:lang w:val="en-US" w:eastAsia="zh-CN"/>
              </w:rPr>
              <w:t>1.</w:t>
            </w:r>
            <w:r>
              <w:rPr>
                <w:rFonts w:ascii="Times New Roman" w:hAnsi="Times New Roman" w:eastAsia="方正公文仿宋"/>
                <w:color w:val="auto"/>
                <w:spacing w:val="9"/>
                <w:sz w:val="21"/>
                <w:szCs w:val="21"/>
              </w:rPr>
              <w:t>负责政策制订、沟通协调和培训指导工作</w:t>
            </w:r>
            <w:r>
              <w:rPr>
                <w:rFonts w:hint="default" w:ascii="Times New Roman" w:hAnsi="Times New Roman" w:eastAsia="方正公文仿宋"/>
                <w:color w:val="auto"/>
                <w:spacing w:val="9"/>
                <w:sz w:val="21"/>
                <w:szCs w:val="21"/>
              </w:rPr>
              <w:t>，督促各</w:t>
            </w:r>
            <w:r>
              <w:rPr>
                <w:rFonts w:hint="eastAsia" w:ascii="Times New Roman" w:hAnsi="Times New Roman" w:eastAsia="方正公文仿宋"/>
                <w:color w:val="auto"/>
                <w:spacing w:val="9"/>
                <w:sz w:val="21"/>
                <w:szCs w:val="21"/>
                <w:lang w:val="en-US" w:eastAsia="zh-CN"/>
              </w:rPr>
              <w:t>乡镇</w:t>
            </w:r>
            <w:r>
              <w:rPr>
                <w:rFonts w:hint="default" w:ascii="Times New Roman" w:hAnsi="Times New Roman" w:eastAsia="方正公文仿宋"/>
                <w:color w:val="auto"/>
                <w:spacing w:val="9"/>
                <w:sz w:val="21"/>
                <w:szCs w:val="21"/>
              </w:rPr>
              <w:t>制定并落实资产管理方案</w:t>
            </w:r>
            <w:r>
              <w:rPr>
                <w:rFonts w:hint="eastAsia" w:ascii="Times New Roman" w:hAnsi="Times New Roman" w:eastAsia="方正公文仿宋"/>
                <w:color w:val="auto"/>
                <w:spacing w:val="9"/>
                <w:sz w:val="21"/>
                <w:szCs w:val="21"/>
                <w:lang w:eastAsia="zh-CN"/>
              </w:rPr>
              <w:t>；</w:t>
            </w:r>
          </w:p>
          <w:p w14:paraId="1B61D5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lang w:val="en-US" w:eastAsia="zh-CN"/>
              </w:rPr>
              <w:t>2.</w:t>
            </w:r>
            <w:r>
              <w:rPr>
                <w:rFonts w:ascii="Times New Roman" w:hAnsi="Times New Roman" w:eastAsia="方正公文仿宋"/>
                <w:color w:val="auto"/>
                <w:spacing w:val="9"/>
                <w:sz w:val="21"/>
                <w:szCs w:val="21"/>
              </w:rPr>
              <w:t>指导乡镇开展农村集体经济组织所有的资源合同管</w:t>
            </w:r>
            <w:r>
              <w:rPr>
                <w:rFonts w:ascii="Times New Roman" w:hAnsi="Times New Roman" w:eastAsia="方正公文仿宋"/>
                <w:color w:val="auto"/>
                <w:spacing w:val="8"/>
                <w:sz w:val="21"/>
                <w:szCs w:val="21"/>
              </w:rPr>
              <w:t>理、数据审核等相关工作</w:t>
            </w:r>
            <w:r>
              <w:rPr>
                <w:rFonts w:hint="eastAsia" w:ascii="Times New Roman" w:hAnsi="Times New Roman" w:eastAsia="方正公文仿宋"/>
                <w:color w:val="auto"/>
                <w:spacing w:val="8"/>
                <w:sz w:val="21"/>
                <w:szCs w:val="21"/>
                <w:lang w:eastAsia="zh-CN"/>
              </w:rPr>
              <w:t>。</w:t>
            </w:r>
          </w:p>
        </w:tc>
        <w:tc>
          <w:tcPr>
            <w:tcW w:w="3741" w:type="dxa"/>
            <w:shd w:val="clear" w:color="auto" w:fill="auto"/>
            <w:vAlign w:val="center"/>
          </w:tcPr>
          <w:p w14:paraId="1B093E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1.组织工作人员参加业务培训；</w:t>
            </w:r>
          </w:p>
          <w:p w14:paraId="7C4410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8"/>
                <w:sz w:val="21"/>
                <w:szCs w:val="21"/>
                <w:lang w:val="en-US" w:eastAsia="zh-CN"/>
              </w:rPr>
              <w:t>2</w:t>
            </w:r>
            <w:r>
              <w:rPr>
                <w:rFonts w:ascii="Times New Roman" w:hAnsi="Times New Roman" w:eastAsia="方正公文仿宋" w:cs="Times New Roman"/>
                <w:color w:val="auto"/>
                <w:spacing w:val="8"/>
                <w:sz w:val="21"/>
                <w:szCs w:val="21"/>
              </w:rPr>
              <w:t>.</w:t>
            </w:r>
            <w:r>
              <w:rPr>
                <w:rFonts w:hint="eastAsia" w:ascii="Times New Roman" w:hAnsi="Times New Roman" w:eastAsia="方正公文仿宋"/>
                <w:color w:val="auto"/>
                <w:spacing w:val="8"/>
                <w:sz w:val="21"/>
                <w:szCs w:val="21"/>
                <w:lang w:val="en-US" w:eastAsia="zh-CN"/>
              </w:rPr>
              <w:t>开展</w:t>
            </w:r>
            <w:r>
              <w:rPr>
                <w:rFonts w:ascii="Times New Roman" w:hAnsi="Times New Roman" w:eastAsia="方正公文仿宋"/>
                <w:color w:val="auto"/>
                <w:spacing w:val="8"/>
                <w:sz w:val="21"/>
                <w:szCs w:val="21"/>
              </w:rPr>
              <w:t>农村集体资源承包经营及承包经营合同的管</w:t>
            </w:r>
            <w:r>
              <w:rPr>
                <w:rFonts w:ascii="Times New Roman" w:hAnsi="Times New Roman" w:eastAsia="方正公文仿宋"/>
                <w:color w:val="auto"/>
                <w:spacing w:val="7"/>
                <w:sz w:val="21"/>
                <w:szCs w:val="21"/>
              </w:rPr>
              <w:t>理、监督和指导工作；</w:t>
            </w:r>
          </w:p>
          <w:p w14:paraId="099201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8"/>
                <w:position w:val="1"/>
                <w:sz w:val="21"/>
                <w:szCs w:val="21"/>
                <w:lang w:val="en-US" w:eastAsia="zh-CN"/>
              </w:rPr>
              <w:t>3</w:t>
            </w:r>
            <w:r>
              <w:rPr>
                <w:rFonts w:ascii="Times New Roman" w:hAnsi="Times New Roman" w:eastAsia="方正公文仿宋" w:cs="Times New Roman"/>
                <w:color w:val="auto"/>
                <w:spacing w:val="8"/>
                <w:position w:val="1"/>
                <w:sz w:val="21"/>
                <w:szCs w:val="21"/>
              </w:rPr>
              <w:t>.</w:t>
            </w:r>
            <w:r>
              <w:rPr>
                <w:rFonts w:hint="eastAsia" w:ascii="Times New Roman" w:hAnsi="Times New Roman" w:eastAsia="方正公文仿宋"/>
                <w:color w:val="auto"/>
                <w:spacing w:val="8"/>
                <w:position w:val="1"/>
                <w:sz w:val="21"/>
                <w:szCs w:val="21"/>
                <w:lang w:val="en-US" w:eastAsia="zh-CN"/>
              </w:rPr>
              <w:t>做好</w:t>
            </w:r>
            <w:r>
              <w:rPr>
                <w:rFonts w:ascii="Times New Roman" w:hAnsi="Times New Roman" w:eastAsia="方正公文仿宋"/>
                <w:color w:val="auto"/>
                <w:spacing w:val="8"/>
                <w:position w:val="1"/>
                <w:sz w:val="21"/>
                <w:szCs w:val="21"/>
              </w:rPr>
              <w:t>农村集体资源经营权流转及流转合同管理；</w:t>
            </w:r>
          </w:p>
          <w:p w14:paraId="01FDFE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9"/>
                <w:sz w:val="21"/>
                <w:szCs w:val="21"/>
                <w:lang w:val="en-US" w:eastAsia="zh-CN"/>
              </w:rPr>
              <w:t>4</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审核批准农村集体资源发包给本集体经</w:t>
            </w:r>
            <w:r>
              <w:rPr>
                <w:rFonts w:ascii="Times New Roman" w:hAnsi="Times New Roman" w:eastAsia="方正公文仿宋"/>
                <w:color w:val="auto"/>
                <w:spacing w:val="8"/>
                <w:sz w:val="21"/>
                <w:szCs w:val="21"/>
              </w:rPr>
              <w:t>济组</w:t>
            </w:r>
            <w:r>
              <w:rPr>
                <w:rFonts w:ascii="Times New Roman" w:hAnsi="Times New Roman" w:eastAsia="方正公文仿宋"/>
                <w:color w:val="auto"/>
                <w:spacing w:val="7"/>
                <w:sz w:val="21"/>
                <w:szCs w:val="21"/>
              </w:rPr>
              <w:t>织以外的单位或者个人；</w:t>
            </w:r>
          </w:p>
          <w:p w14:paraId="7AA940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Times New Roman"/>
                <w:color w:val="auto"/>
                <w:spacing w:val="8"/>
                <w:position w:val="1"/>
                <w:sz w:val="21"/>
                <w:szCs w:val="21"/>
                <w:lang w:val="en-US" w:eastAsia="zh-CN"/>
              </w:rPr>
              <w:t>5</w:t>
            </w:r>
            <w:r>
              <w:rPr>
                <w:rFonts w:ascii="Times New Roman" w:hAnsi="Times New Roman" w:eastAsia="方正公文仿宋" w:cs="Times New Roman"/>
                <w:color w:val="auto"/>
                <w:spacing w:val="8"/>
                <w:position w:val="1"/>
                <w:sz w:val="21"/>
                <w:szCs w:val="21"/>
              </w:rPr>
              <w:t>.</w:t>
            </w:r>
            <w:r>
              <w:rPr>
                <w:rFonts w:ascii="Times New Roman" w:hAnsi="Times New Roman" w:eastAsia="方正公文仿宋"/>
                <w:color w:val="auto"/>
                <w:spacing w:val="8"/>
                <w:position w:val="1"/>
                <w:sz w:val="21"/>
                <w:szCs w:val="21"/>
              </w:rPr>
              <w:t>对村级数据进行审核及提交。</w:t>
            </w:r>
          </w:p>
        </w:tc>
      </w:tr>
      <w:tr w14:paraId="3D42F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AAA0951">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73</w:t>
            </w:r>
          </w:p>
        </w:tc>
        <w:tc>
          <w:tcPr>
            <w:tcW w:w="1668" w:type="dxa"/>
            <w:vAlign w:val="center"/>
          </w:tcPr>
          <w:p w14:paraId="2D5D8A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土地权属争议裁</w:t>
            </w:r>
            <w:r>
              <w:rPr>
                <w:rFonts w:ascii="Times New Roman" w:hAnsi="Times New Roman" w:eastAsia="方正公文仿宋"/>
                <w:color w:val="auto"/>
                <w:sz w:val="21"/>
                <w:szCs w:val="21"/>
              </w:rPr>
              <w:t>决</w:t>
            </w:r>
          </w:p>
        </w:tc>
        <w:tc>
          <w:tcPr>
            <w:tcW w:w="1930" w:type="dxa"/>
            <w:vAlign w:val="center"/>
          </w:tcPr>
          <w:p w14:paraId="6E290B4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689229B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负责农村土地承包经营纠纷调解和仲裁工作。</w:t>
            </w:r>
          </w:p>
        </w:tc>
        <w:tc>
          <w:tcPr>
            <w:tcW w:w="3741" w:type="dxa"/>
            <w:vAlign w:val="center"/>
          </w:tcPr>
          <w:p w14:paraId="5A78C2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做好农村土地承包法、农村土地仲裁法等法律法</w:t>
            </w:r>
            <w:r>
              <w:rPr>
                <w:rFonts w:ascii="Times New Roman" w:hAnsi="Times New Roman" w:eastAsia="方正公文仿宋"/>
                <w:color w:val="auto"/>
                <w:spacing w:val="7"/>
                <w:sz w:val="21"/>
                <w:szCs w:val="21"/>
              </w:rPr>
              <w:t>规宣传及政策解答工作；</w:t>
            </w:r>
          </w:p>
          <w:p w14:paraId="2E6839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配合开展</w:t>
            </w:r>
            <w:r>
              <w:rPr>
                <w:rFonts w:hint="eastAsia" w:ascii="Times New Roman" w:hAnsi="Times New Roman" w:eastAsia="方正公文仿宋"/>
                <w:color w:val="auto"/>
                <w:spacing w:val="9"/>
                <w:sz w:val="21"/>
                <w:szCs w:val="21"/>
                <w:lang w:val="en-US" w:eastAsia="zh-CN"/>
              </w:rPr>
              <w:t>农村</w:t>
            </w:r>
            <w:r>
              <w:rPr>
                <w:rFonts w:ascii="Times New Roman" w:hAnsi="Times New Roman" w:eastAsia="方正公文仿宋"/>
                <w:color w:val="auto"/>
                <w:spacing w:val="9"/>
                <w:sz w:val="21"/>
                <w:szCs w:val="21"/>
              </w:rPr>
              <w:t>土地承包经营权争议仲裁调解工作，对于调解不成功的案件，引导当事人到人民法院进行</w:t>
            </w:r>
            <w:r>
              <w:rPr>
                <w:rFonts w:ascii="Times New Roman" w:hAnsi="Times New Roman" w:eastAsia="方正公文仿宋"/>
                <w:color w:val="auto"/>
                <w:spacing w:val="8"/>
                <w:sz w:val="21"/>
                <w:szCs w:val="21"/>
              </w:rPr>
              <w:t>法律诉讼或到仲裁部门申请仲裁。</w:t>
            </w:r>
          </w:p>
        </w:tc>
      </w:tr>
      <w:tr w14:paraId="7CBF6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A13419A">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74</w:t>
            </w:r>
          </w:p>
        </w:tc>
        <w:tc>
          <w:tcPr>
            <w:tcW w:w="1668" w:type="dxa"/>
            <w:shd w:val="clear" w:color="auto" w:fill="auto"/>
            <w:vAlign w:val="center"/>
          </w:tcPr>
          <w:p w14:paraId="2B1304F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农村产权交易管</w:t>
            </w:r>
            <w:r>
              <w:rPr>
                <w:rFonts w:ascii="Times New Roman" w:hAnsi="Times New Roman" w:eastAsia="方正公文仿宋"/>
                <w:color w:val="auto"/>
                <w:sz w:val="21"/>
                <w:szCs w:val="21"/>
              </w:rPr>
              <w:t>理</w:t>
            </w:r>
          </w:p>
        </w:tc>
        <w:tc>
          <w:tcPr>
            <w:tcW w:w="1930" w:type="dxa"/>
            <w:shd w:val="clear" w:color="auto" w:fill="auto"/>
            <w:vAlign w:val="center"/>
          </w:tcPr>
          <w:p w14:paraId="714129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70FBE2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3"/>
                <w:sz w:val="21"/>
                <w:szCs w:val="21"/>
              </w:rPr>
              <w:t>指导农村产权交易信息发布、组织交易、交易结算、</w:t>
            </w:r>
            <w:r>
              <w:rPr>
                <w:rFonts w:ascii="Times New Roman" w:hAnsi="Times New Roman" w:eastAsia="方正公文仿宋"/>
                <w:color w:val="auto"/>
                <w:spacing w:val="8"/>
                <w:sz w:val="21"/>
                <w:szCs w:val="21"/>
              </w:rPr>
              <w:t>交易档案管理、交易业务培训。</w:t>
            </w:r>
          </w:p>
        </w:tc>
        <w:tc>
          <w:tcPr>
            <w:tcW w:w="3741" w:type="dxa"/>
            <w:shd w:val="clear" w:color="auto" w:fill="auto"/>
            <w:vAlign w:val="center"/>
          </w:tcPr>
          <w:p w14:paraId="247F6C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9"/>
                <w:sz w:val="21"/>
                <w:szCs w:val="21"/>
                <w:lang w:val="en-US" w:eastAsia="zh-CN"/>
              </w:rPr>
              <w:t>做好</w:t>
            </w:r>
            <w:r>
              <w:rPr>
                <w:rFonts w:ascii="Times New Roman" w:hAnsi="Times New Roman" w:eastAsia="方正公文仿宋"/>
                <w:color w:val="auto"/>
                <w:spacing w:val="9"/>
                <w:sz w:val="21"/>
                <w:szCs w:val="21"/>
              </w:rPr>
              <w:t>农村产权交易项目材料初审，指导交易信息录</w:t>
            </w:r>
            <w:r>
              <w:rPr>
                <w:rFonts w:ascii="Times New Roman" w:hAnsi="Times New Roman" w:eastAsia="方正公文仿宋"/>
                <w:color w:val="auto"/>
                <w:spacing w:val="7"/>
                <w:sz w:val="21"/>
                <w:szCs w:val="21"/>
              </w:rPr>
              <w:t>入，</w:t>
            </w:r>
            <w:r>
              <w:rPr>
                <w:rFonts w:hint="eastAsia" w:ascii="Times New Roman" w:hAnsi="Times New Roman" w:eastAsia="方正公文仿宋"/>
                <w:color w:val="auto"/>
                <w:spacing w:val="7"/>
                <w:sz w:val="21"/>
                <w:szCs w:val="21"/>
                <w:lang w:val="en-US" w:eastAsia="zh-CN"/>
              </w:rPr>
              <w:t>参加</w:t>
            </w:r>
            <w:r>
              <w:rPr>
                <w:rFonts w:ascii="Times New Roman" w:hAnsi="Times New Roman" w:eastAsia="方正公文仿宋"/>
                <w:color w:val="auto"/>
                <w:spacing w:val="7"/>
                <w:sz w:val="21"/>
                <w:szCs w:val="21"/>
              </w:rPr>
              <w:t>业务培训。</w:t>
            </w:r>
          </w:p>
        </w:tc>
      </w:tr>
      <w:tr w14:paraId="71996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E8BB0AB">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75</w:t>
            </w:r>
          </w:p>
        </w:tc>
        <w:tc>
          <w:tcPr>
            <w:tcW w:w="1668" w:type="dxa"/>
            <w:vAlign w:val="center"/>
          </w:tcPr>
          <w:p w14:paraId="4E280B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18"/>
                <w:sz w:val="21"/>
                <w:szCs w:val="21"/>
              </w:rPr>
              <w:t>颁发、变更、换发、</w:t>
            </w:r>
            <w:r>
              <w:rPr>
                <w:rFonts w:ascii="Times New Roman" w:hAnsi="Times New Roman" w:eastAsia="方正公文仿宋"/>
                <w:color w:val="auto"/>
                <w:spacing w:val="9"/>
                <w:sz w:val="21"/>
                <w:szCs w:val="21"/>
              </w:rPr>
              <w:t>补发农村土地承包经营权证</w:t>
            </w:r>
          </w:p>
        </w:tc>
        <w:tc>
          <w:tcPr>
            <w:tcW w:w="1930" w:type="dxa"/>
            <w:vAlign w:val="center"/>
          </w:tcPr>
          <w:p w14:paraId="3EB102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D41B8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负责农村土地承包经营权证颁发、变更、换发、补</w:t>
            </w:r>
            <w:r>
              <w:rPr>
                <w:rFonts w:ascii="Times New Roman" w:hAnsi="Times New Roman" w:eastAsia="方正公文仿宋"/>
                <w:color w:val="auto"/>
                <w:spacing w:val="5"/>
                <w:sz w:val="21"/>
                <w:szCs w:val="21"/>
              </w:rPr>
              <w:t>发的审核。</w:t>
            </w:r>
          </w:p>
        </w:tc>
        <w:tc>
          <w:tcPr>
            <w:tcW w:w="3741" w:type="dxa"/>
            <w:vAlign w:val="center"/>
          </w:tcPr>
          <w:p w14:paraId="0F2AAA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8"/>
                <w:sz w:val="21"/>
                <w:szCs w:val="21"/>
                <w:lang w:val="en-US" w:eastAsia="zh-CN"/>
              </w:rPr>
              <w:t>开展</w:t>
            </w:r>
            <w:r>
              <w:rPr>
                <w:rFonts w:ascii="Times New Roman" w:hAnsi="Times New Roman" w:eastAsia="方正公文仿宋"/>
                <w:color w:val="auto"/>
                <w:spacing w:val="8"/>
                <w:sz w:val="21"/>
                <w:szCs w:val="21"/>
              </w:rPr>
              <w:t>土地确权纠错工作资料的收集、初审工作。</w:t>
            </w:r>
          </w:p>
        </w:tc>
      </w:tr>
      <w:tr w14:paraId="30951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30818C73">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76</w:t>
            </w:r>
          </w:p>
        </w:tc>
        <w:tc>
          <w:tcPr>
            <w:tcW w:w="1668" w:type="dxa"/>
            <w:vAlign w:val="center"/>
          </w:tcPr>
          <w:p w14:paraId="11B162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农村集体经济组</w:t>
            </w:r>
            <w:r>
              <w:rPr>
                <w:rFonts w:ascii="Times New Roman" w:hAnsi="Times New Roman" w:eastAsia="方正公文仿宋"/>
                <w:color w:val="auto"/>
                <w:spacing w:val="5"/>
                <w:sz w:val="21"/>
                <w:szCs w:val="21"/>
                <w:highlight w:val="none"/>
              </w:rPr>
              <w:t>织运行管理</w:t>
            </w:r>
          </w:p>
        </w:tc>
        <w:tc>
          <w:tcPr>
            <w:tcW w:w="1930" w:type="dxa"/>
            <w:vAlign w:val="center"/>
          </w:tcPr>
          <w:p w14:paraId="0B322E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34F92C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10"/>
                <w:sz w:val="21"/>
                <w:szCs w:val="21"/>
                <w:highlight w:val="none"/>
              </w:rPr>
              <w:t>加强对农村集体经济组织工作的综合协调，指导、</w:t>
            </w:r>
            <w:r>
              <w:rPr>
                <w:rFonts w:ascii="Times New Roman" w:hAnsi="Times New Roman" w:eastAsia="方正公文仿宋"/>
                <w:color w:val="auto"/>
                <w:spacing w:val="3"/>
                <w:sz w:val="21"/>
                <w:szCs w:val="21"/>
                <w:highlight w:val="none"/>
              </w:rPr>
              <w:t>协调、扶持、推动农村集体经济组织的建设和发展。</w:t>
            </w:r>
          </w:p>
        </w:tc>
        <w:tc>
          <w:tcPr>
            <w:tcW w:w="3741" w:type="dxa"/>
            <w:vAlign w:val="center"/>
          </w:tcPr>
          <w:p w14:paraId="471AB2A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指导村集体开展农村集体经济组织运行管理工</w:t>
            </w:r>
            <w:r>
              <w:rPr>
                <w:rFonts w:ascii="Times New Roman" w:hAnsi="Times New Roman" w:eastAsia="方正公文仿宋"/>
                <w:color w:val="auto"/>
                <w:spacing w:val="-1"/>
                <w:sz w:val="21"/>
                <w:szCs w:val="21"/>
                <w:highlight w:val="none"/>
              </w:rPr>
              <w:t>作；</w:t>
            </w:r>
          </w:p>
          <w:p w14:paraId="46290D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对成员界定、股份设置、赋码登记等结果进行审</w:t>
            </w:r>
            <w:r>
              <w:rPr>
                <w:rFonts w:ascii="Times New Roman" w:hAnsi="Times New Roman" w:eastAsia="方正公文仿宋"/>
                <w:color w:val="auto"/>
                <w:spacing w:val="6"/>
                <w:sz w:val="21"/>
                <w:szCs w:val="21"/>
                <w:highlight w:val="none"/>
              </w:rPr>
              <w:t>核、上报；</w:t>
            </w:r>
          </w:p>
          <w:p w14:paraId="3688EF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3.</w:t>
            </w:r>
            <w:r>
              <w:rPr>
                <w:rFonts w:ascii="Times New Roman" w:hAnsi="Times New Roman" w:eastAsia="方正公文仿宋"/>
                <w:color w:val="auto"/>
                <w:spacing w:val="8"/>
                <w:position w:val="1"/>
                <w:sz w:val="21"/>
                <w:szCs w:val="21"/>
                <w:highlight w:val="none"/>
              </w:rPr>
              <w:t>监督村集体经济组织合作社运营情况。</w:t>
            </w:r>
          </w:p>
        </w:tc>
      </w:tr>
      <w:tr w14:paraId="37E08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07F494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77</w:t>
            </w:r>
          </w:p>
        </w:tc>
        <w:tc>
          <w:tcPr>
            <w:tcW w:w="1668" w:type="dxa"/>
            <w:shd w:val="clear" w:color="auto" w:fill="auto"/>
            <w:vAlign w:val="center"/>
          </w:tcPr>
          <w:p w14:paraId="077E4C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8"/>
                <w:sz w:val="21"/>
                <w:szCs w:val="21"/>
                <w:highlight w:val="none"/>
              </w:rPr>
              <w:t>农业机械化促进</w:t>
            </w:r>
            <w:r>
              <w:rPr>
                <w:rFonts w:ascii="Times New Roman" w:hAnsi="Times New Roman" w:eastAsia="方正公文仿宋"/>
                <w:color w:val="auto"/>
                <w:spacing w:val="2"/>
                <w:sz w:val="21"/>
                <w:szCs w:val="21"/>
                <w:highlight w:val="none"/>
              </w:rPr>
              <w:t>工作</w:t>
            </w:r>
          </w:p>
        </w:tc>
        <w:tc>
          <w:tcPr>
            <w:tcW w:w="1930" w:type="dxa"/>
            <w:shd w:val="clear" w:color="auto" w:fill="auto"/>
            <w:vAlign w:val="center"/>
          </w:tcPr>
          <w:p w14:paraId="3D537F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7"/>
                <w:sz w:val="21"/>
                <w:szCs w:val="21"/>
                <w:highlight w:val="none"/>
                <w:lang w:eastAsia="zh-CN"/>
              </w:rPr>
              <w:t>市农业农村局</w:t>
            </w:r>
          </w:p>
        </w:tc>
        <w:tc>
          <w:tcPr>
            <w:tcW w:w="4883" w:type="dxa"/>
            <w:shd w:val="clear" w:color="auto" w:fill="auto"/>
            <w:vAlign w:val="center"/>
          </w:tcPr>
          <w:p w14:paraId="279E57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根据实际情况组织建立农业机械化示范基地；</w:t>
            </w:r>
          </w:p>
          <w:p w14:paraId="63D3D1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6"/>
                <w:position w:val="1"/>
                <w:sz w:val="21"/>
                <w:szCs w:val="21"/>
                <w:highlight w:val="none"/>
              </w:rPr>
              <w:t>2.</w:t>
            </w:r>
            <w:r>
              <w:rPr>
                <w:rFonts w:ascii="Times New Roman" w:hAnsi="Times New Roman" w:eastAsia="方正公文仿宋"/>
                <w:color w:val="auto"/>
                <w:spacing w:val="6"/>
                <w:position w:val="1"/>
                <w:sz w:val="21"/>
                <w:szCs w:val="21"/>
                <w:highlight w:val="none"/>
              </w:rPr>
              <w:t>示范推广先进适用的农业机械。</w:t>
            </w:r>
          </w:p>
        </w:tc>
        <w:tc>
          <w:tcPr>
            <w:tcW w:w="3741" w:type="dxa"/>
            <w:shd w:val="clear" w:color="auto" w:fill="auto"/>
            <w:vAlign w:val="center"/>
          </w:tcPr>
          <w:p w14:paraId="1D5497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配合完成农业机械化示范基地建设；</w:t>
            </w:r>
          </w:p>
          <w:p w14:paraId="51AABC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2.</w:t>
            </w:r>
            <w:r>
              <w:rPr>
                <w:rFonts w:ascii="Times New Roman" w:hAnsi="Times New Roman" w:eastAsia="方正公文仿宋"/>
                <w:color w:val="auto"/>
                <w:spacing w:val="8"/>
                <w:sz w:val="21"/>
                <w:szCs w:val="21"/>
                <w:highlight w:val="none"/>
              </w:rPr>
              <w:t>引导农民和农业生产经营组织使用先进适用的农</w:t>
            </w:r>
            <w:r>
              <w:rPr>
                <w:rFonts w:ascii="Times New Roman" w:hAnsi="Times New Roman" w:eastAsia="方正公文仿宋"/>
                <w:color w:val="auto"/>
                <w:spacing w:val="2"/>
                <w:sz w:val="21"/>
                <w:szCs w:val="21"/>
                <w:highlight w:val="none"/>
              </w:rPr>
              <w:t>业机械；</w:t>
            </w:r>
          </w:p>
          <w:p w14:paraId="76AD0C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鼓励和扶持发展多种形式的农业机械服务组织，推进农业机械化信息网络建设，完善农业机械化服</w:t>
            </w:r>
            <w:r>
              <w:rPr>
                <w:rFonts w:ascii="Times New Roman" w:hAnsi="Times New Roman" w:eastAsia="方正公文仿宋"/>
                <w:color w:val="auto"/>
                <w:spacing w:val="5"/>
                <w:sz w:val="21"/>
                <w:szCs w:val="21"/>
                <w:highlight w:val="none"/>
              </w:rPr>
              <w:t>务体系。</w:t>
            </w:r>
          </w:p>
        </w:tc>
      </w:tr>
      <w:tr w14:paraId="515B4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3A93652">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78</w:t>
            </w:r>
          </w:p>
        </w:tc>
        <w:tc>
          <w:tcPr>
            <w:tcW w:w="1668" w:type="dxa"/>
            <w:vAlign w:val="center"/>
          </w:tcPr>
          <w:p w14:paraId="62E446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农村集体资产管</w:t>
            </w:r>
            <w:r>
              <w:rPr>
                <w:rFonts w:ascii="Times New Roman" w:hAnsi="Times New Roman" w:eastAsia="方正公文仿宋"/>
                <w:color w:val="auto"/>
                <w:sz w:val="21"/>
                <w:szCs w:val="21"/>
              </w:rPr>
              <w:t>理</w:t>
            </w:r>
          </w:p>
        </w:tc>
        <w:tc>
          <w:tcPr>
            <w:tcW w:w="1930" w:type="dxa"/>
            <w:vAlign w:val="center"/>
          </w:tcPr>
          <w:p w14:paraId="3603E8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7B6957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对农村集体经济组织经营管理集体资产的活动进</w:t>
            </w:r>
            <w:r>
              <w:rPr>
                <w:rFonts w:ascii="Times New Roman" w:hAnsi="Times New Roman" w:eastAsia="方正公文仿宋"/>
                <w:color w:val="auto"/>
                <w:spacing w:val="5"/>
                <w:sz w:val="21"/>
                <w:szCs w:val="21"/>
              </w:rPr>
              <w:t>行监督；</w:t>
            </w:r>
          </w:p>
          <w:p w14:paraId="0A2F83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开展集体资产产权界定、产权登记和资产评估工</w:t>
            </w:r>
            <w:r>
              <w:rPr>
                <w:rFonts w:ascii="Times New Roman" w:hAnsi="Times New Roman" w:eastAsia="方正公文仿宋"/>
                <w:color w:val="auto"/>
                <w:spacing w:val="-1"/>
                <w:sz w:val="21"/>
                <w:szCs w:val="21"/>
              </w:rPr>
              <w:t>作。</w:t>
            </w:r>
          </w:p>
        </w:tc>
        <w:tc>
          <w:tcPr>
            <w:tcW w:w="3741" w:type="dxa"/>
            <w:vAlign w:val="center"/>
          </w:tcPr>
          <w:p w14:paraId="54D451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1.</w:t>
            </w:r>
            <w:r>
              <w:rPr>
                <w:rFonts w:ascii="Times New Roman" w:hAnsi="Times New Roman" w:eastAsia="方正公文仿宋"/>
                <w:color w:val="auto"/>
                <w:spacing w:val="5"/>
                <w:sz w:val="21"/>
                <w:szCs w:val="21"/>
              </w:rPr>
              <w:t>监督农村集体经济组织资产的购置、更新、</w:t>
            </w:r>
            <w:r>
              <w:rPr>
                <w:rFonts w:ascii="Times New Roman" w:hAnsi="Times New Roman" w:eastAsia="方正公文仿宋"/>
                <w:color w:val="auto"/>
                <w:spacing w:val="4"/>
                <w:sz w:val="21"/>
                <w:szCs w:val="21"/>
              </w:rPr>
              <w:t>报废、</w:t>
            </w:r>
            <w:r>
              <w:rPr>
                <w:rFonts w:ascii="Times New Roman" w:hAnsi="Times New Roman" w:eastAsia="方正公文仿宋"/>
                <w:color w:val="auto"/>
                <w:spacing w:val="8"/>
                <w:sz w:val="21"/>
                <w:szCs w:val="21"/>
              </w:rPr>
              <w:t>核销、拍卖、转让和入股；</w:t>
            </w:r>
          </w:p>
          <w:p w14:paraId="66C783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监督农村集体经济组织资产登记。</w:t>
            </w:r>
          </w:p>
        </w:tc>
      </w:tr>
      <w:tr w14:paraId="5F13C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E3B38EE">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79</w:t>
            </w:r>
          </w:p>
        </w:tc>
        <w:tc>
          <w:tcPr>
            <w:tcW w:w="1668" w:type="dxa"/>
            <w:vAlign w:val="center"/>
          </w:tcPr>
          <w:p w14:paraId="0DC766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农村集体资金管</w:t>
            </w:r>
            <w:r>
              <w:rPr>
                <w:rFonts w:ascii="Times New Roman" w:hAnsi="Times New Roman" w:eastAsia="方正公文仿宋"/>
                <w:color w:val="auto"/>
                <w:sz w:val="21"/>
                <w:szCs w:val="21"/>
                <w:highlight w:val="none"/>
              </w:rPr>
              <w:t>理</w:t>
            </w:r>
          </w:p>
        </w:tc>
        <w:tc>
          <w:tcPr>
            <w:tcW w:w="1930" w:type="dxa"/>
            <w:vAlign w:val="center"/>
          </w:tcPr>
          <w:p w14:paraId="204F27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1B1071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监</w:t>
            </w:r>
            <w:r>
              <w:rPr>
                <w:rFonts w:ascii="Times New Roman" w:hAnsi="Times New Roman" w:eastAsia="方正公文仿宋"/>
                <w:color w:val="auto"/>
                <w:spacing w:val="8"/>
                <w:sz w:val="21"/>
                <w:szCs w:val="21"/>
                <w:highlight w:val="none"/>
              </w:rPr>
              <w:t>督</w:t>
            </w:r>
            <w:r>
              <w:rPr>
                <w:rFonts w:hint="eastAsia" w:ascii="Times New Roman" w:hAnsi="Times New Roman" w:eastAsia="方正公文仿宋"/>
                <w:color w:val="auto"/>
                <w:spacing w:val="8"/>
                <w:sz w:val="21"/>
                <w:szCs w:val="21"/>
                <w:highlight w:val="none"/>
                <w:lang w:val="en-US" w:eastAsia="zh-CN"/>
              </w:rPr>
              <w:t>审计</w:t>
            </w:r>
            <w:r>
              <w:rPr>
                <w:rFonts w:ascii="Times New Roman" w:hAnsi="Times New Roman" w:eastAsia="方正公文仿宋"/>
                <w:color w:val="auto"/>
                <w:spacing w:val="8"/>
                <w:sz w:val="21"/>
                <w:szCs w:val="21"/>
                <w:highlight w:val="none"/>
              </w:rPr>
              <w:t>农村</w:t>
            </w:r>
            <w:r>
              <w:rPr>
                <w:rFonts w:ascii="Times New Roman" w:hAnsi="Times New Roman" w:eastAsia="方正公文仿宋"/>
                <w:color w:val="auto"/>
                <w:spacing w:val="8"/>
                <w:sz w:val="21"/>
                <w:szCs w:val="21"/>
              </w:rPr>
              <w:t>集体经济组织大额资金使用情况。</w:t>
            </w:r>
          </w:p>
        </w:tc>
        <w:tc>
          <w:tcPr>
            <w:tcW w:w="3741" w:type="dxa"/>
            <w:vAlign w:val="center"/>
          </w:tcPr>
          <w:p w14:paraId="5B4FB3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按管理权限监督审批农村集体经济组织资金使</w:t>
            </w:r>
            <w:r>
              <w:rPr>
                <w:rFonts w:ascii="Times New Roman" w:hAnsi="Times New Roman" w:eastAsia="方正公文仿宋"/>
                <w:color w:val="auto"/>
                <w:sz w:val="21"/>
                <w:szCs w:val="21"/>
              </w:rPr>
              <w:t>用；</w:t>
            </w:r>
          </w:p>
          <w:p w14:paraId="4A38F9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督促农村集体经济组织财务记账及系统录入；</w:t>
            </w:r>
          </w:p>
          <w:p w14:paraId="14ED40A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对村级资金数据进行审核及提交。</w:t>
            </w:r>
          </w:p>
        </w:tc>
      </w:tr>
      <w:tr w14:paraId="45A7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08D5B7B6">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80</w:t>
            </w:r>
          </w:p>
        </w:tc>
        <w:tc>
          <w:tcPr>
            <w:tcW w:w="1668" w:type="dxa"/>
            <w:shd w:val="clear" w:color="auto" w:fill="auto"/>
            <w:vAlign w:val="center"/>
          </w:tcPr>
          <w:p w14:paraId="6F9F87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黑土地保护性耕</w:t>
            </w:r>
            <w:r>
              <w:rPr>
                <w:rFonts w:ascii="Times New Roman" w:hAnsi="Times New Roman" w:eastAsia="方正公文仿宋"/>
                <w:color w:val="auto"/>
                <w:spacing w:val="-2"/>
                <w:sz w:val="21"/>
                <w:szCs w:val="21"/>
              </w:rPr>
              <w:t>作免（少）耕播种</w:t>
            </w:r>
            <w:r>
              <w:rPr>
                <w:rFonts w:ascii="Times New Roman" w:hAnsi="Times New Roman" w:eastAsia="方正公文仿宋"/>
                <w:color w:val="auto"/>
                <w:spacing w:val="6"/>
                <w:sz w:val="21"/>
                <w:szCs w:val="21"/>
              </w:rPr>
              <w:t>作业补贴</w:t>
            </w:r>
          </w:p>
        </w:tc>
        <w:tc>
          <w:tcPr>
            <w:tcW w:w="1930" w:type="dxa"/>
            <w:shd w:val="clear" w:color="auto" w:fill="auto"/>
            <w:vAlign w:val="center"/>
          </w:tcPr>
          <w:p w14:paraId="15C9E6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3AC752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制定工作方案，明确补贴对象、补贴标准、工作</w:t>
            </w:r>
            <w:r>
              <w:rPr>
                <w:rFonts w:ascii="Times New Roman" w:hAnsi="Times New Roman" w:eastAsia="方正公文仿宋"/>
                <w:color w:val="auto"/>
                <w:spacing w:val="2"/>
                <w:sz w:val="21"/>
                <w:szCs w:val="21"/>
              </w:rPr>
              <w:t>流程；</w:t>
            </w:r>
          </w:p>
          <w:p w14:paraId="1D4956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汇总补贴材料，落实并兑付补贴资金。</w:t>
            </w:r>
          </w:p>
        </w:tc>
        <w:tc>
          <w:tcPr>
            <w:tcW w:w="3741" w:type="dxa"/>
            <w:shd w:val="clear" w:color="auto" w:fill="auto"/>
            <w:vAlign w:val="center"/>
          </w:tcPr>
          <w:p w14:paraId="3C1973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position w:val="1"/>
                <w:sz w:val="21"/>
                <w:szCs w:val="21"/>
              </w:rPr>
              <w:t>1.</w:t>
            </w:r>
            <w:r>
              <w:rPr>
                <w:rFonts w:ascii="Times New Roman" w:hAnsi="Times New Roman" w:eastAsia="方正公文仿宋"/>
                <w:color w:val="auto"/>
                <w:spacing w:val="5"/>
                <w:position w:val="1"/>
                <w:sz w:val="21"/>
                <w:szCs w:val="21"/>
              </w:rPr>
              <w:t>配合做好政策宣传；</w:t>
            </w:r>
          </w:p>
          <w:p w14:paraId="0F30A1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组织农机作业者与村屯农户做好对接；</w:t>
            </w:r>
          </w:p>
          <w:p w14:paraId="0B4CBA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作业结束后与村级配合农机作业者填报《保</w:t>
            </w:r>
            <w:r>
              <w:rPr>
                <w:rFonts w:ascii="Times New Roman" w:hAnsi="Times New Roman" w:eastAsia="方正公文仿宋"/>
                <w:color w:val="auto"/>
                <w:spacing w:val="8"/>
                <w:sz w:val="21"/>
                <w:szCs w:val="21"/>
              </w:rPr>
              <w:t>护性</w:t>
            </w:r>
            <w:r>
              <w:rPr>
                <w:rFonts w:ascii="Times New Roman" w:hAnsi="Times New Roman" w:eastAsia="方正公文仿宋"/>
                <w:color w:val="auto"/>
                <w:spacing w:val="9"/>
                <w:sz w:val="21"/>
                <w:szCs w:val="21"/>
              </w:rPr>
              <w:t>耕作免（少）耕播种作业验收单》，并对作业地块</w:t>
            </w:r>
            <w:r>
              <w:rPr>
                <w:rFonts w:ascii="Times New Roman" w:hAnsi="Times New Roman" w:eastAsia="方正公文仿宋"/>
                <w:color w:val="auto"/>
                <w:spacing w:val="6"/>
                <w:sz w:val="21"/>
                <w:szCs w:val="21"/>
              </w:rPr>
              <w:t>实地核实验收；</w:t>
            </w:r>
          </w:p>
          <w:p w14:paraId="506D1B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8"/>
                <w:position w:val="1"/>
                <w:sz w:val="21"/>
                <w:szCs w:val="21"/>
              </w:rPr>
              <w:t>4.</w:t>
            </w:r>
            <w:r>
              <w:rPr>
                <w:rFonts w:hint="eastAsia" w:ascii="Times New Roman" w:hAnsi="Times New Roman" w:eastAsia="方正公文仿宋" w:cs="Times New Roman"/>
                <w:color w:val="auto"/>
                <w:spacing w:val="8"/>
                <w:position w:val="1"/>
                <w:sz w:val="21"/>
                <w:szCs w:val="21"/>
                <w:lang w:val="en-US" w:eastAsia="zh-CN"/>
              </w:rPr>
              <w:t>上报补贴材料，</w:t>
            </w:r>
            <w:r>
              <w:rPr>
                <w:rFonts w:ascii="Times New Roman" w:hAnsi="Times New Roman" w:eastAsia="方正公文仿宋"/>
                <w:color w:val="auto"/>
                <w:spacing w:val="8"/>
                <w:position w:val="1"/>
                <w:sz w:val="21"/>
                <w:szCs w:val="21"/>
              </w:rPr>
              <w:t>对拟发放补贴名单进行公示。</w:t>
            </w:r>
          </w:p>
        </w:tc>
      </w:tr>
      <w:tr w14:paraId="2E22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90B527E">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81</w:t>
            </w:r>
          </w:p>
        </w:tc>
        <w:tc>
          <w:tcPr>
            <w:tcW w:w="1668" w:type="dxa"/>
            <w:vAlign w:val="center"/>
          </w:tcPr>
          <w:p w14:paraId="3E6E414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农业机械安全管理工作</w:t>
            </w:r>
          </w:p>
        </w:tc>
        <w:tc>
          <w:tcPr>
            <w:tcW w:w="1930" w:type="dxa"/>
            <w:vAlign w:val="center"/>
          </w:tcPr>
          <w:p w14:paraId="39DD14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297971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负责农业机械安全监督管理工作，依法履行农机安全生产监管职责，对存在重大事故隐患的农业机械</w:t>
            </w:r>
            <w:r>
              <w:rPr>
                <w:rFonts w:ascii="Times New Roman" w:hAnsi="Times New Roman" w:eastAsia="方正公文仿宋"/>
                <w:color w:val="auto"/>
                <w:spacing w:val="8"/>
                <w:sz w:val="21"/>
                <w:szCs w:val="21"/>
              </w:rPr>
              <w:t>经营单位和个人加强监督管理。</w:t>
            </w:r>
          </w:p>
        </w:tc>
        <w:tc>
          <w:tcPr>
            <w:tcW w:w="3741" w:type="dxa"/>
            <w:vAlign w:val="center"/>
          </w:tcPr>
          <w:p w14:paraId="127185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开展农机安全常识及法律法规宣传教育工作；</w:t>
            </w:r>
          </w:p>
          <w:p w14:paraId="41DA21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开展农机具基本情况摸排，建立台账；</w:t>
            </w:r>
          </w:p>
          <w:p w14:paraId="7381FF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及时上报</w:t>
            </w:r>
            <w:r>
              <w:rPr>
                <w:rFonts w:hint="eastAsia" w:ascii="Times New Roman" w:hAnsi="Times New Roman" w:eastAsia="方正公文仿宋"/>
                <w:color w:val="auto"/>
                <w:spacing w:val="8"/>
                <w:position w:val="1"/>
                <w:sz w:val="21"/>
                <w:szCs w:val="21"/>
                <w:lang w:val="en-US" w:eastAsia="zh-CN"/>
              </w:rPr>
              <w:t>本镇</w:t>
            </w:r>
            <w:r>
              <w:rPr>
                <w:rFonts w:ascii="Times New Roman" w:hAnsi="Times New Roman" w:eastAsia="方正公文仿宋"/>
                <w:color w:val="auto"/>
                <w:spacing w:val="8"/>
                <w:position w:val="1"/>
                <w:sz w:val="21"/>
                <w:szCs w:val="21"/>
              </w:rPr>
              <w:t>发生的农机安全事故。</w:t>
            </w:r>
          </w:p>
        </w:tc>
      </w:tr>
      <w:tr w14:paraId="7DC8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F10476C">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82</w:t>
            </w:r>
          </w:p>
        </w:tc>
        <w:tc>
          <w:tcPr>
            <w:tcW w:w="1668" w:type="dxa"/>
            <w:vAlign w:val="center"/>
          </w:tcPr>
          <w:p w14:paraId="6C44D6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深松整地作业补</w:t>
            </w:r>
            <w:r>
              <w:rPr>
                <w:rFonts w:ascii="Times New Roman" w:hAnsi="Times New Roman" w:eastAsia="方正公文仿宋"/>
                <w:color w:val="auto"/>
                <w:spacing w:val="1"/>
                <w:sz w:val="21"/>
                <w:szCs w:val="21"/>
                <w:highlight w:val="none"/>
              </w:rPr>
              <w:t>贴</w:t>
            </w:r>
          </w:p>
        </w:tc>
        <w:tc>
          <w:tcPr>
            <w:tcW w:w="1930" w:type="dxa"/>
            <w:vAlign w:val="center"/>
          </w:tcPr>
          <w:p w14:paraId="708ABD7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0E4D5F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制定工作方案，明确补贴对象、补贴标准、工作</w:t>
            </w:r>
            <w:r>
              <w:rPr>
                <w:rFonts w:ascii="Times New Roman" w:hAnsi="Times New Roman" w:eastAsia="方正公文仿宋"/>
                <w:color w:val="auto"/>
                <w:spacing w:val="2"/>
                <w:sz w:val="21"/>
                <w:szCs w:val="21"/>
                <w:highlight w:val="none"/>
              </w:rPr>
              <w:t>流程；</w:t>
            </w:r>
          </w:p>
          <w:p w14:paraId="43EB5F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汇总补贴材料，落实并兑付补贴资金。</w:t>
            </w:r>
          </w:p>
        </w:tc>
        <w:tc>
          <w:tcPr>
            <w:tcW w:w="3741" w:type="dxa"/>
            <w:vAlign w:val="center"/>
          </w:tcPr>
          <w:p w14:paraId="2C5E63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5"/>
                <w:position w:val="1"/>
                <w:sz w:val="21"/>
                <w:szCs w:val="21"/>
                <w:highlight w:val="none"/>
              </w:rPr>
              <w:t>1.</w:t>
            </w:r>
            <w:r>
              <w:rPr>
                <w:rFonts w:hint="eastAsia" w:ascii="Times New Roman" w:hAnsi="Times New Roman" w:eastAsia="方正公文仿宋" w:cs="Times New Roman"/>
                <w:color w:val="auto"/>
                <w:spacing w:val="5"/>
                <w:position w:val="1"/>
                <w:sz w:val="21"/>
                <w:szCs w:val="21"/>
                <w:highlight w:val="none"/>
                <w:lang w:val="en-US" w:eastAsia="zh-CN"/>
              </w:rPr>
              <w:t>配合</w:t>
            </w:r>
            <w:r>
              <w:rPr>
                <w:rFonts w:ascii="Times New Roman" w:hAnsi="Times New Roman" w:eastAsia="方正公文仿宋"/>
                <w:color w:val="auto"/>
                <w:spacing w:val="5"/>
                <w:position w:val="1"/>
                <w:sz w:val="21"/>
                <w:szCs w:val="21"/>
                <w:highlight w:val="none"/>
              </w:rPr>
              <w:t>做好政策宣传；</w:t>
            </w:r>
          </w:p>
          <w:p w14:paraId="1CD0C3A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组织农机作业者与村屯农户做好对接，与作业者</w:t>
            </w:r>
            <w:r>
              <w:rPr>
                <w:rFonts w:ascii="Times New Roman" w:hAnsi="Times New Roman" w:eastAsia="方正公文仿宋"/>
                <w:color w:val="auto"/>
                <w:spacing w:val="6"/>
                <w:sz w:val="21"/>
                <w:szCs w:val="21"/>
                <w:highlight w:val="none"/>
              </w:rPr>
              <w:t>签订作业合同；</w:t>
            </w:r>
          </w:p>
          <w:p w14:paraId="2C3D0B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作业结束后与村级配合农机作业者填报《深</w:t>
            </w:r>
            <w:r>
              <w:rPr>
                <w:rFonts w:ascii="Times New Roman" w:hAnsi="Times New Roman" w:eastAsia="方正公文仿宋"/>
                <w:color w:val="auto"/>
                <w:spacing w:val="8"/>
                <w:sz w:val="21"/>
                <w:szCs w:val="21"/>
                <w:highlight w:val="none"/>
              </w:rPr>
              <w:t>松整</w:t>
            </w:r>
            <w:r>
              <w:rPr>
                <w:rFonts w:ascii="Times New Roman" w:hAnsi="Times New Roman" w:eastAsia="方正公文仿宋"/>
                <w:color w:val="auto"/>
                <w:spacing w:val="9"/>
                <w:sz w:val="21"/>
                <w:szCs w:val="21"/>
                <w:highlight w:val="none"/>
              </w:rPr>
              <w:t>地作业验收单》，并对作业地块实地核实验收；</w:t>
            </w:r>
          </w:p>
          <w:p w14:paraId="011C75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4.</w:t>
            </w:r>
            <w:r>
              <w:rPr>
                <w:rFonts w:hint="eastAsia" w:ascii="Times New Roman" w:hAnsi="Times New Roman" w:eastAsia="方正公文仿宋" w:cs="Times New Roman"/>
                <w:color w:val="auto"/>
                <w:spacing w:val="8"/>
                <w:position w:val="1"/>
                <w:sz w:val="21"/>
                <w:szCs w:val="21"/>
                <w:highlight w:val="none"/>
                <w:lang w:val="en-US" w:eastAsia="zh-CN"/>
              </w:rPr>
              <w:t>上报补贴材料，</w:t>
            </w:r>
            <w:r>
              <w:rPr>
                <w:rFonts w:ascii="Times New Roman" w:hAnsi="Times New Roman" w:eastAsia="方正公文仿宋"/>
                <w:color w:val="auto"/>
                <w:spacing w:val="8"/>
                <w:position w:val="1"/>
                <w:sz w:val="21"/>
                <w:szCs w:val="21"/>
                <w:highlight w:val="none"/>
              </w:rPr>
              <w:t>对拟发放补贴名单进行公示。</w:t>
            </w:r>
          </w:p>
        </w:tc>
      </w:tr>
      <w:tr w14:paraId="1B635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C8BE6F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83</w:t>
            </w:r>
          </w:p>
        </w:tc>
        <w:tc>
          <w:tcPr>
            <w:tcW w:w="1668" w:type="dxa"/>
            <w:shd w:val="clear" w:color="auto" w:fill="auto"/>
            <w:vAlign w:val="center"/>
          </w:tcPr>
          <w:p w14:paraId="1235FC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9"/>
                <w:sz w:val="21"/>
                <w:szCs w:val="21"/>
                <w:highlight w:val="none"/>
              </w:rPr>
              <w:t>植保员管理工作</w:t>
            </w:r>
          </w:p>
        </w:tc>
        <w:tc>
          <w:tcPr>
            <w:tcW w:w="1930" w:type="dxa"/>
            <w:shd w:val="clear" w:color="auto" w:fill="auto"/>
            <w:vAlign w:val="center"/>
          </w:tcPr>
          <w:p w14:paraId="1EF83C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7"/>
                <w:sz w:val="21"/>
                <w:szCs w:val="21"/>
                <w:highlight w:val="none"/>
                <w:lang w:eastAsia="zh-CN"/>
              </w:rPr>
              <w:t>市农业农村局</w:t>
            </w:r>
          </w:p>
        </w:tc>
        <w:tc>
          <w:tcPr>
            <w:tcW w:w="4883" w:type="dxa"/>
            <w:shd w:val="clear" w:color="auto" w:fill="auto"/>
            <w:vAlign w:val="center"/>
          </w:tcPr>
          <w:p w14:paraId="1322D5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在监测时间内，督促指导植保员的病虫害监测工</w:t>
            </w:r>
            <w:r>
              <w:rPr>
                <w:rFonts w:ascii="Times New Roman" w:hAnsi="Times New Roman" w:eastAsia="方正公文仿宋"/>
                <w:color w:val="auto"/>
                <w:spacing w:val="-1"/>
                <w:sz w:val="21"/>
                <w:szCs w:val="21"/>
                <w:highlight w:val="none"/>
              </w:rPr>
              <w:t>作；</w:t>
            </w:r>
          </w:p>
          <w:p w14:paraId="7C5B9A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对植保员监测仪器的管理工作。</w:t>
            </w:r>
          </w:p>
        </w:tc>
        <w:tc>
          <w:tcPr>
            <w:tcW w:w="3741" w:type="dxa"/>
            <w:shd w:val="clear" w:color="auto" w:fill="auto"/>
            <w:vAlign w:val="center"/>
          </w:tcPr>
          <w:p w14:paraId="3842D1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配合开展植保员选聘和管理工作；</w:t>
            </w:r>
          </w:p>
          <w:p w14:paraId="3DD6CA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对植保员工作开展情况进行监督。</w:t>
            </w:r>
          </w:p>
        </w:tc>
      </w:tr>
      <w:tr w14:paraId="3B620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158BDBB2">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84</w:t>
            </w:r>
          </w:p>
        </w:tc>
        <w:tc>
          <w:tcPr>
            <w:tcW w:w="1668" w:type="dxa"/>
            <w:vAlign w:val="center"/>
          </w:tcPr>
          <w:p w14:paraId="3AC1A5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农机购置补贴</w:t>
            </w:r>
          </w:p>
        </w:tc>
        <w:tc>
          <w:tcPr>
            <w:tcW w:w="1930" w:type="dxa"/>
            <w:vAlign w:val="center"/>
          </w:tcPr>
          <w:p w14:paraId="4775BE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532D97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position w:val="1"/>
                <w:sz w:val="21"/>
                <w:szCs w:val="21"/>
              </w:rPr>
              <w:t>1.</w:t>
            </w:r>
            <w:r>
              <w:rPr>
                <w:rFonts w:ascii="Times New Roman" w:hAnsi="Times New Roman" w:eastAsia="方正公文仿宋"/>
                <w:color w:val="auto"/>
                <w:spacing w:val="4"/>
                <w:position w:val="1"/>
                <w:sz w:val="21"/>
                <w:szCs w:val="21"/>
              </w:rPr>
              <w:t>制定实施方案；</w:t>
            </w:r>
          </w:p>
          <w:p w14:paraId="58E218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农机购置补贴审批及发放。</w:t>
            </w:r>
          </w:p>
        </w:tc>
        <w:tc>
          <w:tcPr>
            <w:tcW w:w="3741" w:type="dxa"/>
            <w:vAlign w:val="center"/>
          </w:tcPr>
          <w:p w14:paraId="678A38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position w:val="1"/>
                <w:sz w:val="21"/>
                <w:szCs w:val="21"/>
              </w:rPr>
              <w:t>1.</w:t>
            </w:r>
            <w:r>
              <w:rPr>
                <w:rFonts w:ascii="Times New Roman" w:hAnsi="Times New Roman" w:eastAsia="方正公文仿宋"/>
                <w:color w:val="auto"/>
                <w:spacing w:val="5"/>
                <w:position w:val="1"/>
                <w:sz w:val="21"/>
                <w:szCs w:val="21"/>
              </w:rPr>
              <w:t>配合做好政策宣传；</w:t>
            </w:r>
          </w:p>
          <w:p w14:paraId="1CEE4D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协调本镇农户申报农机购置补贴；</w:t>
            </w:r>
          </w:p>
          <w:p w14:paraId="17540A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整理购置农机档案，现场核验农机具；</w:t>
            </w:r>
          </w:p>
          <w:p w14:paraId="23A476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4.</w:t>
            </w:r>
            <w:r>
              <w:rPr>
                <w:rFonts w:ascii="Times New Roman" w:hAnsi="Times New Roman" w:eastAsia="方正公文仿宋"/>
                <w:color w:val="auto"/>
                <w:spacing w:val="7"/>
                <w:position w:val="1"/>
                <w:sz w:val="21"/>
                <w:szCs w:val="21"/>
              </w:rPr>
              <w:t>对拟发放补贴名单公示；</w:t>
            </w:r>
          </w:p>
          <w:p w14:paraId="7D5B4F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5.</w:t>
            </w:r>
            <w:r>
              <w:rPr>
                <w:rFonts w:ascii="Times New Roman" w:hAnsi="Times New Roman" w:eastAsia="方正公文仿宋"/>
                <w:color w:val="auto"/>
                <w:spacing w:val="8"/>
                <w:sz w:val="21"/>
                <w:szCs w:val="21"/>
              </w:rPr>
              <w:t>对已享受农机购置补贴的机具进行抽检工作。</w:t>
            </w:r>
          </w:p>
        </w:tc>
      </w:tr>
      <w:tr w14:paraId="03870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F226833">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85</w:t>
            </w:r>
          </w:p>
        </w:tc>
        <w:tc>
          <w:tcPr>
            <w:tcW w:w="1668" w:type="dxa"/>
            <w:vAlign w:val="center"/>
          </w:tcPr>
          <w:p w14:paraId="595891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农机报废补贴</w:t>
            </w:r>
          </w:p>
        </w:tc>
        <w:tc>
          <w:tcPr>
            <w:tcW w:w="1930" w:type="dxa"/>
            <w:vAlign w:val="center"/>
          </w:tcPr>
          <w:p w14:paraId="143885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2DE398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position w:val="1"/>
                <w:sz w:val="21"/>
                <w:szCs w:val="21"/>
              </w:rPr>
              <w:t>1.</w:t>
            </w:r>
            <w:r>
              <w:rPr>
                <w:rFonts w:ascii="Times New Roman" w:hAnsi="Times New Roman" w:eastAsia="方正公文仿宋"/>
                <w:color w:val="auto"/>
                <w:spacing w:val="4"/>
                <w:position w:val="1"/>
                <w:sz w:val="21"/>
                <w:szCs w:val="21"/>
              </w:rPr>
              <w:t>制定实施方案；</w:t>
            </w:r>
          </w:p>
          <w:p w14:paraId="02BAAF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农机报废补贴审批及发放。</w:t>
            </w:r>
          </w:p>
        </w:tc>
        <w:tc>
          <w:tcPr>
            <w:tcW w:w="3741" w:type="dxa"/>
            <w:vAlign w:val="center"/>
          </w:tcPr>
          <w:p w14:paraId="6553E6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position w:val="1"/>
                <w:sz w:val="21"/>
                <w:szCs w:val="21"/>
              </w:rPr>
              <w:t>1.</w:t>
            </w:r>
            <w:r>
              <w:rPr>
                <w:rFonts w:ascii="Times New Roman" w:hAnsi="Times New Roman" w:eastAsia="方正公文仿宋"/>
                <w:color w:val="auto"/>
                <w:spacing w:val="5"/>
                <w:position w:val="1"/>
                <w:sz w:val="21"/>
                <w:szCs w:val="21"/>
              </w:rPr>
              <w:t>配合做好政策宣传；</w:t>
            </w:r>
          </w:p>
          <w:p w14:paraId="542580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协调本镇农户申报农机报废补贴并进行初审；</w:t>
            </w:r>
          </w:p>
          <w:p w14:paraId="66458E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对拟发放补贴名单公示。</w:t>
            </w:r>
          </w:p>
        </w:tc>
      </w:tr>
      <w:tr w14:paraId="4A640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629638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86</w:t>
            </w:r>
          </w:p>
        </w:tc>
        <w:tc>
          <w:tcPr>
            <w:tcW w:w="1668" w:type="dxa"/>
            <w:vAlign w:val="center"/>
          </w:tcPr>
          <w:p w14:paraId="025945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高标准农田工程建管维</w:t>
            </w:r>
          </w:p>
        </w:tc>
        <w:tc>
          <w:tcPr>
            <w:tcW w:w="1930" w:type="dxa"/>
            <w:vAlign w:val="center"/>
          </w:tcPr>
          <w:p w14:paraId="379ADF9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5E9EC8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项目建成后组织移交高标准农田工程设施；</w:t>
            </w:r>
          </w:p>
          <w:p w14:paraId="6BDAB8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监督检查乡镇及管护主体管护情况，指导乡镇村做好高标准农田工程建后管护各项工作。</w:t>
            </w:r>
          </w:p>
        </w:tc>
        <w:tc>
          <w:tcPr>
            <w:tcW w:w="3741" w:type="dxa"/>
            <w:vAlign w:val="center"/>
          </w:tcPr>
          <w:p w14:paraId="052B3B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配合做好高标准农田建设，及时调处建设过程中</w:t>
            </w:r>
            <w:r>
              <w:rPr>
                <w:rFonts w:ascii="Times New Roman" w:hAnsi="Times New Roman" w:eastAsia="方正公文仿宋"/>
                <w:color w:val="auto"/>
                <w:spacing w:val="3"/>
                <w:sz w:val="21"/>
                <w:szCs w:val="21"/>
              </w:rPr>
              <w:t>的矛盾纠纷；</w:t>
            </w:r>
          </w:p>
          <w:p w14:paraId="038CF9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对移交的高标准农田项目进行管护，制定管护制</w:t>
            </w:r>
            <w:r>
              <w:rPr>
                <w:rFonts w:ascii="Times New Roman" w:hAnsi="Times New Roman" w:eastAsia="方正公文仿宋"/>
                <w:color w:val="auto"/>
                <w:spacing w:val="8"/>
                <w:sz w:val="21"/>
                <w:szCs w:val="21"/>
              </w:rPr>
              <w:t>度，落实管护人员，明确管护责任。</w:t>
            </w:r>
          </w:p>
        </w:tc>
      </w:tr>
      <w:tr w14:paraId="7ABF0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F2EB00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87</w:t>
            </w:r>
          </w:p>
        </w:tc>
        <w:tc>
          <w:tcPr>
            <w:tcW w:w="1668" w:type="dxa"/>
            <w:vAlign w:val="center"/>
          </w:tcPr>
          <w:p w14:paraId="004A88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农业技术推广与科技培训工作</w:t>
            </w:r>
          </w:p>
        </w:tc>
        <w:tc>
          <w:tcPr>
            <w:tcW w:w="1930" w:type="dxa"/>
            <w:vAlign w:val="center"/>
          </w:tcPr>
          <w:p w14:paraId="0B6C00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1F7E11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ascii="Times New Roman" w:hAnsi="Times New Roman" w:eastAsia="方正公文仿宋"/>
                <w:color w:val="auto"/>
                <w:spacing w:val="6"/>
                <w:sz w:val="21"/>
                <w:szCs w:val="21"/>
                <w:highlight w:val="none"/>
              </w:rPr>
              <w:t>开展适合</w:t>
            </w:r>
            <w:r>
              <w:rPr>
                <w:rFonts w:hint="eastAsia" w:ascii="Times New Roman" w:hAnsi="Times New Roman" w:eastAsia="方正公文仿宋"/>
                <w:color w:val="auto"/>
                <w:spacing w:val="6"/>
                <w:sz w:val="21"/>
                <w:szCs w:val="21"/>
                <w:highlight w:val="none"/>
                <w:lang w:eastAsia="zh-CN"/>
              </w:rPr>
              <w:t>市</w:t>
            </w:r>
            <w:r>
              <w:rPr>
                <w:rFonts w:ascii="Times New Roman" w:hAnsi="Times New Roman" w:eastAsia="方正公文仿宋"/>
                <w:color w:val="auto"/>
                <w:spacing w:val="6"/>
                <w:sz w:val="21"/>
                <w:szCs w:val="21"/>
                <w:highlight w:val="none"/>
              </w:rPr>
              <w:t>内农业生产活动的新技术、新机械、</w:t>
            </w:r>
            <w:r>
              <w:rPr>
                <w:rFonts w:ascii="Times New Roman" w:hAnsi="Times New Roman" w:eastAsia="方正公文仿宋"/>
                <w:color w:val="auto"/>
                <w:spacing w:val="8"/>
                <w:sz w:val="21"/>
                <w:szCs w:val="21"/>
                <w:highlight w:val="none"/>
              </w:rPr>
              <w:t>新品种的引进、试验、示范推广工作；</w:t>
            </w:r>
          </w:p>
          <w:p w14:paraId="6D383E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指导、组织乡镇开展农业技术推广</w:t>
            </w:r>
            <w:r>
              <w:rPr>
                <w:rFonts w:hint="eastAsia" w:ascii="Times New Roman" w:hAnsi="Times New Roman" w:eastAsia="方正公文仿宋"/>
                <w:color w:val="auto"/>
                <w:spacing w:val="8"/>
                <w:position w:val="1"/>
                <w:sz w:val="21"/>
                <w:szCs w:val="21"/>
                <w:highlight w:val="none"/>
                <w:lang w:eastAsia="zh-CN"/>
              </w:rPr>
              <w:t>、</w:t>
            </w:r>
            <w:r>
              <w:rPr>
                <w:rFonts w:hint="eastAsia" w:ascii="Times New Roman" w:hAnsi="Times New Roman" w:eastAsia="方正公文仿宋"/>
                <w:color w:val="auto"/>
                <w:spacing w:val="8"/>
                <w:position w:val="1"/>
                <w:sz w:val="21"/>
                <w:szCs w:val="21"/>
                <w:highlight w:val="none"/>
                <w:lang w:val="en-US" w:eastAsia="zh-CN"/>
              </w:rPr>
              <w:t>培训等</w:t>
            </w:r>
            <w:r>
              <w:rPr>
                <w:rFonts w:ascii="Times New Roman" w:hAnsi="Times New Roman" w:eastAsia="方正公文仿宋"/>
                <w:color w:val="auto"/>
                <w:spacing w:val="8"/>
                <w:position w:val="1"/>
                <w:sz w:val="21"/>
                <w:szCs w:val="21"/>
                <w:highlight w:val="none"/>
              </w:rPr>
              <w:t>工作。</w:t>
            </w:r>
          </w:p>
        </w:tc>
        <w:tc>
          <w:tcPr>
            <w:tcW w:w="3741" w:type="dxa"/>
            <w:vAlign w:val="center"/>
          </w:tcPr>
          <w:p w14:paraId="321258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配合开展新品种、新技术、新机械的试验、示范</w:t>
            </w:r>
            <w:r>
              <w:rPr>
                <w:rFonts w:ascii="Times New Roman" w:hAnsi="Times New Roman" w:eastAsia="方正公文仿宋"/>
                <w:color w:val="auto"/>
                <w:spacing w:val="5"/>
                <w:sz w:val="21"/>
                <w:szCs w:val="21"/>
                <w:highlight w:val="none"/>
              </w:rPr>
              <w:t>及推广；</w:t>
            </w:r>
          </w:p>
          <w:p w14:paraId="57F418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落实农业技术培训任务；</w:t>
            </w:r>
          </w:p>
          <w:p w14:paraId="28364A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3.</w:t>
            </w:r>
            <w:r>
              <w:rPr>
                <w:rFonts w:ascii="Times New Roman" w:hAnsi="Times New Roman" w:eastAsia="方正公文仿宋"/>
                <w:color w:val="auto"/>
                <w:spacing w:val="8"/>
                <w:position w:val="1"/>
                <w:sz w:val="21"/>
                <w:szCs w:val="21"/>
                <w:highlight w:val="none"/>
              </w:rPr>
              <w:t>组织农户参加上级部门开展的培训学习。</w:t>
            </w:r>
          </w:p>
        </w:tc>
      </w:tr>
      <w:tr w14:paraId="18652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5022917E">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88</w:t>
            </w:r>
          </w:p>
        </w:tc>
        <w:tc>
          <w:tcPr>
            <w:tcW w:w="1668" w:type="dxa"/>
            <w:vAlign w:val="center"/>
          </w:tcPr>
          <w:p w14:paraId="5E74B5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农作物病虫害防</w:t>
            </w:r>
            <w:r>
              <w:rPr>
                <w:rFonts w:ascii="Times New Roman" w:hAnsi="Times New Roman" w:eastAsia="方正公文仿宋"/>
                <w:color w:val="auto"/>
                <w:sz w:val="21"/>
                <w:szCs w:val="21"/>
                <w:highlight w:val="none"/>
              </w:rPr>
              <w:t>治</w:t>
            </w:r>
          </w:p>
        </w:tc>
        <w:tc>
          <w:tcPr>
            <w:tcW w:w="1930" w:type="dxa"/>
            <w:vAlign w:val="center"/>
          </w:tcPr>
          <w:p w14:paraId="6D2F1F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0F018B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开展植物病虫害的监测、预报和预防工作；</w:t>
            </w:r>
          </w:p>
          <w:p w14:paraId="33E610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提供农作物病虫害预防控制技术培训、</w:t>
            </w:r>
            <w:r>
              <w:rPr>
                <w:rFonts w:ascii="Times New Roman" w:hAnsi="Times New Roman" w:eastAsia="方正公文仿宋"/>
                <w:color w:val="auto"/>
                <w:spacing w:val="6"/>
                <w:position w:val="1"/>
                <w:sz w:val="21"/>
                <w:szCs w:val="21"/>
                <w:highlight w:val="none"/>
              </w:rPr>
              <w:t>指导服务。</w:t>
            </w:r>
          </w:p>
        </w:tc>
        <w:tc>
          <w:tcPr>
            <w:tcW w:w="3741" w:type="dxa"/>
            <w:vAlign w:val="center"/>
          </w:tcPr>
          <w:p w14:paraId="72CEC5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highlight w:val="none"/>
                <w:lang w:val="en-US" w:eastAsia="zh-CN"/>
              </w:rPr>
            </w:pPr>
            <w:r>
              <w:rPr>
                <w:rFonts w:hint="eastAsia" w:ascii="Times New Roman" w:hAnsi="Times New Roman" w:eastAsia="方正公文仿宋" w:cs="Times New Roman"/>
                <w:color w:val="auto"/>
                <w:spacing w:val="6"/>
                <w:position w:val="1"/>
                <w:sz w:val="21"/>
                <w:szCs w:val="21"/>
                <w:highlight w:val="none"/>
                <w:lang w:val="en-US" w:eastAsia="zh-CN"/>
              </w:rPr>
              <w:t>1.参加上级部门组织的</w:t>
            </w:r>
            <w:r>
              <w:rPr>
                <w:rFonts w:ascii="Times New Roman" w:hAnsi="Times New Roman" w:eastAsia="方正公文仿宋"/>
                <w:color w:val="auto"/>
                <w:spacing w:val="7"/>
                <w:position w:val="1"/>
                <w:sz w:val="21"/>
                <w:szCs w:val="21"/>
                <w:highlight w:val="none"/>
              </w:rPr>
              <w:t>农作物病虫害预防控制技术培训</w:t>
            </w:r>
            <w:r>
              <w:rPr>
                <w:rFonts w:hint="eastAsia" w:ascii="Times New Roman" w:hAnsi="Times New Roman" w:eastAsia="方正公文仿宋"/>
                <w:color w:val="auto"/>
                <w:spacing w:val="7"/>
                <w:position w:val="1"/>
                <w:sz w:val="21"/>
                <w:szCs w:val="21"/>
                <w:highlight w:val="none"/>
                <w:lang w:eastAsia="zh-CN"/>
              </w:rPr>
              <w:t>；</w:t>
            </w:r>
          </w:p>
          <w:p w14:paraId="2414B6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s="Times New Roman"/>
                <w:color w:val="auto"/>
                <w:spacing w:val="6"/>
                <w:position w:val="1"/>
                <w:sz w:val="21"/>
                <w:szCs w:val="21"/>
                <w:highlight w:val="none"/>
                <w:lang w:val="en-US" w:eastAsia="zh-CN"/>
              </w:rPr>
              <w:t>2</w:t>
            </w:r>
            <w:r>
              <w:rPr>
                <w:rFonts w:ascii="Times New Roman" w:hAnsi="Times New Roman" w:eastAsia="方正公文仿宋" w:cs="Times New Roman"/>
                <w:color w:val="auto"/>
                <w:spacing w:val="6"/>
                <w:position w:val="1"/>
                <w:sz w:val="21"/>
                <w:szCs w:val="21"/>
                <w:highlight w:val="none"/>
              </w:rPr>
              <w:t>.</w:t>
            </w:r>
            <w:r>
              <w:rPr>
                <w:rFonts w:ascii="Times New Roman" w:hAnsi="Times New Roman" w:eastAsia="方正公文仿宋"/>
                <w:color w:val="auto"/>
                <w:spacing w:val="6"/>
                <w:position w:val="1"/>
                <w:sz w:val="21"/>
                <w:szCs w:val="21"/>
                <w:highlight w:val="none"/>
              </w:rPr>
              <w:t>配合开展专题宣传活动；</w:t>
            </w:r>
          </w:p>
          <w:p w14:paraId="161CE4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s="Times New Roman"/>
                <w:color w:val="auto"/>
                <w:spacing w:val="8"/>
                <w:position w:val="1"/>
                <w:sz w:val="21"/>
                <w:szCs w:val="21"/>
                <w:highlight w:val="none"/>
                <w:lang w:val="en-US" w:eastAsia="zh-CN"/>
              </w:rPr>
              <w:t>3</w:t>
            </w:r>
            <w:r>
              <w:rPr>
                <w:rFonts w:ascii="Times New Roman" w:hAnsi="Times New Roman" w:eastAsia="方正公文仿宋" w:cs="Times New Roman"/>
                <w:color w:val="auto"/>
                <w:spacing w:val="8"/>
                <w:position w:val="1"/>
                <w:sz w:val="21"/>
                <w:szCs w:val="21"/>
                <w:highlight w:val="none"/>
              </w:rPr>
              <w:t>.</w:t>
            </w:r>
            <w:r>
              <w:rPr>
                <w:rFonts w:ascii="Times New Roman" w:hAnsi="Times New Roman" w:eastAsia="方正公文仿宋"/>
                <w:color w:val="auto"/>
                <w:spacing w:val="8"/>
                <w:position w:val="1"/>
                <w:sz w:val="21"/>
                <w:szCs w:val="21"/>
                <w:highlight w:val="none"/>
              </w:rPr>
              <w:t>组织各村对病虫害问题开展统防统治。</w:t>
            </w:r>
          </w:p>
        </w:tc>
      </w:tr>
      <w:tr w14:paraId="1A2D1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1E0EF7E">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89</w:t>
            </w:r>
          </w:p>
        </w:tc>
        <w:tc>
          <w:tcPr>
            <w:tcW w:w="1668" w:type="dxa"/>
            <w:vAlign w:val="center"/>
          </w:tcPr>
          <w:p w14:paraId="3709044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重大植物疫情防</w:t>
            </w:r>
            <w:r>
              <w:rPr>
                <w:rFonts w:ascii="Times New Roman" w:hAnsi="Times New Roman" w:eastAsia="方正公文仿宋"/>
                <w:color w:val="auto"/>
                <w:sz w:val="21"/>
                <w:szCs w:val="21"/>
                <w:highlight w:val="none"/>
              </w:rPr>
              <w:t>控</w:t>
            </w:r>
          </w:p>
        </w:tc>
        <w:tc>
          <w:tcPr>
            <w:tcW w:w="1930" w:type="dxa"/>
            <w:vAlign w:val="center"/>
          </w:tcPr>
          <w:p w14:paraId="0F9D4A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1CFEEA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迅速有效地处置本</w:t>
            </w:r>
            <w:r>
              <w:rPr>
                <w:rFonts w:hint="eastAsia" w:ascii="Times New Roman" w:hAnsi="Times New Roman" w:eastAsia="方正公文仿宋"/>
                <w:color w:val="auto"/>
                <w:spacing w:val="9"/>
                <w:sz w:val="21"/>
                <w:szCs w:val="21"/>
                <w:highlight w:val="none"/>
                <w:lang w:eastAsia="zh-CN"/>
              </w:rPr>
              <w:t>市</w:t>
            </w:r>
            <w:r>
              <w:rPr>
                <w:rFonts w:ascii="Times New Roman" w:hAnsi="Times New Roman" w:eastAsia="方正公文仿宋"/>
                <w:color w:val="auto"/>
                <w:spacing w:val="9"/>
                <w:sz w:val="21"/>
                <w:szCs w:val="21"/>
                <w:highlight w:val="none"/>
              </w:rPr>
              <w:t>突发重大疫情，控制植物疫情</w:t>
            </w:r>
            <w:r>
              <w:rPr>
                <w:rFonts w:ascii="Times New Roman" w:hAnsi="Times New Roman" w:eastAsia="方正公文仿宋"/>
                <w:color w:val="auto"/>
                <w:spacing w:val="7"/>
                <w:sz w:val="21"/>
                <w:szCs w:val="21"/>
                <w:highlight w:val="none"/>
              </w:rPr>
              <w:t>蔓延，最大限度地减轻危害和损失。</w:t>
            </w:r>
          </w:p>
        </w:tc>
        <w:tc>
          <w:tcPr>
            <w:tcW w:w="3741" w:type="dxa"/>
            <w:vAlign w:val="center"/>
          </w:tcPr>
          <w:p w14:paraId="243799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配合上级部门控制植物疫情蔓延；</w:t>
            </w:r>
          </w:p>
          <w:p w14:paraId="5C220C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及时向上级部门反馈突发植物疫情情况。</w:t>
            </w:r>
          </w:p>
        </w:tc>
      </w:tr>
      <w:tr w14:paraId="1AF55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68527304">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1668" w:type="dxa"/>
            <w:vAlign w:val="center"/>
          </w:tcPr>
          <w:p w14:paraId="523B11F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农业生产社会化</w:t>
            </w:r>
            <w:r>
              <w:rPr>
                <w:rFonts w:ascii="Times New Roman" w:hAnsi="Times New Roman" w:eastAsia="方正公文仿宋"/>
                <w:color w:val="auto"/>
                <w:spacing w:val="6"/>
                <w:sz w:val="21"/>
                <w:szCs w:val="21"/>
              </w:rPr>
              <w:t>服务工作</w:t>
            </w:r>
          </w:p>
        </w:tc>
        <w:tc>
          <w:tcPr>
            <w:tcW w:w="1930" w:type="dxa"/>
            <w:vAlign w:val="center"/>
          </w:tcPr>
          <w:p w14:paraId="1A6195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FA9CB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组织项目实施，开展方案制定、实施、监督、验</w:t>
            </w:r>
            <w:r>
              <w:rPr>
                <w:rFonts w:ascii="Times New Roman" w:hAnsi="Times New Roman" w:eastAsia="方正公文仿宋"/>
                <w:color w:val="auto"/>
                <w:spacing w:val="1"/>
                <w:sz w:val="21"/>
                <w:szCs w:val="21"/>
              </w:rPr>
              <w:t>收工作；</w:t>
            </w:r>
          </w:p>
          <w:p w14:paraId="01EDBB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调度、指导和抽查服务主体项目任务执行情况。</w:t>
            </w:r>
          </w:p>
        </w:tc>
        <w:tc>
          <w:tcPr>
            <w:tcW w:w="3741" w:type="dxa"/>
            <w:vAlign w:val="center"/>
          </w:tcPr>
          <w:p w14:paraId="4F14AF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组织协调</w:t>
            </w:r>
            <w:r>
              <w:rPr>
                <w:rFonts w:hint="eastAsia" w:ascii="Times New Roman" w:hAnsi="Times New Roman" w:eastAsia="方正公文仿宋"/>
                <w:color w:val="auto"/>
                <w:spacing w:val="8"/>
                <w:sz w:val="21"/>
                <w:szCs w:val="21"/>
                <w:lang w:val="en-US" w:eastAsia="zh-CN"/>
              </w:rPr>
              <w:t>本镇</w:t>
            </w:r>
            <w:r>
              <w:rPr>
                <w:rFonts w:ascii="Times New Roman" w:hAnsi="Times New Roman" w:eastAsia="方正公文仿宋"/>
                <w:color w:val="auto"/>
                <w:spacing w:val="8"/>
                <w:sz w:val="21"/>
                <w:szCs w:val="21"/>
              </w:rPr>
              <w:t>开展托管的经营主体、村集体经济</w:t>
            </w:r>
            <w:r>
              <w:rPr>
                <w:rFonts w:ascii="Times New Roman" w:hAnsi="Times New Roman" w:eastAsia="方正公文仿宋"/>
                <w:color w:val="auto"/>
                <w:spacing w:val="9"/>
                <w:sz w:val="21"/>
                <w:szCs w:val="21"/>
              </w:rPr>
              <w:t>组织开展项目申报工作，整理申报材料、合同及其</w:t>
            </w:r>
            <w:r>
              <w:rPr>
                <w:rFonts w:ascii="Times New Roman" w:hAnsi="Times New Roman" w:eastAsia="方正公文仿宋"/>
                <w:color w:val="auto"/>
                <w:spacing w:val="8"/>
                <w:sz w:val="21"/>
                <w:szCs w:val="21"/>
              </w:rPr>
              <w:t>他相关内业材料；</w:t>
            </w:r>
          </w:p>
          <w:p w14:paraId="50D084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协助农业农村部门对镇内开展全程托管的服务经</w:t>
            </w:r>
            <w:r>
              <w:rPr>
                <w:rFonts w:ascii="Times New Roman" w:hAnsi="Times New Roman" w:eastAsia="方正公文仿宋"/>
                <w:color w:val="auto"/>
                <w:spacing w:val="8"/>
                <w:sz w:val="21"/>
                <w:szCs w:val="21"/>
              </w:rPr>
              <w:t>营主体及村集体经济组织开展核验工作。</w:t>
            </w:r>
          </w:p>
        </w:tc>
      </w:tr>
      <w:tr w14:paraId="056DA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DEAC83B">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91</w:t>
            </w:r>
          </w:p>
        </w:tc>
        <w:tc>
          <w:tcPr>
            <w:tcW w:w="1668" w:type="dxa"/>
            <w:shd w:val="clear" w:color="auto" w:fill="auto"/>
            <w:vAlign w:val="center"/>
          </w:tcPr>
          <w:p w14:paraId="0F3F45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集体林权制度改</w:t>
            </w:r>
            <w:r>
              <w:rPr>
                <w:rFonts w:ascii="Times New Roman" w:hAnsi="Times New Roman" w:eastAsia="方正公文仿宋"/>
                <w:color w:val="auto"/>
                <w:spacing w:val="5"/>
                <w:sz w:val="21"/>
                <w:szCs w:val="21"/>
              </w:rPr>
              <w:t>革工作</w:t>
            </w:r>
          </w:p>
        </w:tc>
        <w:tc>
          <w:tcPr>
            <w:tcW w:w="1930" w:type="dxa"/>
            <w:shd w:val="clear" w:color="auto" w:fill="auto"/>
            <w:vAlign w:val="center"/>
          </w:tcPr>
          <w:p w14:paraId="6E8364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市林业和草原局</w:t>
            </w:r>
          </w:p>
        </w:tc>
        <w:tc>
          <w:tcPr>
            <w:tcW w:w="4883" w:type="dxa"/>
            <w:shd w:val="clear" w:color="auto" w:fill="auto"/>
            <w:vAlign w:val="center"/>
          </w:tcPr>
          <w:p w14:paraId="32041D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负责</w:t>
            </w:r>
            <w:r>
              <w:rPr>
                <w:rFonts w:hint="eastAsia" w:ascii="Times New Roman" w:hAnsi="Times New Roman" w:eastAsia="方正公文仿宋"/>
                <w:color w:val="auto"/>
                <w:spacing w:val="9"/>
                <w:sz w:val="21"/>
                <w:szCs w:val="21"/>
                <w:lang w:val="en-US" w:eastAsia="zh-CN"/>
              </w:rPr>
              <w:t>指导乡镇集体林权三权分置、</w:t>
            </w:r>
            <w:r>
              <w:rPr>
                <w:rFonts w:ascii="Times New Roman" w:hAnsi="Times New Roman" w:eastAsia="方正公文仿宋"/>
                <w:color w:val="auto"/>
                <w:spacing w:val="9"/>
                <w:sz w:val="21"/>
                <w:szCs w:val="21"/>
              </w:rPr>
              <w:t>农村林地林木承包经营、流转管理等集体林权</w:t>
            </w:r>
            <w:r>
              <w:rPr>
                <w:rFonts w:ascii="Times New Roman" w:hAnsi="Times New Roman" w:eastAsia="方正公文仿宋"/>
                <w:color w:val="auto"/>
                <w:spacing w:val="7"/>
                <w:sz w:val="21"/>
                <w:szCs w:val="21"/>
              </w:rPr>
              <w:t>制度改革相关工作。</w:t>
            </w:r>
          </w:p>
        </w:tc>
        <w:tc>
          <w:tcPr>
            <w:tcW w:w="3741" w:type="dxa"/>
            <w:shd w:val="clear" w:color="auto" w:fill="auto"/>
            <w:vAlign w:val="center"/>
          </w:tcPr>
          <w:p w14:paraId="4950AA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指导各村健全集体林地所有权、承包权、经营权分置运行机制，统一使用国家林业和草原局、国家市</w:t>
            </w:r>
            <w:r>
              <w:rPr>
                <w:rFonts w:ascii="Times New Roman" w:hAnsi="Times New Roman" w:eastAsia="方正公文仿宋"/>
                <w:color w:val="auto"/>
                <w:spacing w:val="8"/>
                <w:sz w:val="21"/>
                <w:szCs w:val="21"/>
              </w:rPr>
              <w:t>场监督管理总局制定的集体林地承包合同。</w:t>
            </w:r>
          </w:p>
        </w:tc>
      </w:tr>
      <w:tr w14:paraId="33421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jc w:val="center"/>
        </w:trPr>
        <w:tc>
          <w:tcPr>
            <w:tcW w:w="877" w:type="dxa"/>
            <w:vAlign w:val="center"/>
          </w:tcPr>
          <w:p w14:paraId="3BA5EDC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92</w:t>
            </w:r>
          </w:p>
        </w:tc>
        <w:tc>
          <w:tcPr>
            <w:tcW w:w="1668" w:type="dxa"/>
            <w:vAlign w:val="center"/>
          </w:tcPr>
          <w:p w14:paraId="73CAE8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农村集体股份经</w:t>
            </w:r>
            <w:r>
              <w:rPr>
                <w:rFonts w:ascii="Times New Roman" w:hAnsi="Times New Roman" w:eastAsia="方正公文仿宋"/>
                <w:color w:val="auto"/>
                <w:spacing w:val="9"/>
                <w:sz w:val="21"/>
                <w:szCs w:val="21"/>
                <w:highlight w:val="none"/>
              </w:rPr>
              <w:t>济合作社换届选</w:t>
            </w:r>
            <w:r>
              <w:rPr>
                <w:rFonts w:ascii="Times New Roman" w:hAnsi="Times New Roman" w:eastAsia="方正公文仿宋"/>
                <w:color w:val="auto"/>
                <w:spacing w:val="4"/>
                <w:sz w:val="21"/>
                <w:szCs w:val="21"/>
                <w:highlight w:val="none"/>
              </w:rPr>
              <w:t>举</w:t>
            </w:r>
          </w:p>
        </w:tc>
        <w:tc>
          <w:tcPr>
            <w:tcW w:w="1930" w:type="dxa"/>
            <w:vAlign w:val="center"/>
          </w:tcPr>
          <w:p w14:paraId="1DD269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4AEA4E9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指导乡镇开展集体股份经济合作社换届选举工作，对选举结果进行备案。</w:t>
            </w:r>
          </w:p>
        </w:tc>
        <w:tc>
          <w:tcPr>
            <w:tcW w:w="3741" w:type="dxa"/>
            <w:vAlign w:val="center"/>
          </w:tcPr>
          <w:p w14:paraId="11E196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指导村集体经济组织开展合作社换届选举工作，对选举过程进行监督、审核，对选举结果进行备案。</w:t>
            </w:r>
          </w:p>
        </w:tc>
      </w:tr>
      <w:tr w14:paraId="11E40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30C6E6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93</w:t>
            </w:r>
          </w:p>
        </w:tc>
        <w:tc>
          <w:tcPr>
            <w:tcW w:w="1668" w:type="dxa"/>
            <w:vAlign w:val="center"/>
          </w:tcPr>
          <w:p w14:paraId="2368AE4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稳岗务工</w:t>
            </w:r>
          </w:p>
        </w:tc>
        <w:tc>
          <w:tcPr>
            <w:tcW w:w="1930" w:type="dxa"/>
            <w:vAlign w:val="center"/>
          </w:tcPr>
          <w:p w14:paraId="03FA46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市人力资源和社会保障局</w:t>
            </w:r>
          </w:p>
          <w:p w14:paraId="4E1133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BD604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1.</w:t>
            </w:r>
            <w:r>
              <w:rPr>
                <w:rFonts w:hint="eastAsia" w:ascii="Times New Roman" w:hAnsi="Times New Roman" w:eastAsia="方正公文仿宋"/>
                <w:color w:val="auto"/>
                <w:spacing w:val="9"/>
                <w:sz w:val="21"/>
                <w:szCs w:val="21"/>
                <w:lang w:val="en-US" w:eastAsia="zh-CN"/>
              </w:rPr>
              <w:t>市人力资源和社会保障局</w:t>
            </w:r>
            <w:r>
              <w:rPr>
                <w:rFonts w:ascii="Times New Roman" w:hAnsi="Times New Roman" w:eastAsia="方正公文仿宋"/>
                <w:color w:val="auto"/>
                <w:spacing w:val="9"/>
                <w:sz w:val="21"/>
                <w:szCs w:val="21"/>
              </w:rPr>
              <w:t>负责做好村级公益性岗位的开发、选聘、管理以及补贴发放、脱贫人口和监测对象务</w:t>
            </w:r>
            <w:r>
              <w:rPr>
                <w:rFonts w:ascii="Times New Roman" w:hAnsi="Times New Roman" w:eastAsia="方正公文仿宋"/>
                <w:color w:val="auto"/>
                <w:spacing w:val="8"/>
                <w:sz w:val="21"/>
                <w:szCs w:val="21"/>
              </w:rPr>
              <w:t>工监测</w:t>
            </w:r>
            <w:r>
              <w:rPr>
                <w:rFonts w:hint="eastAsia" w:ascii="Times New Roman" w:hAnsi="Times New Roman" w:eastAsia="方正公文仿宋"/>
                <w:color w:val="auto"/>
                <w:spacing w:val="8"/>
                <w:sz w:val="21"/>
                <w:szCs w:val="21"/>
                <w:lang w:val="en-US" w:eastAsia="zh-CN"/>
              </w:rPr>
              <w:t>等</w:t>
            </w:r>
            <w:r>
              <w:rPr>
                <w:rFonts w:ascii="Times New Roman" w:hAnsi="Times New Roman" w:eastAsia="方正公文仿宋"/>
                <w:color w:val="auto"/>
                <w:spacing w:val="8"/>
                <w:sz w:val="21"/>
                <w:szCs w:val="21"/>
              </w:rPr>
              <w:t>相关工作；</w:t>
            </w:r>
          </w:p>
          <w:p w14:paraId="60618F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olor w:val="auto"/>
                <w:spacing w:val="9"/>
                <w:sz w:val="21"/>
                <w:szCs w:val="21"/>
                <w:lang w:val="en-US" w:eastAsia="zh-CN"/>
              </w:rPr>
              <w:t>市农业农村局</w:t>
            </w:r>
            <w:r>
              <w:rPr>
                <w:rFonts w:ascii="Times New Roman" w:hAnsi="Times New Roman" w:eastAsia="方正公文仿宋"/>
                <w:color w:val="auto"/>
                <w:spacing w:val="9"/>
                <w:sz w:val="21"/>
                <w:szCs w:val="21"/>
              </w:rPr>
              <w:t>负责协助促进稳岗务工及公益岗管</w:t>
            </w:r>
            <w:r>
              <w:rPr>
                <w:rFonts w:ascii="Times New Roman" w:hAnsi="Times New Roman" w:eastAsia="方正公文仿宋"/>
                <w:color w:val="auto"/>
                <w:spacing w:val="8"/>
                <w:sz w:val="21"/>
                <w:szCs w:val="21"/>
              </w:rPr>
              <w:t>理工作，同步做好系统录入审核把关。</w:t>
            </w:r>
          </w:p>
        </w:tc>
        <w:tc>
          <w:tcPr>
            <w:tcW w:w="3741" w:type="dxa"/>
            <w:vAlign w:val="center"/>
          </w:tcPr>
          <w:p w14:paraId="374C59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协助做好本</w:t>
            </w:r>
            <w:r>
              <w:rPr>
                <w:rFonts w:hint="eastAsia" w:ascii="Times New Roman" w:hAnsi="Times New Roman" w:eastAsia="方正公文仿宋"/>
                <w:color w:val="auto"/>
                <w:spacing w:val="9"/>
                <w:sz w:val="21"/>
                <w:szCs w:val="21"/>
                <w:lang w:val="en-US" w:eastAsia="zh-CN"/>
              </w:rPr>
              <w:t>镇</w:t>
            </w:r>
            <w:r>
              <w:rPr>
                <w:rFonts w:ascii="Times New Roman" w:hAnsi="Times New Roman" w:eastAsia="方正公文仿宋"/>
                <w:color w:val="auto"/>
                <w:spacing w:val="9"/>
                <w:sz w:val="21"/>
                <w:szCs w:val="21"/>
              </w:rPr>
              <w:t>村级公益性岗位选聘、脱贫人口和监测对象务工交通补贴政策宣传、收集佐证</w:t>
            </w:r>
            <w:r>
              <w:rPr>
                <w:rFonts w:ascii="Times New Roman" w:hAnsi="Times New Roman" w:eastAsia="方正公文仿宋"/>
                <w:color w:val="auto"/>
                <w:spacing w:val="8"/>
                <w:sz w:val="21"/>
                <w:szCs w:val="21"/>
              </w:rPr>
              <w:t>材料，做好初审并汇总上报。</w:t>
            </w:r>
          </w:p>
        </w:tc>
      </w:tr>
      <w:tr w14:paraId="4A3B4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99" w:type="dxa"/>
            <w:gridSpan w:val="5"/>
            <w:vAlign w:val="top"/>
          </w:tcPr>
          <w:p w14:paraId="19999251">
            <w:pPr>
              <w:spacing w:before="86" w:line="360" w:lineRule="exact"/>
              <w:ind w:left="116"/>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1"/>
                <w:position w:val="2"/>
                <w:sz w:val="24"/>
                <w:szCs w:val="24"/>
                <w:lang w:val="en-US" w:eastAsia="zh-CN"/>
              </w:rPr>
              <w:t>六</w:t>
            </w:r>
            <w:r>
              <w:rPr>
                <w:rFonts w:ascii="Times New Roman" w:hAnsi="Times New Roman" w:eastAsia="方正公文黑体" w:cs="黑体"/>
                <w:color w:val="auto"/>
                <w:spacing w:val="-1"/>
                <w:position w:val="2"/>
                <w:sz w:val="24"/>
                <w:szCs w:val="24"/>
              </w:rPr>
              <w:t>、安全稳定（</w:t>
            </w:r>
            <w:r>
              <w:rPr>
                <w:rFonts w:hint="eastAsia" w:ascii="Times New Roman" w:hAnsi="Times New Roman" w:eastAsia="方正公文黑体" w:cs="Times New Roman"/>
                <w:color w:val="auto"/>
                <w:spacing w:val="-1"/>
                <w:position w:val="2"/>
                <w:sz w:val="24"/>
                <w:szCs w:val="24"/>
                <w:lang w:val="en-US" w:eastAsia="zh-CN"/>
              </w:rPr>
              <w:t>5</w:t>
            </w:r>
            <w:r>
              <w:rPr>
                <w:rFonts w:ascii="Times New Roman" w:hAnsi="Times New Roman" w:eastAsia="方正公文黑体" w:cs="黑体"/>
                <w:color w:val="auto"/>
                <w:spacing w:val="-1"/>
                <w:position w:val="2"/>
                <w:sz w:val="24"/>
                <w:szCs w:val="24"/>
              </w:rPr>
              <w:t>项）</w:t>
            </w:r>
          </w:p>
        </w:tc>
      </w:tr>
      <w:tr w14:paraId="157E3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jc w:val="center"/>
        </w:trPr>
        <w:tc>
          <w:tcPr>
            <w:tcW w:w="877" w:type="dxa"/>
            <w:vAlign w:val="center"/>
          </w:tcPr>
          <w:p w14:paraId="78D2C0ED">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94</w:t>
            </w:r>
          </w:p>
        </w:tc>
        <w:tc>
          <w:tcPr>
            <w:tcW w:w="1668" w:type="dxa"/>
            <w:vAlign w:val="center"/>
          </w:tcPr>
          <w:p w14:paraId="6F27E5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olor w:val="auto"/>
                <w:spacing w:val="6"/>
                <w:sz w:val="20"/>
                <w:szCs w:val="20"/>
                <w:highlight w:val="none"/>
              </w:rPr>
              <w:t>学校安全监督管</w:t>
            </w:r>
            <w:r>
              <w:rPr>
                <w:rFonts w:ascii="Times New Roman" w:hAnsi="Times New Roman" w:eastAsia="方正公文仿宋"/>
                <w:color w:val="auto"/>
                <w:sz w:val="20"/>
                <w:szCs w:val="20"/>
                <w:highlight w:val="none"/>
              </w:rPr>
              <w:t>理</w:t>
            </w:r>
          </w:p>
        </w:tc>
        <w:tc>
          <w:tcPr>
            <w:tcW w:w="1930" w:type="dxa"/>
            <w:vAlign w:val="center"/>
          </w:tcPr>
          <w:p w14:paraId="6B17443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市教育局</w:t>
            </w:r>
          </w:p>
          <w:p w14:paraId="77DBB1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市人力资源和社会保障局</w:t>
            </w:r>
          </w:p>
          <w:p w14:paraId="3393CD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市住房和城乡建设局</w:t>
            </w:r>
          </w:p>
          <w:p w14:paraId="1D768E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市公安局</w:t>
            </w:r>
          </w:p>
          <w:p w14:paraId="7F79B4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市市场监督管理局</w:t>
            </w:r>
          </w:p>
          <w:p w14:paraId="3C332C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0"/>
                <w:szCs w:val="20"/>
                <w:highlight w:val="none"/>
              </w:rPr>
            </w:pPr>
            <w:r>
              <w:rPr>
                <w:rFonts w:hint="eastAsia" w:ascii="Times New Roman" w:hAnsi="Times New Roman" w:eastAsia="方正公文仿宋"/>
                <w:color w:val="auto"/>
                <w:spacing w:val="7"/>
                <w:sz w:val="20"/>
                <w:szCs w:val="20"/>
                <w:highlight w:val="none"/>
                <w:lang w:eastAsia="zh-CN"/>
              </w:rPr>
              <w:t>市应急管理局</w:t>
            </w:r>
          </w:p>
          <w:p w14:paraId="3DCDFB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市卫生健康局</w:t>
            </w:r>
          </w:p>
        </w:tc>
        <w:tc>
          <w:tcPr>
            <w:tcW w:w="4883" w:type="dxa"/>
            <w:vAlign w:val="center"/>
          </w:tcPr>
          <w:p w14:paraId="6D5B34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6"/>
                <w:sz w:val="20"/>
                <w:szCs w:val="20"/>
                <w:highlight w:val="none"/>
              </w:rPr>
              <w:t>1.</w:t>
            </w:r>
            <w:r>
              <w:rPr>
                <w:rFonts w:hint="eastAsia" w:ascii="Times New Roman" w:hAnsi="Times New Roman" w:eastAsia="方正公文仿宋"/>
                <w:color w:val="auto"/>
                <w:spacing w:val="6"/>
                <w:sz w:val="20"/>
                <w:szCs w:val="20"/>
                <w:highlight w:val="none"/>
                <w:lang w:val="en-US" w:eastAsia="zh-CN"/>
              </w:rPr>
              <w:t>市教育局</w:t>
            </w:r>
            <w:r>
              <w:rPr>
                <w:rFonts w:ascii="Times New Roman" w:hAnsi="Times New Roman" w:eastAsia="方正公文仿宋"/>
                <w:color w:val="auto"/>
                <w:spacing w:val="6"/>
                <w:sz w:val="20"/>
                <w:szCs w:val="20"/>
                <w:highlight w:val="none"/>
              </w:rPr>
              <w:t>负责制定教育系统安全监督管理方案，</w:t>
            </w:r>
            <w:r>
              <w:rPr>
                <w:rFonts w:ascii="Times New Roman" w:hAnsi="Times New Roman" w:eastAsia="方正公文仿宋"/>
                <w:color w:val="auto"/>
                <w:spacing w:val="8"/>
                <w:sz w:val="20"/>
                <w:szCs w:val="20"/>
                <w:highlight w:val="none"/>
              </w:rPr>
              <w:t>制定教育系统突发事件应急预案；</w:t>
            </w:r>
          </w:p>
          <w:p w14:paraId="10232B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9"/>
                <w:sz w:val="20"/>
                <w:szCs w:val="20"/>
                <w:highlight w:val="none"/>
              </w:rPr>
              <w:t>2.</w:t>
            </w:r>
            <w:r>
              <w:rPr>
                <w:rFonts w:hint="eastAsia" w:ascii="Times New Roman" w:hAnsi="Times New Roman" w:eastAsia="方正公文仿宋"/>
                <w:color w:val="auto"/>
                <w:spacing w:val="9"/>
                <w:sz w:val="20"/>
                <w:szCs w:val="20"/>
                <w:highlight w:val="none"/>
                <w:lang w:val="en-US" w:eastAsia="zh-CN"/>
              </w:rPr>
              <w:t>市人力资源和社会保障局</w:t>
            </w:r>
            <w:r>
              <w:rPr>
                <w:rFonts w:ascii="Times New Roman" w:hAnsi="Times New Roman" w:eastAsia="方正公文仿宋"/>
                <w:color w:val="auto"/>
                <w:spacing w:val="9"/>
                <w:sz w:val="20"/>
                <w:szCs w:val="20"/>
                <w:highlight w:val="none"/>
              </w:rPr>
              <w:t>负责学校安全岗位人员的招聘和培训工</w:t>
            </w:r>
            <w:r>
              <w:rPr>
                <w:rFonts w:ascii="Times New Roman" w:hAnsi="Times New Roman" w:eastAsia="方正公文仿宋"/>
                <w:color w:val="auto"/>
                <w:spacing w:val="-1"/>
                <w:sz w:val="20"/>
                <w:szCs w:val="20"/>
                <w:highlight w:val="none"/>
              </w:rPr>
              <w:t>作；</w:t>
            </w:r>
          </w:p>
          <w:p w14:paraId="07F0D3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方正公文仿宋" w:hAnsi="方正公文仿宋" w:eastAsia="方正公文仿宋" w:cs="方正公文仿宋"/>
                <w:b w:val="0"/>
                <w:bCs w:val="0"/>
                <w:snapToGrid w:val="0"/>
                <w:color w:val="auto"/>
                <w:kern w:val="0"/>
                <w:sz w:val="21"/>
                <w:szCs w:val="21"/>
                <w:highlight w:val="none"/>
                <w:lang w:val="en-US" w:eastAsia="zh-CN" w:bidi="ar"/>
              </w:rPr>
            </w:pPr>
            <w:r>
              <w:rPr>
                <w:rFonts w:hint="eastAsia" w:ascii="Times New Roman" w:hAnsi="Times New Roman" w:eastAsia="方正公文仿宋"/>
                <w:color w:val="auto"/>
                <w:spacing w:val="6"/>
                <w:sz w:val="20"/>
                <w:szCs w:val="20"/>
                <w:highlight w:val="none"/>
                <w:lang w:val="en-US" w:eastAsia="zh-CN"/>
              </w:rPr>
              <w:t>3.市住房和城乡建设局</w:t>
            </w:r>
            <w:r>
              <w:rPr>
                <w:rFonts w:hint="eastAsia" w:ascii="方正公文仿宋" w:hAnsi="方正公文仿宋" w:eastAsia="方正公文仿宋" w:cs="方正公文仿宋"/>
                <w:b w:val="0"/>
                <w:bCs w:val="0"/>
                <w:snapToGrid w:val="0"/>
                <w:color w:val="auto"/>
                <w:kern w:val="0"/>
                <w:sz w:val="21"/>
                <w:szCs w:val="21"/>
                <w:highlight w:val="none"/>
                <w:lang w:val="en-US" w:eastAsia="zh-CN" w:bidi="ar"/>
              </w:rPr>
              <w:t>承担建设工程的消防设计审查、消防验收、备案和抽查工作；</w:t>
            </w:r>
          </w:p>
          <w:p w14:paraId="5B7617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7"/>
                <w:sz w:val="20"/>
                <w:szCs w:val="20"/>
                <w:highlight w:val="none"/>
              </w:rPr>
              <w:t>4.</w:t>
            </w:r>
            <w:r>
              <w:rPr>
                <w:rFonts w:hint="eastAsia" w:ascii="Times New Roman" w:hAnsi="Times New Roman" w:eastAsia="方正公文仿宋"/>
                <w:color w:val="auto"/>
                <w:spacing w:val="7"/>
                <w:sz w:val="20"/>
                <w:szCs w:val="20"/>
                <w:highlight w:val="none"/>
                <w:lang w:val="en-US" w:eastAsia="zh-CN"/>
              </w:rPr>
              <w:t>市公安局</w:t>
            </w:r>
            <w:r>
              <w:rPr>
                <w:rFonts w:ascii="Times New Roman" w:hAnsi="Times New Roman" w:eastAsia="方正公文仿宋"/>
                <w:color w:val="auto"/>
                <w:spacing w:val="7"/>
                <w:sz w:val="20"/>
                <w:szCs w:val="20"/>
                <w:highlight w:val="none"/>
              </w:rPr>
              <w:t>负责校园周边的安全巡查和管控，上、</w:t>
            </w:r>
            <w:r>
              <w:rPr>
                <w:rFonts w:ascii="Times New Roman" w:hAnsi="Times New Roman" w:eastAsia="方正公文仿宋"/>
                <w:color w:val="auto"/>
                <w:spacing w:val="6"/>
                <w:sz w:val="20"/>
                <w:szCs w:val="20"/>
                <w:highlight w:val="none"/>
              </w:rPr>
              <w:t>下学护学岗的管理；</w:t>
            </w:r>
          </w:p>
          <w:p w14:paraId="386BAF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6"/>
                <w:sz w:val="20"/>
                <w:szCs w:val="20"/>
                <w:highlight w:val="none"/>
              </w:rPr>
              <w:t>5.</w:t>
            </w:r>
            <w:r>
              <w:rPr>
                <w:rFonts w:hint="eastAsia" w:ascii="Times New Roman" w:hAnsi="Times New Roman" w:eastAsia="方正公文仿宋"/>
                <w:color w:val="auto"/>
                <w:spacing w:val="6"/>
                <w:sz w:val="20"/>
                <w:szCs w:val="20"/>
                <w:highlight w:val="none"/>
                <w:lang w:val="en-US" w:eastAsia="zh-CN"/>
              </w:rPr>
              <w:t>市市场监督管理局</w:t>
            </w:r>
            <w:r>
              <w:rPr>
                <w:rFonts w:ascii="Times New Roman" w:hAnsi="Times New Roman" w:eastAsia="方正公文仿宋"/>
                <w:color w:val="auto"/>
                <w:spacing w:val="6"/>
                <w:sz w:val="20"/>
                <w:szCs w:val="20"/>
                <w:highlight w:val="none"/>
              </w:rPr>
              <w:t>负责学校食堂食材采购索证索票、加工、储存、留样等流程的监督指导和检查；</w:t>
            </w:r>
          </w:p>
          <w:p w14:paraId="150E41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8"/>
                <w:position w:val="1"/>
                <w:sz w:val="20"/>
                <w:szCs w:val="20"/>
                <w:highlight w:val="none"/>
              </w:rPr>
              <w:t>6.</w:t>
            </w:r>
            <w:r>
              <w:rPr>
                <w:rFonts w:hint="eastAsia" w:ascii="Times New Roman" w:hAnsi="Times New Roman" w:eastAsia="方正公文仿宋"/>
                <w:color w:val="auto"/>
                <w:spacing w:val="8"/>
                <w:position w:val="1"/>
                <w:sz w:val="20"/>
                <w:szCs w:val="20"/>
                <w:highlight w:val="none"/>
                <w:lang w:val="en-US" w:eastAsia="zh-CN"/>
              </w:rPr>
              <w:t>市应急管理局</w:t>
            </w:r>
            <w:r>
              <w:rPr>
                <w:rFonts w:ascii="Times New Roman" w:hAnsi="Times New Roman" w:eastAsia="方正公文仿宋"/>
                <w:color w:val="auto"/>
                <w:spacing w:val="8"/>
                <w:position w:val="1"/>
                <w:sz w:val="20"/>
                <w:szCs w:val="20"/>
                <w:highlight w:val="none"/>
              </w:rPr>
              <w:t>负责</w:t>
            </w:r>
            <w:r>
              <w:rPr>
                <w:rFonts w:hint="eastAsia" w:ascii="Times New Roman" w:hAnsi="Times New Roman" w:eastAsia="方正公文仿宋"/>
                <w:color w:val="auto"/>
                <w:spacing w:val="8"/>
                <w:position w:val="1"/>
                <w:sz w:val="20"/>
                <w:szCs w:val="20"/>
                <w:highlight w:val="none"/>
                <w:lang w:eastAsia="zh-CN"/>
              </w:rPr>
              <w:t>对</w:t>
            </w:r>
            <w:r>
              <w:rPr>
                <w:rFonts w:hint="eastAsia" w:ascii="Times New Roman" w:hAnsi="Times New Roman" w:eastAsia="方正公文仿宋"/>
                <w:color w:val="auto"/>
                <w:spacing w:val="8"/>
                <w:position w:val="1"/>
                <w:sz w:val="20"/>
                <w:szCs w:val="20"/>
                <w:highlight w:val="none"/>
                <w:lang w:val="en-US" w:eastAsia="zh-CN"/>
              </w:rPr>
              <w:t>学校</w:t>
            </w:r>
            <w:r>
              <w:rPr>
                <w:rFonts w:hint="eastAsia" w:ascii="Times New Roman" w:hAnsi="Times New Roman" w:eastAsia="方正公文仿宋"/>
                <w:color w:val="auto"/>
                <w:spacing w:val="8"/>
                <w:position w:val="1"/>
                <w:sz w:val="20"/>
                <w:szCs w:val="20"/>
                <w:highlight w:val="none"/>
                <w:lang w:eastAsia="zh-CN"/>
              </w:rPr>
              <w:t>安全生产工作进行</w:t>
            </w:r>
            <w:r>
              <w:rPr>
                <w:rFonts w:ascii="Times New Roman" w:hAnsi="Times New Roman" w:eastAsia="方正公文仿宋"/>
                <w:color w:val="auto"/>
                <w:spacing w:val="8"/>
                <w:position w:val="1"/>
                <w:sz w:val="20"/>
                <w:szCs w:val="20"/>
                <w:highlight w:val="none"/>
              </w:rPr>
              <w:t>指导；</w:t>
            </w:r>
          </w:p>
          <w:p w14:paraId="36496B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9"/>
                <w:sz w:val="20"/>
                <w:szCs w:val="20"/>
                <w:highlight w:val="none"/>
              </w:rPr>
              <w:t>7.</w:t>
            </w:r>
            <w:r>
              <w:rPr>
                <w:rFonts w:hint="eastAsia" w:ascii="Times New Roman" w:hAnsi="Times New Roman" w:eastAsia="方正公文仿宋"/>
                <w:color w:val="auto"/>
                <w:spacing w:val="9"/>
                <w:sz w:val="20"/>
                <w:szCs w:val="20"/>
                <w:highlight w:val="none"/>
                <w:lang w:val="en-US" w:eastAsia="zh-CN"/>
              </w:rPr>
              <w:t>市卫生健康局</w:t>
            </w:r>
            <w:r>
              <w:rPr>
                <w:rFonts w:ascii="Times New Roman" w:hAnsi="Times New Roman" w:eastAsia="方正公文仿宋"/>
                <w:color w:val="auto"/>
                <w:spacing w:val="9"/>
                <w:sz w:val="20"/>
                <w:szCs w:val="20"/>
                <w:highlight w:val="none"/>
              </w:rPr>
              <w:t>负责学校食堂上岗人员的健康</w:t>
            </w:r>
            <w:r>
              <w:rPr>
                <w:rFonts w:hint="eastAsia" w:ascii="Times New Roman" w:hAnsi="Times New Roman" w:eastAsia="方正公文仿宋"/>
                <w:color w:val="auto"/>
                <w:spacing w:val="9"/>
                <w:sz w:val="20"/>
                <w:szCs w:val="20"/>
                <w:highlight w:val="none"/>
                <w:lang w:eastAsia="zh-CN"/>
              </w:rPr>
              <w:t>监测</w:t>
            </w:r>
            <w:r>
              <w:rPr>
                <w:rFonts w:ascii="Times New Roman" w:hAnsi="Times New Roman" w:eastAsia="方正公文仿宋"/>
                <w:color w:val="auto"/>
                <w:spacing w:val="9"/>
                <w:sz w:val="20"/>
                <w:szCs w:val="20"/>
                <w:highlight w:val="none"/>
              </w:rPr>
              <w:t>和师</w:t>
            </w:r>
            <w:r>
              <w:rPr>
                <w:rFonts w:ascii="Times New Roman" w:hAnsi="Times New Roman" w:eastAsia="方正公文仿宋"/>
                <w:color w:val="auto"/>
                <w:spacing w:val="7"/>
                <w:sz w:val="20"/>
                <w:szCs w:val="20"/>
                <w:highlight w:val="none"/>
              </w:rPr>
              <w:t>生的卫生健康监测与指导。</w:t>
            </w:r>
          </w:p>
        </w:tc>
        <w:tc>
          <w:tcPr>
            <w:tcW w:w="3741" w:type="dxa"/>
            <w:vAlign w:val="center"/>
          </w:tcPr>
          <w:p w14:paraId="39455C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1.组织</w:t>
            </w:r>
            <w:r>
              <w:rPr>
                <w:rFonts w:ascii="Times New Roman" w:hAnsi="Times New Roman" w:eastAsia="方正公文仿宋"/>
                <w:color w:val="auto"/>
                <w:spacing w:val="9"/>
                <w:sz w:val="20"/>
                <w:szCs w:val="20"/>
                <w:highlight w:val="none"/>
              </w:rPr>
              <w:t>学校安全岗位人员</w:t>
            </w:r>
            <w:r>
              <w:rPr>
                <w:rFonts w:hint="eastAsia" w:ascii="Times New Roman" w:hAnsi="Times New Roman" w:eastAsia="方正公文仿宋"/>
                <w:color w:val="auto"/>
                <w:spacing w:val="9"/>
                <w:sz w:val="20"/>
                <w:szCs w:val="20"/>
                <w:highlight w:val="none"/>
                <w:lang w:val="en-US" w:eastAsia="zh-CN"/>
              </w:rPr>
              <w:t>参加上级部门组织的培训，</w:t>
            </w:r>
            <w:r>
              <w:rPr>
                <w:rFonts w:hint="eastAsia" w:ascii="Times New Roman" w:hAnsi="Times New Roman" w:eastAsia="方正公文仿宋"/>
                <w:color w:val="auto"/>
                <w:spacing w:val="6"/>
                <w:sz w:val="20"/>
                <w:szCs w:val="20"/>
                <w:highlight w:val="none"/>
                <w:lang w:val="en-US" w:eastAsia="zh-CN"/>
              </w:rPr>
              <w:t>配合开展学校安全宣传教育；</w:t>
            </w:r>
          </w:p>
          <w:p w14:paraId="64C0A7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2.配合学校开展用电、消防、治安、食品安全等方面的巡查，发现安全隐患及时上报、联动处置；</w:t>
            </w:r>
          </w:p>
          <w:p w14:paraId="5A55A9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3.协助做好学校安全隐患整治工作；</w:t>
            </w:r>
          </w:p>
          <w:p w14:paraId="5FC2C1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4.加强防溺水宣传，组织村、学校做好日常巡查、提醒工作，按照权属和属地原则，督促在河流、水塘等危险水域设置警示标志和防护设施。</w:t>
            </w:r>
          </w:p>
        </w:tc>
      </w:tr>
      <w:tr w14:paraId="5A448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jc w:val="center"/>
        </w:trPr>
        <w:tc>
          <w:tcPr>
            <w:tcW w:w="877" w:type="dxa"/>
            <w:vAlign w:val="center"/>
          </w:tcPr>
          <w:p w14:paraId="1E77A894">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95</w:t>
            </w:r>
          </w:p>
        </w:tc>
        <w:tc>
          <w:tcPr>
            <w:tcW w:w="1668" w:type="dxa"/>
            <w:vAlign w:val="center"/>
          </w:tcPr>
          <w:p w14:paraId="3A26BF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0"/>
                <w:szCs w:val="20"/>
                <w:highlight w:val="none"/>
              </w:rPr>
            </w:pPr>
            <w:r>
              <w:rPr>
                <w:rFonts w:hint="eastAsia" w:ascii="Times New Roman" w:hAnsi="Times New Roman" w:eastAsia="方正公文仿宋"/>
                <w:color w:val="auto"/>
                <w:spacing w:val="6"/>
                <w:sz w:val="20"/>
                <w:szCs w:val="20"/>
                <w:highlight w:val="none"/>
                <w:lang w:val="en-US" w:eastAsia="zh-CN"/>
              </w:rPr>
              <w:t>校车行驶路线公路安全设施保障</w:t>
            </w:r>
          </w:p>
        </w:tc>
        <w:tc>
          <w:tcPr>
            <w:tcW w:w="1930" w:type="dxa"/>
            <w:vAlign w:val="center"/>
          </w:tcPr>
          <w:p w14:paraId="732DAF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eastAsia="zh-CN"/>
              </w:rPr>
            </w:pPr>
            <w:r>
              <w:rPr>
                <w:rFonts w:hint="eastAsia" w:ascii="Times New Roman" w:hAnsi="Times New Roman" w:eastAsia="方正公文仿宋"/>
                <w:color w:val="auto"/>
                <w:spacing w:val="6"/>
                <w:sz w:val="20"/>
                <w:szCs w:val="20"/>
                <w:highlight w:val="none"/>
                <w:lang w:val="en-US" w:eastAsia="zh-CN"/>
              </w:rPr>
              <w:t>市教育局</w:t>
            </w:r>
          </w:p>
        </w:tc>
        <w:tc>
          <w:tcPr>
            <w:tcW w:w="4883" w:type="dxa"/>
            <w:vAlign w:val="center"/>
          </w:tcPr>
          <w:p w14:paraId="551539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en-US"/>
              </w:rPr>
            </w:pPr>
            <w:r>
              <w:rPr>
                <w:rFonts w:hint="eastAsia" w:ascii="Times New Roman" w:hAnsi="Times New Roman" w:eastAsia="方正公文仿宋"/>
                <w:color w:val="auto"/>
                <w:spacing w:val="6"/>
                <w:sz w:val="20"/>
                <w:szCs w:val="20"/>
                <w:highlight w:val="none"/>
                <w:lang w:val="en-US" w:eastAsia="zh-CN"/>
              </w:rPr>
              <w:t>1.</w:t>
            </w:r>
            <w:r>
              <w:rPr>
                <w:rFonts w:hint="eastAsia" w:ascii="Times New Roman" w:hAnsi="Times New Roman" w:eastAsia="方正公文仿宋"/>
                <w:color w:val="auto"/>
                <w:spacing w:val="6"/>
                <w:sz w:val="20"/>
                <w:szCs w:val="20"/>
                <w:highlight w:val="none"/>
                <w:lang w:val="en-US" w:eastAsia="en-US"/>
              </w:rPr>
              <w:t>指导、监督配备校车学校健全安全管理制度，落实安全管理责任；</w:t>
            </w:r>
          </w:p>
          <w:p w14:paraId="237D05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en-US"/>
              </w:rPr>
            </w:pPr>
            <w:r>
              <w:rPr>
                <w:rFonts w:hint="eastAsia" w:ascii="Times New Roman" w:hAnsi="Times New Roman" w:eastAsia="方正公文仿宋"/>
                <w:color w:val="auto"/>
                <w:spacing w:val="6"/>
                <w:sz w:val="20"/>
                <w:szCs w:val="20"/>
                <w:highlight w:val="none"/>
                <w:lang w:val="en-US" w:eastAsia="zh-CN"/>
              </w:rPr>
              <w:t>2.</w:t>
            </w:r>
            <w:r>
              <w:rPr>
                <w:rFonts w:hint="eastAsia" w:ascii="Times New Roman" w:hAnsi="Times New Roman" w:eastAsia="方正公文仿宋"/>
                <w:color w:val="auto"/>
                <w:spacing w:val="6"/>
                <w:sz w:val="20"/>
                <w:szCs w:val="20"/>
                <w:highlight w:val="none"/>
                <w:lang w:val="en-US" w:eastAsia="en-US"/>
              </w:rPr>
              <w:t>掌握本辖区内中小学校位置、学生数量分布和校车需求等情况，做好校车使用许可申请的受理、分送、审查和上报工作；</w:t>
            </w:r>
          </w:p>
          <w:p w14:paraId="2EBC30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en-US"/>
              </w:rPr>
            </w:pPr>
            <w:r>
              <w:rPr>
                <w:rFonts w:hint="eastAsia" w:ascii="Times New Roman" w:hAnsi="Times New Roman" w:eastAsia="方正公文仿宋"/>
                <w:color w:val="auto"/>
                <w:spacing w:val="6"/>
                <w:sz w:val="20"/>
                <w:szCs w:val="20"/>
                <w:highlight w:val="none"/>
                <w:lang w:val="en-US" w:eastAsia="zh-CN"/>
              </w:rPr>
              <w:t>3.联</w:t>
            </w:r>
            <w:r>
              <w:rPr>
                <w:rFonts w:hint="eastAsia" w:ascii="Times New Roman" w:hAnsi="Times New Roman" w:eastAsia="方正公文仿宋"/>
                <w:color w:val="auto"/>
                <w:spacing w:val="6"/>
                <w:sz w:val="20"/>
                <w:szCs w:val="20"/>
                <w:highlight w:val="none"/>
                <w:lang w:val="en-US" w:eastAsia="en-US"/>
              </w:rPr>
              <w:t>合</w:t>
            </w:r>
            <w:r>
              <w:rPr>
                <w:rFonts w:hint="eastAsia" w:ascii="Times New Roman" w:hAnsi="Times New Roman" w:eastAsia="方正公文仿宋"/>
                <w:color w:val="auto"/>
                <w:spacing w:val="6"/>
                <w:sz w:val="20"/>
                <w:szCs w:val="20"/>
                <w:highlight w:val="none"/>
                <w:lang w:val="en-US" w:eastAsia="zh-CN"/>
              </w:rPr>
              <w:t>相关部门开展</w:t>
            </w:r>
            <w:r>
              <w:rPr>
                <w:rFonts w:hint="eastAsia" w:ascii="Times New Roman" w:hAnsi="Times New Roman" w:eastAsia="方正公文仿宋"/>
                <w:color w:val="auto"/>
                <w:spacing w:val="6"/>
                <w:sz w:val="20"/>
                <w:szCs w:val="20"/>
                <w:highlight w:val="none"/>
                <w:lang w:val="en-US" w:eastAsia="en-US"/>
              </w:rPr>
              <w:t>对校车行驶线路的道路交通秩序管理，严查超员、超速、违反规定不按审核路线行驶以及非载客车辆违法载人、社会车辆不避让校车等交通违法行为</w:t>
            </w:r>
            <w:r>
              <w:rPr>
                <w:rFonts w:hint="eastAsia" w:ascii="Times New Roman" w:hAnsi="Times New Roman" w:eastAsia="方正公文仿宋"/>
                <w:color w:val="auto"/>
                <w:spacing w:val="6"/>
                <w:sz w:val="20"/>
                <w:szCs w:val="20"/>
                <w:highlight w:val="none"/>
                <w:lang w:val="en-US" w:eastAsia="zh-CN"/>
              </w:rPr>
              <w:t>，</w:t>
            </w:r>
            <w:r>
              <w:rPr>
                <w:rFonts w:hint="eastAsia" w:ascii="Times New Roman" w:hAnsi="Times New Roman" w:eastAsia="方正公文仿宋"/>
                <w:color w:val="auto"/>
                <w:spacing w:val="6"/>
                <w:sz w:val="20"/>
                <w:szCs w:val="20"/>
                <w:highlight w:val="none"/>
                <w:lang w:val="en-US" w:eastAsia="en-US"/>
              </w:rPr>
              <w:t>严厉打击未取得校车使用许可而从事校车服务的车辆；</w:t>
            </w:r>
          </w:p>
          <w:p w14:paraId="530471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0"/>
                <w:szCs w:val="20"/>
                <w:highlight w:val="none"/>
              </w:rPr>
            </w:pPr>
            <w:r>
              <w:rPr>
                <w:rFonts w:hint="eastAsia" w:ascii="Times New Roman" w:hAnsi="Times New Roman" w:eastAsia="方正公文仿宋"/>
                <w:color w:val="auto"/>
                <w:spacing w:val="6"/>
                <w:sz w:val="20"/>
                <w:szCs w:val="20"/>
                <w:highlight w:val="none"/>
                <w:lang w:val="en-US" w:eastAsia="zh-CN"/>
              </w:rPr>
              <w:t>4.</w:t>
            </w:r>
            <w:r>
              <w:rPr>
                <w:rFonts w:hint="eastAsia" w:ascii="Times New Roman" w:hAnsi="Times New Roman" w:eastAsia="方正公文仿宋"/>
                <w:color w:val="auto"/>
                <w:spacing w:val="6"/>
                <w:sz w:val="20"/>
                <w:szCs w:val="20"/>
                <w:highlight w:val="none"/>
                <w:lang w:val="en-US" w:eastAsia="en-US"/>
              </w:rPr>
              <w:t>指导学校做好校园交通安全宣传教育工作</w:t>
            </w:r>
            <w:r>
              <w:rPr>
                <w:rFonts w:hint="eastAsia" w:ascii="Times New Roman" w:hAnsi="Times New Roman" w:eastAsia="方正公文仿宋"/>
                <w:color w:val="auto"/>
                <w:spacing w:val="6"/>
                <w:sz w:val="20"/>
                <w:szCs w:val="20"/>
                <w:highlight w:val="none"/>
                <w:lang w:val="en-US" w:eastAsia="zh-CN"/>
              </w:rPr>
              <w:t>，</w:t>
            </w:r>
            <w:r>
              <w:rPr>
                <w:rFonts w:hint="eastAsia" w:ascii="Times New Roman" w:hAnsi="Times New Roman" w:eastAsia="方正公文仿宋"/>
                <w:color w:val="auto"/>
                <w:spacing w:val="6"/>
                <w:sz w:val="20"/>
                <w:szCs w:val="20"/>
                <w:highlight w:val="none"/>
                <w:lang w:val="en-US" w:eastAsia="en-US"/>
              </w:rPr>
              <w:t>开展校车安全事故应急处置演练。</w:t>
            </w:r>
          </w:p>
        </w:tc>
        <w:tc>
          <w:tcPr>
            <w:tcW w:w="3741" w:type="dxa"/>
            <w:vAlign w:val="center"/>
          </w:tcPr>
          <w:p w14:paraId="2C84A2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1.</w:t>
            </w:r>
            <w:r>
              <w:rPr>
                <w:rFonts w:hint="eastAsia" w:ascii="Times New Roman" w:hAnsi="Times New Roman" w:eastAsia="方正公文仿宋"/>
                <w:color w:val="auto"/>
                <w:spacing w:val="6"/>
                <w:sz w:val="20"/>
                <w:szCs w:val="20"/>
                <w:highlight w:val="none"/>
                <w:lang w:val="en-US" w:eastAsia="en-US"/>
              </w:rPr>
              <w:t>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Times New Roman" w:eastAsia="方正公文仿宋"/>
                <w:color w:val="auto"/>
                <w:spacing w:val="6"/>
                <w:sz w:val="20"/>
                <w:szCs w:val="20"/>
                <w:highlight w:val="none"/>
                <w:lang w:val="en-US" w:eastAsia="zh-CN"/>
              </w:rPr>
              <w:t>；</w:t>
            </w:r>
          </w:p>
          <w:p w14:paraId="330D6F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0"/>
                <w:szCs w:val="20"/>
                <w:highlight w:val="none"/>
              </w:rPr>
            </w:pPr>
            <w:r>
              <w:rPr>
                <w:rFonts w:hint="eastAsia" w:ascii="Times New Roman" w:hAnsi="Times New Roman" w:eastAsia="方正公文仿宋"/>
                <w:color w:val="auto"/>
                <w:spacing w:val="6"/>
                <w:sz w:val="20"/>
                <w:szCs w:val="20"/>
                <w:highlight w:val="none"/>
                <w:lang w:val="en-US" w:eastAsia="zh-CN"/>
              </w:rPr>
              <w:t>2.</w:t>
            </w:r>
            <w:r>
              <w:rPr>
                <w:rFonts w:hint="eastAsia" w:ascii="Times New Roman" w:hAnsi="Times New Roman" w:eastAsia="方正公文仿宋"/>
                <w:color w:val="auto"/>
                <w:spacing w:val="6"/>
                <w:sz w:val="20"/>
                <w:szCs w:val="20"/>
                <w:highlight w:val="none"/>
                <w:lang w:val="en-US" w:eastAsia="en-US"/>
              </w:rPr>
              <w:t>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70636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3" w:hRule="atLeast"/>
          <w:jc w:val="center"/>
        </w:trPr>
        <w:tc>
          <w:tcPr>
            <w:tcW w:w="877" w:type="dxa"/>
            <w:vAlign w:val="center"/>
          </w:tcPr>
          <w:p w14:paraId="6FEAE319">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96</w:t>
            </w:r>
          </w:p>
        </w:tc>
        <w:tc>
          <w:tcPr>
            <w:tcW w:w="1668" w:type="dxa"/>
            <w:vAlign w:val="center"/>
          </w:tcPr>
          <w:p w14:paraId="686E57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校园周边环境治理</w:t>
            </w:r>
          </w:p>
        </w:tc>
        <w:tc>
          <w:tcPr>
            <w:tcW w:w="1930" w:type="dxa"/>
            <w:vAlign w:val="center"/>
          </w:tcPr>
          <w:p w14:paraId="3344CF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市教育局</w:t>
            </w:r>
          </w:p>
        </w:tc>
        <w:tc>
          <w:tcPr>
            <w:tcW w:w="4883" w:type="dxa"/>
            <w:vAlign w:val="center"/>
          </w:tcPr>
          <w:p w14:paraId="2524F3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1.市教育局负责指导、监督中小学校建立健全校园周边安全管理制度以及突发事件、意外伤害应急处置机制；</w:t>
            </w:r>
          </w:p>
          <w:p w14:paraId="4BDB7B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2.指导中小学校开展安全教育和应急演练，定期组织对中小学校负责人、安全保卫人员进行安全培训；</w:t>
            </w:r>
          </w:p>
          <w:p w14:paraId="04144A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3.依照《校车安全管理条例》履行校车安全管理的相关职责。</w:t>
            </w:r>
          </w:p>
        </w:tc>
        <w:tc>
          <w:tcPr>
            <w:tcW w:w="3741" w:type="dxa"/>
            <w:vAlign w:val="center"/>
          </w:tcPr>
          <w:p w14:paraId="3C230E2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1.定期组织中小学校负责人、安全保卫人员参加上级部门开展的安全培训；</w:t>
            </w:r>
          </w:p>
          <w:p w14:paraId="27CEA3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2.设立未成年人保护工作站或者指定专门人员，在职责范围内做好中小学校校园周边环境监督管理工作。</w:t>
            </w:r>
          </w:p>
        </w:tc>
      </w:tr>
      <w:tr w14:paraId="62BE2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7" w:type="dxa"/>
            <w:vAlign w:val="center"/>
          </w:tcPr>
          <w:p w14:paraId="4292AC67">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97</w:t>
            </w:r>
          </w:p>
        </w:tc>
        <w:tc>
          <w:tcPr>
            <w:tcW w:w="1668" w:type="dxa"/>
            <w:vAlign w:val="center"/>
          </w:tcPr>
          <w:p w14:paraId="1FA9B7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rPr>
            </w:pPr>
            <w:r>
              <w:rPr>
                <w:rFonts w:ascii="Times New Roman" w:hAnsi="Times New Roman" w:eastAsia="方正公文仿宋"/>
                <w:color w:val="auto"/>
                <w:spacing w:val="9"/>
                <w:sz w:val="20"/>
                <w:szCs w:val="20"/>
              </w:rPr>
              <w:t>信访稳定</w:t>
            </w:r>
          </w:p>
        </w:tc>
        <w:tc>
          <w:tcPr>
            <w:tcW w:w="1930" w:type="dxa"/>
            <w:vAlign w:val="center"/>
          </w:tcPr>
          <w:p w14:paraId="788FFD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rPr>
            </w:pPr>
            <w:r>
              <w:rPr>
                <w:rFonts w:hint="eastAsia" w:ascii="Times New Roman" w:hAnsi="Times New Roman" w:eastAsia="方正公文仿宋"/>
                <w:color w:val="auto"/>
                <w:spacing w:val="6"/>
                <w:sz w:val="20"/>
                <w:szCs w:val="20"/>
                <w:lang w:eastAsia="zh-CN"/>
              </w:rPr>
              <w:t>市信访局</w:t>
            </w:r>
          </w:p>
        </w:tc>
        <w:tc>
          <w:tcPr>
            <w:tcW w:w="4883" w:type="dxa"/>
            <w:vAlign w:val="center"/>
          </w:tcPr>
          <w:p w14:paraId="1DB785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1.全面推进信访法制化，提升法治化业务水平；</w:t>
            </w:r>
          </w:p>
          <w:p w14:paraId="2D0436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2.加强进京“三访”治理；</w:t>
            </w:r>
          </w:p>
          <w:p w14:paraId="418EF6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0"/>
                <w:szCs w:val="20"/>
                <w:lang w:eastAsia="zh-CN"/>
              </w:rPr>
            </w:pPr>
            <w:r>
              <w:rPr>
                <w:rFonts w:hint="eastAsia" w:ascii="Times New Roman" w:hAnsi="Times New Roman" w:eastAsia="方正公文仿宋" w:cs="Times New Roman"/>
                <w:color w:val="auto"/>
                <w:spacing w:val="6"/>
                <w:sz w:val="20"/>
                <w:szCs w:val="20"/>
                <w:lang w:val="en-US" w:eastAsia="zh-CN"/>
              </w:rPr>
              <w:t>3.</w:t>
            </w:r>
            <w:r>
              <w:rPr>
                <w:rFonts w:hint="eastAsia" w:ascii="Times New Roman" w:hAnsi="Times New Roman" w:eastAsia="方正公文仿宋" w:cs="Times New Roman"/>
                <w:color w:val="auto"/>
                <w:spacing w:val="6"/>
                <w:sz w:val="20"/>
                <w:szCs w:val="20"/>
                <w:lang w:eastAsia="zh-CN"/>
              </w:rPr>
              <w:t>督促检查重要信访事项的处理和落实，综合反映信访信息，分析研判信访形势；</w:t>
            </w:r>
          </w:p>
          <w:p w14:paraId="3C1EC8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0"/>
                <w:szCs w:val="20"/>
              </w:rPr>
            </w:pPr>
            <w:r>
              <w:rPr>
                <w:rFonts w:hint="eastAsia" w:ascii="Times New Roman" w:hAnsi="Times New Roman" w:eastAsia="方正公文仿宋" w:cs="Times New Roman"/>
                <w:color w:val="auto"/>
                <w:spacing w:val="6"/>
                <w:sz w:val="20"/>
                <w:szCs w:val="20"/>
                <w:lang w:val="en-US" w:eastAsia="zh-CN"/>
              </w:rPr>
              <w:t>4.</w:t>
            </w:r>
            <w:r>
              <w:rPr>
                <w:rFonts w:hint="eastAsia" w:ascii="Times New Roman" w:hAnsi="Times New Roman" w:eastAsia="方正公文仿宋" w:cs="Times New Roman"/>
                <w:color w:val="auto"/>
                <w:spacing w:val="6"/>
                <w:sz w:val="20"/>
                <w:szCs w:val="20"/>
                <w:lang w:eastAsia="zh-CN"/>
              </w:rPr>
              <w:t>指导乡镇做好信访工作，提出改进工作、完善政策和追究责任的建议。</w:t>
            </w:r>
          </w:p>
        </w:tc>
        <w:tc>
          <w:tcPr>
            <w:tcW w:w="3741" w:type="dxa"/>
            <w:vAlign w:val="center"/>
          </w:tcPr>
          <w:p w14:paraId="2619D9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both"/>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1.按照信访工作法治化工作要求，受理、办理上级部门督办、交办的信访事项；</w:t>
            </w:r>
          </w:p>
          <w:p w14:paraId="634F31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both"/>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2.做好重点时期人员稳定工作；</w:t>
            </w:r>
          </w:p>
          <w:p w14:paraId="51C3C0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both"/>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3.协助处理集体上访和其他突发事件；</w:t>
            </w:r>
          </w:p>
          <w:p w14:paraId="336625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0"/>
                <w:szCs w:val="20"/>
              </w:rPr>
            </w:pPr>
            <w:r>
              <w:rPr>
                <w:rFonts w:hint="eastAsia" w:ascii="Times New Roman" w:hAnsi="Times New Roman" w:eastAsia="方正公文仿宋" w:cs="Times New Roman"/>
                <w:color w:val="auto"/>
                <w:spacing w:val="6"/>
                <w:sz w:val="20"/>
                <w:szCs w:val="20"/>
                <w:lang w:val="en-US" w:eastAsia="zh-CN"/>
              </w:rPr>
              <w:t>4.督促各村履行信访职责。</w:t>
            </w:r>
          </w:p>
        </w:tc>
      </w:tr>
      <w:tr w14:paraId="5802C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7" w:type="dxa"/>
            <w:vAlign w:val="center"/>
          </w:tcPr>
          <w:p w14:paraId="721CAFF3">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98</w:t>
            </w:r>
          </w:p>
        </w:tc>
        <w:tc>
          <w:tcPr>
            <w:tcW w:w="1668" w:type="dxa"/>
            <w:vAlign w:val="center"/>
          </w:tcPr>
          <w:p w14:paraId="230CFB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9"/>
                <w:sz w:val="20"/>
                <w:szCs w:val="20"/>
                <w:highlight w:val="none"/>
              </w:rPr>
            </w:pPr>
            <w:r>
              <w:rPr>
                <w:rFonts w:hint="eastAsia" w:ascii="Times New Roman" w:hAnsi="Times New Roman" w:eastAsia="方正公文仿宋"/>
                <w:color w:val="auto"/>
                <w:spacing w:val="9"/>
                <w:sz w:val="20"/>
                <w:szCs w:val="20"/>
                <w:highlight w:val="none"/>
                <w:lang w:val="en-US" w:eastAsia="zh-CN"/>
              </w:rPr>
              <w:t>国安监管工作</w:t>
            </w:r>
          </w:p>
        </w:tc>
        <w:tc>
          <w:tcPr>
            <w:tcW w:w="1930" w:type="dxa"/>
            <w:vAlign w:val="center"/>
          </w:tcPr>
          <w:p w14:paraId="48BD4D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eastAsia="zh-CN"/>
              </w:rPr>
            </w:pPr>
            <w:r>
              <w:rPr>
                <w:rFonts w:hint="eastAsia" w:ascii="Times New Roman" w:hAnsi="Times New Roman" w:eastAsia="方正公文仿宋"/>
                <w:color w:val="auto"/>
                <w:spacing w:val="9"/>
                <w:sz w:val="20"/>
                <w:szCs w:val="20"/>
                <w:highlight w:val="none"/>
                <w:lang w:val="en-US" w:eastAsia="zh-CN"/>
              </w:rPr>
              <w:t>市委办</w:t>
            </w:r>
          </w:p>
        </w:tc>
        <w:tc>
          <w:tcPr>
            <w:tcW w:w="4883" w:type="dxa"/>
            <w:vAlign w:val="center"/>
          </w:tcPr>
          <w:p w14:paraId="1301EB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val="en-US" w:eastAsia="zh-CN"/>
              </w:rPr>
            </w:pPr>
            <w:r>
              <w:rPr>
                <w:rFonts w:hint="eastAsia" w:ascii="Times New Roman" w:hAnsi="Times New Roman" w:eastAsia="方正公文仿宋"/>
                <w:color w:val="auto"/>
                <w:spacing w:val="9"/>
                <w:sz w:val="20"/>
                <w:szCs w:val="20"/>
                <w:highlight w:val="none"/>
                <w:lang w:val="en-US" w:eastAsia="zh-CN"/>
              </w:rPr>
              <w:t>1.负责组织开展国家安全情报信息有关工作；</w:t>
            </w:r>
          </w:p>
          <w:p w14:paraId="03A96B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val="en-US" w:eastAsia="zh-CN"/>
              </w:rPr>
            </w:pPr>
            <w:r>
              <w:rPr>
                <w:rFonts w:hint="eastAsia" w:ascii="Times New Roman" w:hAnsi="Times New Roman" w:eastAsia="方正公文仿宋"/>
                <w:color w:val="auto"/>
                <w:spacing w:val="9"/>
                <w:sz w:val="20"/>
                <w:szCs w:val="20"/>
                <w:highlight w:val="none"/>
                <w:lang w:val="en-US" w:eastAsia="zh-CN"/>
              </w:rPr>
              <w:t>2.组织开展国家安全审查、监管、督促检查、考评考核工作。</w:t>
            </w:r>
          </w:p>
        </w:tc>
        <w:tc>
          <w:tcPr>
            <w:tcW w:w="3741" w:type="dxa"/>
            <w:vAlign w:val="center"/>
          </w:tcPr>
          <w:p w14:paraId="7EF823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val="en-US" w:eastAsia="zh-CN"/>
              </w:rPr>
            </w:pPr>
            <w:r>
              <w:rPr>
                <w:rFonts w:hint="eastAsia" w:ascii="Times New Roman" w:hAnsi="Times New Roman" w:eastAsia="方正公文仿宋"/>
                <w:color w:val="auto"/>
                <w:spacing w:val="9"/>
                <w:sz w:val="20"/>
                <w:szCs w:val="20"/>
                <w:highlight w:val="none"/>
                <w:lang w:val="en-US" w:eastAsia="zh-CN"/>
              </w:rPr>
              <w:t>1.开展维护国家安全行为的宣传教育；</w:t>
            </w:r>
          </w:p>
          <w:p w14:paraId="1B96CE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val="en-US" w:eastAsia="zh-CN"/>
              </w:rPr>
            </w:pPr>
            <w:r>
              <w:rPr>
                <w:rFonts w:hint="eastAsia" w:ascii="Times New Roman" w:hAnsi="Times New Roman" w:eastAsia="方正公文仿宋"/>
                <w:color w:val="auto"/>
                <w:spacing w:val="9"/>
                <w:sz w:val="20"/>
                <w:szCs w:val="20"/>
                <w:highlight w:val="none"/>
                <w:lang w:val="en-US" w:eastAsia="zh-CN"/>
              </w:rPr>
              <w:t>2.开展风险评估，上报国家安全情报信息。</w:t>
            </w:r>
          </w:p>
        </w:tc>
      </w:tr>
      <w:tr w14:paraId="7B55F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99" w:type="dxa"/>
            <w:gridSpan w:val="5"/>
            <w:vAlign w:val="top"/>
          </w:tcPr>
          <w:p w14:paraId="27121214">
            <w:pPr>
              <w:spacing w:before="86" w:line="360" w:lineRule="exact"/>
              <w:ind w:left="120"/>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position w:val="2"/>
                <w:sz w:val="24"/>
                <w:szCs w:val="24"/>
                <w:lang w:val="en-US" w:eastAsia="zh-CN"/>
              </w:rPr>
              <w:t>七</w:t>
            </w:r>
            <w:r>
              <w:rPr>
                <w:rFonts w:ascii="Times New Roman" w:hAnsi="Times New Roman" w:eastAsia="方正公文黑体" w:cs="黑体"/>
                <w:color w:val="auto"/>
                <w:spacing w:val="-2"/>
                <w:position w:val="2"/>
                <w:sz w:val="24"/>
                <w:szCs w:val="24"/>
              </w:rPr>
              <w:t>、生态环保（</w:t>
            </w:r>
            <w:r>
              <w:rPr>
                <w:rFonts w:ascii="Times New Roman" w:hAnsi="Times New Roman" w:eastAsia="方正公文黑体" w:cs="Times New Roman"/>
                <w:color w:val="auto"/>
                <w:spacing w:val="-2"/>
                <w:position w:val="2"/>
                <w:sz w:val="24"/>
                <w:szCs w:val="24"/>
              </w:rPr>
              <w:t>1</w:t>
            </w:r>
            <w:r>
              <w:rPr>
                <w:rFonts w:hint="eastAsia" w:ascii="Times New Roman" w:hAnsi="Times New Roman" w:eastAsia="方正公文黑体" w:cs="Times New Roman"/>
                <w:color w:val="auto"/>
                <w:spacing w:val="-2"/>
                <w:position w:val="2"/>
                <w:sz w:val="24"/>
                <w:szCs w:val="24"/>
                <w:lang w:val="en-US" w:eastAsia="zh-CN"/>
              </w:rPr>
              <w:t>8</w:t>
            </w:r>
            <w:r>
              <w:rPr>
                <w:rFonts w:ascii="Times New Roman" w:hAnsi="Times New Roman" w:eastAsia="方正公文黑体" w:cs="黑体"/>
                <w:color w:val="auto"/>
                <w:spacing w:val="-2"/>
                <w:position w:val="2"/>
                <w:sz w:val="24"/>
                <w:szCs w:val="24"/>
              </w:rPr>
              <w:t>项）</w:t>
            </w:r>
          </w:p>
        </w:tc>
      </w:tr>
      <w:tr w14:paraId="4DCB5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jc w:val="center"/>
        </w:trPr>
        <w:tc>
          <w:tcPr>
            <w:tcW w:w="877" w:type="dxa"/>
            <w:vAlign w:val="center"/>
          </w:tcPr>
          <w:p w14:paraId="6576326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99</w:t>
            </w:r>
          </w:p>
        </w:tc>
        <w:tc>
          <w:tcPr>
            <w:tcW w:w="1668" w:type="dxa"/>
            <w:vAlign w:val="center"/>
          </w:tcPr>
          <w:p w14:paraId="18AF4A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lang w:val="en-US" w:eastAsia="zh-CN"/>
              </w:rPr>
            </w:pPr>
            <w:r>
              <w:rPr>
                <w:rFonts w:ascii="Times New Roman" w:hAnsi="Times New Roman" w:eastAsia="方正公文仿宋"/>
                <w:color w:val="auto"/>
                <w:spacing w:val="6"/>
                <w:sz w:val="21"/>
                <w:szCs w:val="21"/>
                <w:highlight w:val="none"/>
              </w:rPr>
              <w:t>面源污染防控</w:t>
            </w:r>
            <w:r>
              <w:rPr>
                <w:rFonts w:hint="eastAsia" w:ascii="Times New Roman" w:hAnsi="Times New Roman" w:eastAsia="方正公文仿宋"/>
                <w:color w:val="auto"/>
                <w:spacing w:val="6"/>
                <w:sz w:val="21"/>
                <w:szCs w:val="21"/>
                <w:highlight w:val="none"/>
                <w:lang w:val="en-US" w:eastAsia="zh-CN"/>
              </w:rPr>
              <w:t>工作</w:t>
            </w:r>
          </w:p>
        </w:tc>
        <w:tc>
          <w:tcPr>
            <w:tcW w:w="1930" w:type="dxa"/>
            <w:vAlign w:val="center"/>
          </w:tcPr>
          <w:p w14:paraId="4F542F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112318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ascii="Times New Roman" w:hAnsi="Times New Roman" w:eastAsia="方正公文仿宋"/>
                <w:color w:val="auto"/>
                <w:spacing w:val="6"/>
                <w:sz w:val="21"/>
                <w:szCs w:val="21"/>
                <w:highlight w:val="none"/>
              </w:rPr>
              <w:t>负责引导农户科学使用农药和化肥，减少农药、化肥过量使用情况；</w:t>
            </w:r>
          </w:p>
          <w:p w14:paraId="0EA495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负责组织、指导农药包装废弃物及废弃农膜回收</w:t>
            </w:r>
            <w:r>
              <w:rPr>
                <w:rFonts w:ascii="Times New Roman" w:hAnsi="Times New Roman" w:eastAsia="方正公文仿宋"/>
                <w:color w:val="auto"/>
                <w:spacing w:val="1"/>
                <w:sz w:val="21"/>
                <w:szCs w:val="21"/>
                <w:highlight w:val="none"/>
              </w:rPr>
              <w:t>工作。</w:t>
            </w:r>
          </w:p>
        </w:tc>
        <w:tc>
          <w:tcPr>
            <w:tcW w:w="3741" w:type="dxa"/>
            <w:vAlign w:val="center"/>
          </w:tcPr>
          <w:p w14:paraId="44FFCB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对村级农膜、农药、化肥使用情况进行统计、巡</w:t>
            </w:r>
            <w:r>
              <w:rPr>
                <w:rFonts w:ascii="Times New Roman" w:hAnsi="Times New Roman" w:eastAsia="方正公文仿宋"/>
                <w:color w:val="auto"/>
                <w:spacing w:val="5"/>
                <w:sz w:val="21"/>
                <w:szCs w:val="21"/>
                <w:highlight w:val="none"/>
              </w:rPr>
              <w:t>查、管理；</w:t>
            </w:r>
          </w:p>
          <w:p w14:paraId="76574B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宣传引导农户科学使用农药和化肥，减少农药化</w:t>
            </w:r>
            <w:r>
              <w:rPr>
                <w:rFonts w:ascii="Times New Roman" w:hAnsi="Times New Roman" w:eastAsia="方正公文仿宋"/>
                <w:color w:val="auto"/>
                <w:spacing w:val="4"/>
                <w:sz w:val="21"/>
                <w:szCs w:val="21"/>
                <w:highlight w:val="none"/>
              </w:rPr>
              <w:t>肥使用；</w:t>
            </w:r>
          </w:p>
          <w:p w14:paraId="15B438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设立回收点，加强对废弃农药包装物和农用</w:t>
            </w:r>
            <w:r>
              <w:rPr>
                <w:rFonts w:ascii="Times New Roman" w:hAnsi="Times New Roman" w:eastAsia="方正公文仿宋"/>
                <w:color w:val="auto"/>
                <w:spacing w:val="8"/>
                <w:sz w:val="21"/>
                <w:szCs w:val="21"/>
                <w:highlight w:val="none"/>
              </w:rPr>
              <w:t>残膜</w:t>
            </w:r>
            <w:r>
              <w:rPr>
                <w:rFonts w:ascii="Times New Roman" w:hAnsi="Times New Roman" w:eastAsia="方正公文仿宋"/>
                <w:color w:val="auto"/>
                <w:spacing w:val="3"/>
                <w:sz w:val="21"/>
                <w:szCs w:val="21"/>
                <w:highlight w:val="none"/>
              </w:rPr>
              <w:t>的清理回收；</w:t>
            </w:r>
          </w:p>
          <w:p w14:paraId="2080DA0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4.</w:t>
            </w:r>
            <w:r>
              <w:rPr>
                <w:rFonts w:ascii="Times New Roman" w:hAnsi="Times New Roman" w:eastAsia="方正公文仿宋"/>
                <w:color w:val="auto"/>
                <w:spacing w:val="9"/>
                <w:sz w:val="21"/>
                <w:szCs w:val="21"/>
                <w:highlight w:val="none"/>
              </w:rPr>
              <w:t>配合建立镇村两级农药包装废弃物和农用残膜回</w:t>
            </w:r>
            <w:r>
              <w:rPr>
                <w:rFonts w:ascii="Times New Roman" w:hAnsi="Times New Roman" w:eastAsia="方正公文仿宋"/>
                <w:color w:val="auto"/>
                <w:spacing w:val="7"/>
                <w:sz w:val="21"/>
                <w:szCs w:val="21"/>
                <w:highlight w:val="none"/>
              </w:rPr>
              <w:t>收台账，做好数据统计及上报工作。</w:t>
            </w:r>
          </w:p>
        </w:tc>
      </w:tr>
      <w:tr w14:paraId="1D5E9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jc w:val="center"/>
        </w:trPr>
        <w:tc>
          <w:tcPr>
            <w:tcW w:w="877" w:type="dxa"/>
            <w:vAlign w:val="center"/>
          </w:tcPr>
          <w:p w14:paraId="43B9E414">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100</w:t>
            </w:r>
          </w:p>
        </w:tc>
        <w:tc>
          <w:tcPr>
            <w:tcW w:w="1668" w:type="dxa"/>
            <w:vAlign w:val="center"/>
          </w:tcPr>
          <w:p w14:paraId="5EA0E0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olor w:val="auto"/>
                <w:spacing w:val="8"/>
                <w:sz w:val="21"/>
                <w:szCs w:val="21"/>
                <w:highlight w:val="none"/>
              </w:rPr>
              <w:t>农村生活垃圾治</w:t>
            </w:r>
            <w:r>
              <w:rPr>
                <w:rFonts w:ascii="Times New Roman" w:hAnsi="Times New Roman" w:eastAsia="方正公文仿宋"/>
                <w:color w:val="auto"/>
                <w:sz w:val="21"/>
                <w:szCs w:val="21"/>
                <w:highlight w:val="none"/>
              </w:rPr>
              <w:t>理</w:t>
            </w:r>
          </w:p>
        </w:tc>
        <w:tc>
          <w:tcPr>
            <w:tcW w:w="1930" w:type="dxa"/>
            <w:vAlign w:val="center"/>
          </w:tcPr>
          <w:p w14:paraId="709E3E4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市住房和城乡建设局</w:t>
            </w:r>
          </w:p>
        </w:tc>
        <w:tc>
          <w:tcPr>
            <w:tcW w:w="4883" w:type="dxa"/>
            <w:vAlign w:val="center"/>
          </w:tcPr>
          <w:p w14:paraId="3C0769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highlight w:val="none"/>
              </w:rPr>
            </w:pPr>
            <w:r>
              <w:rPr>
                <w:rFonts w:ascii="Times New Roman" w:hAnsi="Times New Roman" w:eastAsia="方正公文仿宋"/>
                <w:color w:val="auto"/>
                <w:spacing w:val="9"/>
                <w:sz w:val="21"/>
                <w:szCs w:val="21"/>
                <w:highlight w:val="none"/>
              </w:rPr>
              <w:t>负责农村生活垃圾治理工作，定期对农村生活垃圾</w:t>
            </w:r>
            <w:r>
              <w:rPr>
                <w:rFonts w:ascii="Times New Roman" w:hAnsi="Times New Roman" w:eastAsia="方正公文仿宋"/>
                <w:color w:val="auto"/>
                <w:spacing w:val="7"/>
                <w:sz w:val="21"/>
                <w:szCs w:val="21"/>
                <w:highlight w:val="none"/>
              </w:rPr>
              <w:t>治理情况进行监督检查，发现问题及时整改，</w:t>
            </w:r>
            <w:r>
              <w:rPr>
                <w:rFonts w:ascii="Times New Roman" w:hAnsi="Times New Roman" w:eastAsia="方正公文仿宋"/>
                <w:color w:val="auto"/>
                <w:spacing w:val="9"/>
                <w:sz w:val="21"/>
                <w:szCs w:val="21"/>
                <w:highlight w:val="none"/>
              </w:rPr>
              <w:t>督导收转运体系与设施设备是否正常运行使用。</w:t>
            </w:r>
          </w:p>
        </w:tc>
        <w:tc>
          <w:tcPr>
            <w:tcW w:w="3741" w:type="dxa"/>
            <w:vAlign w:val="center"/>
          </w:tcPr>
          <w:p w14:paraId="55FDC3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排查整治农村生活垃圾散乱堆放等情况，对上级部门及自查发现问题进行整改；</w:t>
            </w:r>
          </w:p>
          <w:p w14:paraId="029DD80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组织人员按照规定的时间和路线，对农村生活垃</w:t>
            </w:r>
            <w:r>
              <w:rPr>
                <w:rFonts w:ascii="Times New Roman" w:hAnsi="Times New Roman" w:eastAsia="方正公文仿宋"/>
                <w:color w:val="auto"/>
                <w:spacing w:val="6"/>
                <w:sz w:val="21"/>
                <w:szCs w:val="21"/>
                <w:highlight w:val="none"/>
              </w:rPr>
              <w:t>圾进行日常收集；</w:t>
            </w:r>
          </w:p>
          <w:p w14:paraId="1E7162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3.</w:t>
            </w:r>
            <w:r>
              <w:rPr>
                <w:rFonts w:ascii="Times New Roman" w:hAnsi="Times New Roman" w:eastAsia="方正公文仿宋"/>
                <w:color w:val="auto"/>
                <w:spacing w:val="8"/>
                <w:position w:val="1"/>
                <w:sz w:val="21"/>
                <w:szCs w:val="21"/>
                <w:highlight w:val="none"/>
              </w:rPr>
              <w:t>将收集到的垃圾转运至指定的暂存点位</w:t>
            </w:r>
            <w:r>
              <w:rPr>
                <w:rFonts w:hint="eastAsia" w:ascii="Times New Roman" w:hAnsi="Times New Roman" w:eastAsia="方正公文仿宋"/>
                <w:color w:val="auto"/>
                <w:spacing w:val="8"/>
                <w:position w:val="1"/>
                <w:sz w:val="21"/>
                <w:szCs w:val="21"/>
                <w:highlight w:val="none"/>
                <w:lang w:eastAsia="zh-CN"/>
              </w:rPr>
              <w:t>，</w:t>
            </w:r>
            <w:r>
              <w:rPr>
                <w:rFonts w:hint="eastAsia" w:ascii="Times New Roman" w:hAnsi="Times New Roman" w:eastAsia="方正公文仿宋"/>
                <w:color w:val="auto"/>
                <w:spacing w:val="8"/>
                <w:position w:val="1"/>
                <w:sz w:val="21"/>
                <w:szCs w:val="21"/>
                <w:highlight w:val="none"/>
                <w:lang w:val="en-US" w:eastAsia="zh-CN"/>
              </w:rPr>
              <w:t>统一运送至垃圾处理厂进行无害化处理；</w:t>
            </w:r>
          </w:p>
          <w:p w14:paraId="6DE4A8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highlight w:val="none"/>
              </w:rPr>
            </w:pPr>
            <w:r>
              <w:rPr>
                <w:rFonts w:ascii="Times New Roman" w:hAnsi="Times New Roman" w:eastAsia="方正公文仿宋" w:cs="Times New Roman"/>
                <w:color w:val="auto"/>
                <w:spacing w:val="7"/>
                <w:sz w:val="21"/>
                <w:szCs w:val="21"/>
                <w:highlight w:val="none"/>
              </w:rPr>
              <w:t>4.</w:t>
            </w:r>
            <w:r>
              <w:rPr>
                <w:rFonts w:hint="eastAsia" w:ascii="Times New Roman" w:hAnsi="Times New Roman" w:eastAsia="方正公文仿宋"/>
                <w:color w:val="auto"/>
                <w:spacing w:val="7"/>
                <w:sz w:val="21"/>
                <w:szCs w:val="21"/>
                <w:highlight w:val="none"/>
                <w:lang w:val="en-US" w:eastAsia="zh-CN"/>
              </w:rPr>
              <w:t>落实</w:t>
            </w:r>
            <w:r>
              <w:rPr>
                <w:rFonts w:ascii="Times New Roman" w:hAnsi="Times New Roman" w:eastAsia="方正公文仿宋"/>
                <w:color w:val="auto"/>
                <w:spacing w:val="7"/>
                <w:sz w:val="21"/>
                <w:szCs w:val="21"/>
                <w:highlight w:val="none"/>
              </w:rPr>
              <w:t>农村生活垃圾的收转运设施设备正常</w:t>
            </w:r>
            <w:r>
              <w:rPr>
                <w:rFonts w:ascii="Times New Roman" w:hAnsi="Times New Roman" w:eastAsia="方正公文仿宋"/>
                <w:color w:val="auto"/>
                <w:spacing w:val="6"/>
                <w:sz w:val="21"/>
                <w:szCs w:val="21"/>
                <w:highlight w:val="none"/>
              </w:rPr>
              <w:t>使用</w:t>
            </w:r>
            <w:r>
              <w:rPr>
                <w:rFonts w:ascii="Times New Roman" w:hAnsi="Times New Roman" w:eastAsia="方正公文仿宋"/>
                <w:color w:val="auto"/>
                <w:spacing w:val="7"/>
                <w:sz w:val="21"/>
                <w:szCs w:val="21"/>
                <w:highlight w:val="none"/>
              </w:rPr>
              <w:t>。</w:t>
            </w:r>
          </w:p>
        </w:tc>
      </w:tr>
      <w:tr w14:paraId="5F73B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jc w:val="center"/>
        </w:trPr>
        <w:tc>
          <w:tcPr>
            <w:tcW w:w="877" w:type="dxa"/>
            <w:vAlign w:val="center"/>
          </w:tcPr>
          <w:p w14:paraId="66F42081">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101</w:t>
            </w:r>
          </w:p>
        </w:tc>
        <w:tc>
          <w:tcPr>
            <w:tcW w:w="1668" w:type="dxa"/>
            <w:vAlign w:val="center"/>
          </w:tcPr>
          <w:p w14:paraId="46A67D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林业有害生物治</w:t>
            </w:r>
            <w:r>
              <w:rPr>
                <w:rFonts w:ascii="Times New Roman" w:hAnsi="Times New Roman" w:eastAsia="方正公文仿宋"/>
                <w:color w:val="auto"/>
                <w:spacing w:val="-2"/>
                <w:sz w:val="21"/>
                <w:szCs w:val="21"/>
              </w:rPr>
              <w:t>理工作（森林病虫</w:t>
            </w:r>
            <w:r>
              <w:rPr>
                <w:rFonts w:ascii="Times New Roman" w:hAnsi="Times New Roman" w:eastAsia="方正公文仿宋"/>
                <w:color w:val="auto"/>
                <w:spacing w:val="3"/>
                <w:sz w:val="21"/>
                <w:szCs w:val="21"/>
              </w:rPr>
              <w:t>害）防治、监测、</w:t>
            </w:r>
            <w:r>
              <w:rPr>
                <w:rFonts w:ascii="Times New Roman" w:hAnsi="Times New Roman" w:eastAsia="方正公文仿宋"/>
                <w:color w:val="auto"/>
                <w:spacing w:val="8"/>
                <w:sz w:val="21"/>
                <w:szCs w:val="21"/>
              </w:rPr>
              <w:t>调查、检疫及重</w:t>
            </w:r>
            <w:r>
              <w:rPr>
                <w:rFonts w:ascii="Times New Roman" w:hAnsi="Times New Roman" w:eastAsia="方正公文仿宋"/>
                <w:color w:val="auto"/>
                <w:spacing w:val="-2"/>
                <w:sz w:val="21"/>
                <w:szCs w:val="21"/>
              </w:rPr>
              <w:t>大、外来林业有害生物宣传、调查排</w:t>
            </w:r>
            <w:r>
              <w:rPr>
                <w:rFonts w:ascii="Times New Roman" w:hAnsi="Times New Roman" w:eastAsia="方正公文仿宋"/>
                <w:color w:val="auto"/>
                <w:spacing w:val="7"/>
                <w:sz w:val="21"/>
                <w:szCs w:val="21"/>
              </w:rPr>
              <w:t>查等工作</w:t>
            </w:r>
          </w:p>
        </w:tc>
        <w:tc>
          <w:tcPr>
            <w:tcW w:w="1930" w:type="dxa"/>
            <w:vAlign w:val="center"/>
          </w:tcPr>
          <w:p w14:paraId="72313E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市林业和草原局</w:t>
            </w:r>
          </w:p>
        </w:tc>
        <w:tc>
          <w:tcPr>
            <w:tcW w:w="4883" w:type="dxa"/>
            <w:vAlign w:val="center"/>
          </w:tcPr>
          <w:p w14:paraId="362372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做好林业有害生物的监测调查、防治</w:t>
            </w:r>
            <w:r>
              <w:rPr>
                <w:rFonts w:hint="eastAsia" w:ascii="Times New Roman" w:hAnsi="Times New Roman" w:eastAsia="方正公文仿宋"/>
                <w:color w:val="auto"/>
                <w:spacing w:val="7"/>
                <w:position w:val="1"/>
                <w:sz w:val="21"/>
                <w:szCs w:val="21"/>
                <w:lang w:val="en-US" w:eastAsia="zh-CN"/>
              </w:rPr>
              <w:t>及技术指导</w:t>
            </w:r>
            <w:r>
              <w:rPr>
                <w:rFonts w:ascii="Times New Roman" w:hAnsi="Times New Roman" w:eastAsia="方正公文仿宋"/>
                <w:color w:val="auto"/>
                <w:spacing w:val="7"/>
                <w:position w:val="1"/>
                <w:sz w:val="21"/>
                <w:szCs w:val="21"/>
              </w:rPr>
              <w:t>；</w:t>
            </w:r>
          </w:p>
          <w:p w14:paraId="45467E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做好林木种苗等产地检疫、调运检疫和复检；</w:t>
            </w:r>
          </w:p>
          <w:p w14:paraId="6D08511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6"/>
                <w:sz w:val="21"/>
                <w:szCs w:val="21"/>
              </w:rPr>
            </w:pPr>
            <w:r>
              <w:rPr>
                <w:rFonts w:ascii="Times New Roman" w:hAnsi="Times New Roman" w:eastAsia="方正公文仿宋" w:cs="Times New Roman"/>
                <w:color w:val="auto"/>
                <w:spacing w:val="6"/>
                <w:position w:val="1"/>
                <w:sz w:val="21"/>
                <w:szCs w:val="21"/>
              </w:rPr>
              <w:t>3.</w:t>
            </w:r>
            <w:r>
              <w:rPr>
                <w:rFonts w:ascii="Times New Roman" w:hAnsi="Times New Roman" w:eastAsia="方正公文仿宋"/>
                <w:color w:val="auto"/>
                <w:spacing w:val="6"/>
                <w:position w:val="1"/>
                <w:sz w:val="21"/>
                <w:szCs w:val="21"/>
              </w:rPr>
              <w:t>做好重大、外来林业有害生物宣传、调查排查</w:t>
            </w:r>
            <w:r>
              <w:rPr>
                <w:rFonts w:hint="eastAsia" w:ascii="Times New Roman" w:hAnsi="Times New Roman" w:eastAsia="方正公文仿宋"/>
                <w:color w:val="auto"/>
                <w:spacing w:val="6"/>
                <w:position w:val="1"/>
                <w:sz w:val="21"/>
                <w:szCs w:val="21"/>
                <w:lang w:eastAsia="zh-CN"/>
              </w:rPr>
              <w:t>，</w:t>
            </w:r>
            <w:r>
              <w:rPr>
                <w:rFonts w:hint="eastAsia" w:ascii="Times New Roman" w:hAnsi="Times New Roman" w:eastAsia="方正公文仿宋"/>
                <w:color w:val="auto"/>
                <w:spacing w:val="6"/>
                <w:position w:val="1"/>
                <w:sz w:val="21"/>
                <w:szCs w:val="21"/>
                <w:lang w:val="en-US" w:eastAsia="zh-CN"/>
              </w:rPr>
              <w:t>及时处置发现的问题</w:t>
            </w:r>
            <w:r>
              <w:rPr>
                <w:rFonts w:ascii="Times New Roman" w:hAnsi="Times New Roman" w:eastAsia="方正公文仿宋"/>
                <w:color w:val="auto"/>
                <w:spacing w:val="6"/>
                <w:position w:val="1"/>
                <w:sz w:val="21"/>
                <w:szCs w:val="21"/>
              </w:rPr>
              <w:t>。</w:t>
            </w:r>
          </w:p>
        </w:tc>
        <w:tc>
          <w:tcPr>
            <w:tcW w:w="3741" w:type="dxa"/>
            <w:vAlign w:val="center"/>
          </w:tcPr>
          <w:p w14:paraId="2158CF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配合开展林业有害生物监测调查，发现问题及时</w:t>
            </w:r>
            <w:r>
              <w:rPr>
                <w:rFonts w:ascii="Times New Roman" w:hAnsi="Times New Roman" w:eastAsia="方正公文仿宋"/>
                <w:color w:val="auto"/>
                <w:spacing w:val="1"/>
                <w:sz w:val="21"/>
                <w:szCs w:val="21"/>
              </w:rPr>
              <w:t>上报；</w:t>
            </w:r>
          </w:p>
          <w:p w14:paraId="57AA72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配合做好本镇林木种苗等的产地检疫、复检工作；</w:t>
            </w:r>
            <w:r>
              <w:rPr>
                <w:rFonts w:ascii="Times New Roman" w:hAnsi="Times New Roman" w:eastAsia="方正公文仿宋"/>
                <w:color w:val="auto"/>
                <w:spacing w:val="8"/>
                <w:sz w:val="21"/>
                <w:szCs w:val="21"/>
              </w:rPr>
              <w:t>对</w:t>
            </w:r>
            <w:r>
              <w:rPr>
                <w:rFonts w:hint="eastAsia" w:ascii="Times New Roman" w:hAnsi="Times New Roman" w:eastAsia="方正公文仿宋"/>
                <w:color w:val="auto"/>
                <w:spacing w:val="8"/>
                <w:sz w:val="21"/>
                <w:szCs w:val="21"/>
                <w:lang w:val="en-US" w:eastAsia="zh-CN"/>
              </w:rPr>
              <w:t>本镇</w:t>
            </w:r>
            <w:r>
              <w:rPr>
                <w:rFonts w:ascii="Times New Roman" w:hAnsi="Times New Roman" w:eastAsia="方正公文仿宋"/>
                <w:color w:val="auto"/>
                <w:spacing w:val="8"/>
                <w:sz w:val="21"/>
                <w:szCs w:val="21"/>
              </w:rPr>
              <w:t>生产的林木种苗，协助开展产地检疫；</w:t>
            </w:r>
          </w:p>
          <w:p w14:paraId="35FE05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配合做好本镇松材线虫病、美国白蛾等重大</w:t>
            </w:r>
            <w:r>
              <w:rPr>
                <w:rFonts w:ascii="Times New Roman" w:hAnsi="Times New Roman" w:eastAsia="方正公文仿宋"/>
                <w:color w:val="auto"/>
                <w:spacing w:val="8"/>
                <w:sz w:val="21"/>
                <w:szCs w:val="21"/>
              </w:rPr>
              <w:t>、外来林业有害生物宣传、调查排查等；</w:t>
            </w:r>
          </w:p>
          <w:p w14:paraId="315E44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ascii="Times New Roman" w:hAnsi="Times New Roman" w:eastAsia="方正公文仿宋" w:cs="Times New Roman"/>
                <w:color w:val="auto"/>
                <w:spacing w:val="9"/>
                <w:sz w:val="21"/>
                <w:szCs w:val="21"/>
              </w:rPr>
              <w:t>4.</w:t>
            </w:r>
            <w:r>
              <w:rPr>
                <w:rFonts w:ascii="Times New Roman" w:hAnsi="Times New Roman" w:eastAsia="方正公文仿宋"/>
                <w:color w:val="auto"/>
                <w:spacing w:val="9"/>
                <w:sz w:val="21"/>
                <w:szCs w:val="21"/>
              </w:rPr>
              <w:t>配合开展从外地调入的林木种苗、木材及其制品</w:t>
            </w:r>
            <w:r>
              <w:rPr>
                <w:rFonts w:ascii="Times New Roman" w:hAnsi="Times New Roman" w:eastAsia="方正公文仿宋"/>
                <w:color w:val="auto"/>
                <w:spacing w:val="3"/>
                <w:sz w:val="21"/>
                <w:szCs w:val="21"/>
              </w:rPr>
              <w:t>和木质包装箱等排查检查工作，发现问题及时上报。</w:t>
            </w:r>
          </w:p>
        </w:tc>
      </w:tr>
      <w:tr w14:paraId="6FD6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jc w:val="center"/>
        </w:trPr>
        <w:tc>
          <w:tcPr>
            <w:tcW w:w="877" w:type="dxa"/>
            <w:vAlign w:val="center"/>
          </w:tcPr>
          <w:p w14:paraId="677CA24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102</w:t>
            </w:r>
          </w:p>
        </w:tc>
        <w:tc>
          <w:tcPr>
            <w:tcW w:w="1668" w:type="dxa"/>
            <w:vAlign w:val="center"/>
          </w:tcPr>
          <w:p w14:paraId="2C2F7B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森林资源保护工</w:t>
            </w:r>
            <w:r>
              <w:rPr>
                <w:rFonts w:ascii="Times New Roman" w:hAnsi="Times New Roman" w:eastAsia="方正公文仿宋"/>
                <w:color w:val="auto"/>
                <w:sz w:val="21"/>
                <w:szCs w:val="21"/>
                <w:highlight w:val="none"/>
              </w:rPr>
              <w:t>作</w:t>
            </w:r>
          </w:p>
        </w:tc>
        <w:tc>
          <w:tcPr>
            <w:tcW w:w="1930" w:type="dxa"/>
            <w:vAlign w:val="center"/>
          </w:tcPr>
          <w:p w14:paraId="2F4E2F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tc>
        <w:tc>
          <w:tcPr>
            <w:tcW w:w="4883" w:type="dxa"/>
            <w:vAlign w:val="center"/>
          </w:tcPr>
          <w:p w14:paraId="7EDA18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highlight w:val="none"/>
              </w:rPr>
            </w:pPr>
            <w:r>
              <w:rPr>
                <w:rFonts w:ascii="Times New Roman" w:hAnsi="Times New Roman" w:eastAsia="方正公文仿宋" w:cs="Times New Roman"/>
                <w:color w:val="auto"/>
                <w:spacing w:val="6"/>
                <w:sz w:val="21"/>
                <w:szCs w:val="21"/>
                <w:highlight w:val="none"/>
              </w:rPr>
              <w:t>对森林资源的保护、修复、利用、更新等工作进行监督检查，依法查处破坏森林资源等违法行为。</w:t>
            </w:r>
          </w:p>
        </w:tc>
        <w:tc>
          <w:tcPr>
            <w:tcW w:w="3741" w:type="dxa"/>
            <w:vAlign w:val="center"/>
          </w:tcPr>
          <w:p w14:paraId="4D62CE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1.开展生态护林员选聘、培训、管理、考核工作；</w:t>
            </w:r>
          </w:p>
          <w:p w14:paraId="11B6DAA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2.做好森林草原防灭火工作；</w:t>
            </w:r>
          </w:p>
          <w:p w14:paraId="26160C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3.督促采伐迹地更新；</w:t>
            </w:r>
          </w:p>
          <w:p w14:paraId="704BE3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4.配合林草部门完成林木采伐工作；</w:t>
            </w:r>
          </w:p>
          <w:p w14:paraId="162B37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5.做好林业政策法规宣传工作；</w:t>
            </w:r>
          </w:p>
          <w:p w14:paraId="0D7955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highlight w:val="none"/>
              </w:rPr>
            </w:pPr>
            <w:r>
              <w:rPr>
                <w:rFonts w:hint="eastAsia" w:ascii="Times New Roman" w:hAnsi="Times New Roman" w:eastAsia="方正公文仿宋" w:cs="Times New Roman"/>
                <w:color w:val="auto"/>
                <w:spacing w:val="6"/>
                <w:sz w:val="21"/>
                <w:szCs w:val="21"/>
                <w:highlight w:val="none"/>
                <w:lang w:val="en-US" w:eastAsia="zh-CN"/>
              </w:rPr>
              <w:t>6.完成与国土部门资源对接工作。</w:t>
            </w:r>
          </w:p>
        </w:tc>
      </w:tr>
      <w:tr w14:paraId="010D7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4A6C6C61">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103</w:t>
            </w:r>
          </w:p>
        </w:tc>
        <w:tc>
          <w:tcPr>
            <w:tcW w:w="1668" w:type="dxa"/>
            <w:vAlign w:val="center"/>
          </w:tcPr>
          <w:p w14:paraId="2A10F1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1"/>
                <w:sz w:val="21"/>
                <w:szCs w:val="21"/>
              </w:rPr>
              <w:t>植树造林绿化、退</w:t>
            </w:r>
            <w:r>
              <w:rPr>
                <w:rFonts w:ascii="Times New Roman" w:hAnsi="Times New Roman" w:eastAsia="方正公文仿宋"/>
                <w:color w:val="auto"/>
                <w:spacing w:val="3"/>
                <w:sz w:val="21"/>
                <w:szCs w:val="21"/>
              </w:rPr>
              <w:t>耕还林补植补造、</w:t>
            </w:r>
            <w:r>
              <w:rPr>
                <w:rFonts w:ascii="Times New Roman" w:hAnsi="Times New Roman" w:eastAsia="方正公文仿宋"/>
                <w:color w:val="auto"/>
                <w:spacing w:val="8"/>
                <w:sz w:val="21"/>
                <w:szCs w:val="21"/>
              </w:rPr>
              <w:t>森林抚育工作</w:t>
            </w:r>
          </w:p>
        </w:tc>
        <w:tc>
          <w:tcPr>
            <w:tcW w:w="1930" w:type="dxa"/>
            <w:vAlign w:val="center"/>
          </w:tcPr>
          <w:p w14:paraId="131105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市林业和草原局</w:t>
            </w:r>
          </w:p>
        </w:tc>
        <w:tc>
          <w:tcPr>
            <w:tcW w:w="4883" w:type="dxa"/>
            <w:vAlign w:val="center"/>
          </w:tcPr>
          <w:p w14:paraId="63CBBC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负责组织开展造林绿化（作业设计编制、检查验</w:t>
            </w:r>
            <w:r>
              <w:rPr>
                <w:rFonts w:ascii="Times New Roman" w:hAnsi="Times New Roman" w:eastAsia="方正公文仿宋"/>
                <w:color w:val="auto"/>
                <w:spacing w:val="7"/>
                <w:sz w:val="21"/>
                <w:szCs w:val="21"/>
              </w:rPr>
              <w:t>收）和全民义务植树工作；</w:t>
            </w:r>
          </w:p>
          <w:p w14:paraId="112AB2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组织指导完成退耕还林补植补造、森林抚育任务，</w:t>
            </w:r>
            <w:r>
              <w:rPr>
                <w:rFonts w:ascii="Times New Roman" w:hAnsi="Times New Roman" w:eastAsia="方正公文仿宋"/>
                <w:color w:val="auto"/>
                <w:spacing w:val="8"/>
                <w:sz w:val="21"/>
                <w:szCs w:val="21"/>
              </w:rPr>
              <w:t>并进行检查验收、监督、管理</w:t>
            </w:r>
            <w:r>
              <w:rPr>
                <w:rFonts w:hint="eastAsia" w:ascii="Times New Roman" w:hAnsi="Times New Roman" w:eastAsia="方正公文仿宋"/>
                <w:color w:val="auto"/>
                <w:spacing w:val="8"/>
                <w:sz w:val="21"/>
                <w:szCs w:val="21"/>
                <w:lang w:eastAsia="zh-CN"/>
              </w:rPr>
              <w:t>；</w:t>
            </w:r>
          </w:p>
          <w:p w14:paraId="306C11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3.指导和督促乡镇在规定时间内完成更新造林任务。</w:t>
            </w:r>
          </w:p>
        </w:tc>
        <w:tc>
          <w:tcPr>
            <w:tcW w:w="3741" w:type="dxa"/>
            <w:vAlign w:val="center"/>
          </w:tcPr>
          <w:p w14:paraId="259F49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完成本</w:t>
            </w:r>
            <w:r>
              <w:rPr>
                <w:rFonts w:hint="eastAsia" w:ascii="Times New Roman" w:hAnsi="Times New Roman" w:eastAsia="方正公文仿宋"/>
                <w:color w:val="auto"/>
                <w:spacing w:val="8"/>
                <w:sz w:val="21"/>
                <w:szCs w:val="21"/>
                <w:lang w:val="en-US" w:eastAsia="zh-CN"/>
              </w:rPr>
              <w:t>乡</w:t>
            </w:r>
            <w:r>
              <w:rPr>
                <w:rFonts w:ascii="Times New Roman" w:hAnsi="Times New Roman" w:eastAsia="方正公文仿宋"/>
                <w:color w:val="auto"/>
                <w:spacing w:val="8"/>
                <w:sz w:val="21"/>
                <w:szCs w:val="21"/>
              </w:rPr>
              <w:t>镇造林绿化任务，</w:t>
            </w:r>
            <w:r>
              <w:rPr>
                <w:rFonts w:hint="eastAsia" w:ascii="Times New Roman" w:hAnsi="Times New Roman" w:eastAsia="方正公文仿宋"/>
                <w:color w:val="auto"/>
                <w:spacing w:val="8"/>
                <w:sz w:val="21"/>
                <w:szCs w:val="21"/>
                <w:lang w:val="en-US" w:eastAsia="zh-CN"/>
              </w:rPr>
              <w:t>自核自查，造林不合格地块补植补造，</w:t>
            </w:r>
            <w:r>
              <w:rPr>
                <w:rFonts w:ascii="Times New Roman" w:hAnsi="Times New Roman" w:eastAsia="方正公文仿宋"/>
                <w:color w:val="auto"/>
                <w:spacing w:val="8"/>
                <w:sz w:val="21"/>
                <w:szCs w:val="21"/>
              </w:rPr>
              <w:t>组织适龄公民参加</w:t>
            </w:r>
            <w:r>
              <w:rPr>
                <w:rFonts w:ascii="Times New Roman" w:hAnsi="Times New Roman" w:eastAsia="方正公文仿宋"/>
                <w:color w:val="auto"/>
                <w:spacing w:val="7"/>
                <w:sz w:val="21"/>
                <w:szCs w:val="21"/>
              </w:rPr>
              <w:t>全民义务植树；</w:t>
            </w:r>
          </w:p>
          <w:p w14:paraId="68D258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5"/>
                <w:sz w:val="21"/>
                <w:szCs w:val="21"/>
                <w:lang w:eastAsia="zh-CN"/>
              </w:rPr>
            </w:pPr>
            <w:r>
              <w:rPr>
                <w:rFonts w:ascii="Times New Roman" w:hAnsi="Times New Roman" w:eastAsia="方正公文仿宋" w:cs="Times New Roman"/>
                <w:color w:val="auto"/>
                <w:spacing w:val="7"/>
                <w:sz w:val="21"/>
                <w:szCs w:val="21"/>
              </w:rPr>
              <w:t>2.</w:t>
            </w:r>
            <w:r>
              <w:rPr>
                <w:rFonts w:ascii="Times New Roman" w:hAnsi="Times New Roman" w:eastAsia="方正公文仿宋"/>
                <w:color w:val="auto"/>
                <w:spacing w:val="7"/>
                <w:sz w:val="21"/>
                <w:szCs w:val="21"/>
              </w:rPr>
              <w:t>配合做好检查验收、政策兑现、信息汇总上报、</w:t>
            </w:r>
            <w:r>
              <w:rPr>
                <w:rFonts w:ascii="Times New Roman" w:hAnsi="Times New Roman" w:eastAsia="方正公文仿宋"/>
                <w:color w:val="auto"/>
                <w:spacing w:val="5"/>
                <w:sz w:val="21"/>
                <w:szCs w:val="21"/>
              </w:rPr>
              <w:t>资金发放工作</w:t>
            </w:r>
            <w:r>
              <w:rPr>
                <w:rFonts w:hint="eastAsia" w:ascii="Times New Roman" w:hAnsi="Times New Roman" w:eastAsia="方正公文仿宋"/>
                <w:color w:val="auto"/>
                <w:spacing w:val="5"/>
                <w:sz w:val="21"/>
                <w:szCs w:val="21"/>
                <w:lang w:eastAsia="zh-CN"/>
              </w:rPr>
              <w:t>；</w:t>
            </w:r>
          </w:p>
          <w:p w14:paraId="319DD5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5"/>
                <w:sz w:val="21"/>
                <w:szCs w:val="21"/>
                <w:lang w:val="en-US" w:eastAsia="zh-CN"/>
              </w:rPr>
            </w:pPr>
            <w:r>
              <w:rPr>
                <w:rFonts w:hint="eastAsia" w:ascii="Times New Roman" w:hAnsi="Times New Roman" w:eastAsia="方正公文仿宋"/>
                <w:color w:val="auto"/>
                <w:spacing w:val="5"/>
                <w:sz w:val="21"/>
                <w:szCs w:val="21"/>
                <w:lang w:val="en-US" w:eastAsia="zh-CN"/>
              </w:rPr>
              <w:t>3.制定更新造林实施方案，编制作业设计，严把整地关、苗木关、栽植关，落实管护责任，保证造林质量。</w:t>
            </w:r>
          </w:p>
        </w:tc>
      </w:tr>
      <w:tr w14:paraId="7D2A9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FC6C38E">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104</w:t>
            </w:r>
          </w:p>
        </w:tc>
        <w:tc>
          <w:tcPr>
            <w:tcW w:w="1668" w:type="dxa"/>
            <w:vAlign w:val="center"/>
          </w:tcPr>
          <w:p w14:paraId="3DE4E9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草原保护工作</w:t>
            </w:r>
          </w:p>
        </w:tc>
        <w:tc>
          <w:tcPr>
            <w:tcW w:w="1930" w:type="dxa"/>
            <w:vAlign w:val="center"/>
          </w:tcPr>
          <w:p w14:paraId="54A045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tc>
        <w:tc>
          <w:tcPr>
            <w:tcW w:w="4883" w:type="dxa"/>
            <w:vAlign w:val="center"/>
          </w:tcPr>
          <w:p w14:paraId="41AD53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开展草原保护的法律法规政策宣传教育、知识普</w:t>
            </w:r>
            <w:r>
              <w:rPr>
                <w:rFonts w:ascii="Times New Roman" w:hAnsi="Times New Roman" w:eastAsia="方正公文仿宋"/>
                <w:color w:val="auto"/>
                <w:spacing w:val="1"/>
                <w:sz w:val="21"/>
                <w:szCs w:val="21"/>
                <w:highlight w:val="none"/>
              </w:rPr>
              <w:t>及；</w:t>
            </w:r>
          </w:p>
          <w:p w14:paraId="51DBC74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负责对破坏草原资源的行政案件查处工作和</w:t>
            </w:r>
            <w:r>
              <w:rPr>
                <w:rFonts w:ascii="Times New Roman" w:hAnsi="Times New Roman" w:eastAsia="方正公文仿宋"/>
                <w:color w:val="auto"/>
                <w:spacing w:val="7"/>
                <w:sz w:val="21"/>
                <w:szCs w:val="21"/>
                <w:highlight w:val="none"/>
              </w:rPr>
              <w:t>刑事案件核实移交工作；</w:t>
            </w:r>
          </w:p>
          <w:p w14:paraId="1416E7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3.</w:t>
            </w:r>
            <w:r>
              <w:rPr>
                <w:rFonts w:ascii="Times New Roman" w:hAnsi="Times New Roman" w:eastAsia="方正公文仿宋"/>
                <w:color w:val="auto"/>
                <w:spacing w:val="7"/>
                <w:position w:val="1"/>
                <w:sz w:val="21"/>
                <w:szCs w:val="21"/>
                <w:highlight w:val="none"/>
              </w:rPr>
              <w:t>组织草原资源监测调查</w:t>
            </w:r>
            <w:r>
              <w:rPr>
                <w:rFonts w:hint="eastAsia" w:ascii="Times New Roman" w:hAnsi="Times New Roman" w:eastAsia="方正公文仿宋"/>
                <w:color w:val="auto"/>
                <w:spacing w:val="7"/>
                <w:position w:val="1"/>
                <w:sz w:val="21"/>
                <w:szCs w:val="21"/>
                <w:highlight w:val="none"/>
                <w:lang w:eastAsia="zh-CN"/>
              </w:rPr>
              <w:t>。</w:t>
            </w:r>
          </w:p>
        </w:tc>
        <w:tc>
          <w:tcPr>
            <w:tcW w:w="3741" w:type="dxa"/>
            <w:vAlign w:val="center"/>
          </w:tcPr>
          <w:p w14:paraId="232932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4"/>
                <w:sz w:val="21"/>
                <w:szCs w:val="21"/>
                <w:highlight w:val="none"/>
              </w:rPr>
              <w:t>1.</w:t>
            </w:r>
            <w:r>
              <w:rPr>
                <w:rFonts w:ascii="Times New Roman" w:hAnsi="Times New Roman" w:eastAsia="方正公文仿宋"/>
                <w:color w:val="auto"/>
                <w:spacing w:val="4"/>
                <w:sz w:val="21"/>
                <w:szCs w:val="21"/>
                <w:highlight w:val="none"/>
              </w:rPr>
              <w:t>对</w:t>
            </w:r>
            <w:r>
              <w:rPr>
                <w:rFonts w:hint="eastAsia" w:ascii="Times New Roman" w:hAnsi="Times New Roman" w:eastAsia="方正公文仿宋"/>
                <w:color w:val="auto"/>
                <w:spacing w:val="4"/>
                <w:sz w:val="21"/>
                <w:szCs w:val="21"/>
                <w:highlight w:val="none"/>
                <w:lang w:val="en-US" w:eastAsia="zh-CN"/>
              </w:rPr>
              <w:t>本镇</w:t>
            </w:r>
            <w:r>
              <w:rPr>
                <w:rFonts w:ascii="Times New Roman" w:hAnsi="Times New Roman" w:eastAsia="方正公文仿宋"/>
                <w:color w:val="auto"/>
                <w:spacing w:val="4"/>
                <w:sz w:val="21"/>
                <w:szCs w:val="21"/>
                <w:highlight w:val="none"/>
              </w:rPr>
              <w:t>草原开展保护，发现破坏草原资源行为，</w:t>
            </w:r>
            <w:r>
              <w:rPr>
                <w:rFonts w:ascii="Times New Roman" w:hAnsi="Times New Roman" w:eastAsia="方正公文仿宋"/>
                <w:color w:val="auto"/>
                <w:spacing w:val="6"/>
                <w:sz w:val="21"/>
                <w:szCs w:val="21"/>
                <w:highlight w:val="none"/>
              </w:rPr>
              <w:t>及时</w:t>
            </w:r>
            <w:r>
              <w:rPr>
                <w:rFonts w:hint="eastAsia" w:ascii="Times New Roman" w:hAnsi="Times New Roman" w:eastAsia="方正公文仿宋"/>
                <w:color w:val="auto"/>
                <w:spacing w:val="6"/>
                <w:sz w:val="21"/>
                <w:szCs w:val="21"/>
                <w:highlight w:val="none"/>
                <w:lang w:val="en-US" w:eastAsia="zh-CN"/>
              </w:rPr>
              <w:t>制止并</w:t>
            </w:r>
            <w:r>
              <w:rPr>
                <w:rFonts w:ascii="Times New Roman" w:hAnsi="Times New Roman" w:eastAsia="方正公文仿宋"/>
                <w:color w:val="auto"/>
                <w:spacing w:val="6"/>
                <w:sz w:val="21"/>
                <w:szCs w:val="21"/>
                <w:highlight w:val="none"/>
              </w:rPr>
              <w:t>上报；</w:t>
            </w:r>
          </w:p>
          <w:p w14:paraId="707B6F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协助调查违法行为。</w:t>
            </w:r>
          </w:p>
        </w:tc>
      </w:tr>
      <w:tr w14:paraId="7D5D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8D6799A">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105</w:t>
            </w:r>
          </w:p>
        </w:tc>
        <w:tc>
          <w:tcPr>
            <w:tcW w:w="1668" w:type="dxa"/>
            <w:vAlign w:val="center"/>
          </w:tcPr>
          <w:p w14:paraId="3B13D1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湿地保护与利用</w:t>
            </w:r>
          </w:p>
        </w:tc>
        <w:tc>
          <w:tcPr>
            <w:tcW w:w="1930" w:type="dxa"/>
            <w:vAlign w:val="center"/>
          </w:tcPr>
          <w:p w14:paraId="78A79B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市林业和草原局</w:t>
            </w:r>
          </w:p>
        </w:tc>
        <w:tc>
          <w:tcPr>
            <w:tcW w:w="4883" w:type="dxa"/>
            <w:vAlign w:val="center"/>
          </w:tcPr>
          <w:p w14:paraId="3F41CF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开展湿地保护相关政策、法规宣传；</w:t>
            </w:r>
          </w:p>
          <w:p w14:paraId="7943EE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指导乡镇开展湿地保护等工作；</w:t>
            </w:r>
          </w:p>
          <w:p w14:paraId="77045E0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3.</w:t>
            </w:r>
            <w:r>
              <w:rPr>
                <w:rFonts w:ascii="Times New Roman" w:hAnsi="Times New Roman" w:eastAsia="方正公文仿宋"/>
                <w:color w:val="auto"/>
                <w:spacing w:val="6"/>
                <w:position w:val="1"/>
                <w:sz w:val="21"/>
                <w:szCs w:val="21"/>
              </w:rPr>
              <w:t>开展日常监管，对破坏湿地的行为进行处置处理</w:t>
            </w:r>
            <w:r>
              <w:rPr>
                <w:rFonts w:hint="eastAsia" w:ascii="Times New Roman" w:hAnsi="Times New Roman" w:eastAsia="方正公文仿宋"/>
                <w:color w:val="auto"/>
                <w:spacing w:val="6"/>
                <w:position w:val="1"/>
                <w:sz w:val="21"/>
                <w:szCs w:val="21"/>
                <w:lang w:eastAsia="zh-CN"/>
              </w:rPr>
              <w:t>。</w:t>
            </w:r>
          </w:p>
        </w:tc>
        <w:tc>
          <w:tcPr>
            <w:tcW w:w="3741" w:type="dxa"/>
            <w:vAlign w:val="center"/>
          </w:tcPr>
          <w:p w14:paraId="702E20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配合开展湿地保护宣传工作；</w:t>
            </w:r>
          </w:p>
          <w:p w14:paraId="72B149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配合开展地形整理、种植湿地植被等湿地保护工</w:t>
            </w:r>
            <w:r>
              <w:rPr>
                <w:rFonts w:ascii="Times New Roman" w:hAnsi="Times New Roman" w:eastAsia="方正公文仿宋"/>
                <w:color w:val="auto"/>
                <w:spacing w:val="-1"/>
                <w:sz w:val="21"/>
                <w:szCs w:val="21"/>
              </w:rPr>
              <w:t>作；</w:t>
            </w:r>
          </w:p>
          <w:p w14:paraId="1C2639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对</w:t>
            </w:r>
            <w:r>
              <w:rPr>
                <w:rFonts w:hint="eastAsia" w:ascii="Times New Roman" w:hAnsi="Times New Roman" w:eastAsia="方正公文仿宋"/>
                <w:color w:val="auto"/>
                <w:spacing w:val="9"/>
                <w:sz w:val="21"/>
                <w:szCs w:val="21"/>
                <w:lang w:val="en-US" w:eastAsia="zh-CN"/>
              </w:rPr>
              <w:t>本镇</w:t>
            </w:r>
            <w:r>
              <w:rPr>
                <w:rFonts w:ascii="Times New Roman" w:hAnsi="Times New Roman" w:eastAsia="方正公文仿宋"/>
                <w:color w:val="auto"/>
                <w:spacing w:val="9"/>
                <w:sz w:val="21"/>
                <w:szCs w:val="21"/>
              </w:rPr>
              <w:t>湿地开展保护，发现破坏湿地行为</w:t>
            </w:r>
            <w:r>
              <w:rPr>
                <w:rFonts w:ascii="Times New Roman" w:hAnsi="Times New Roman" w:eastAsia="方正公文仿宋"/>
                <w:color w:val="auto"/>
                <w:spacing w:val="8"/>
                <w:sz w:val="21"/>
                <w:szCs w:val="21"/>
              </w:rPr>
              <w:t>及时</w:t>
            </w:r>
            <w:r>
              <w:rPr>
                <w:rFonts w:ascii="Times New Roman" w:hAnsi="Times New Roman" w:eastAsia="方正公文仿宋"/>
                <w:color w:val="auto"/>
                <w:spacing w:val="1"/>
                <w:sz w:val="21"/>
                <w:szCs w:val="21"/>
              </w:rPr>
              <w:t>上报。</w:t>
            </w:r>
          </w:p>
        </w:tc>
      </w:tr>
      <w:tr w14:paraId="5D1AA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57AD346D">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106</w:t>
            </w:r>
          </w:p>
        </w:tc>
        <w:tc>
          <w:tcPr>
            <w:tcW w:w="1668" w:type="dxa"/>
            <w:vAlign w:val="center"/>
          </w:tcPr>
          <w:p w14:paraId="1774E29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保护林草种子工</w:t>
            </w:r>
            <w:r>
              <w:rPr>
                <w:rFonts w:ascii="Times New Roman" w:hAnsi="Times New Roman" w:eastAsia="方正公文仿宋"/>
                <w:color w:val="auto"/>
                <w:sz w:val="21"/>
                <w:szCs w:val="21"/>
                <w:highlight w:val="none"/>
              </w:rPr>
              <w:t>作</w:t>
            </w:r>
          </w:p>
        </w:tc>
        <w:tc>
          <w:tcPr>
            <w:tcW w:w="1930" w:type="dxa"/>
            <w:vAlign w:val="center"/>
          </w:tcPr>
          <w:p w14:paraId="5BA280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tc>
        <w:tc>
          <w:tcPr>
            <w:tcW w:w="4883" w:type="dxa"/>
            <w:vAlign w:val="center"/>
          </w:tcPr>
          <w:p w14:paraId="24A6CD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负责本行政区域内林草种子保护工作，加强林草种</w:t>
            </w:r>
            <w:r>
              <w:rPr>
                <w:rFonts w:ascii="Times New Roman" w:hAnsi="Times New Roman" w:eastAsia="方正公文仿宋"/>
                <w:color w:val="auto"/>
                <w:spacing w:val="7"/>
                <w:sz w:val="21"/>
                <w:szCs w:val="21"/>
                <w:highlight w:val="none"/>
              </w:rPr>
              <w:t>子执法和监督工作。</w:t>
            </w:r>
          </w:p>
        </w:tc>
        <w:tc>
          <w:tcPr>
            <w:tcW w:w="3741" w:type="dxa"/>
            <w:vAlign w:val="center"/>
          </w:tcPr>
          <w:p w14:paraId="1E90B6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对发现的林草种子问题及时上报，配合做好执法和</w:t>
            </w:r>
            <w:r>
              <w:rPr>
                <w:rFonts w:ascii="Times New Roman" w:hAnsi="Times New Roman" w:eastAsia="方正公文仿宋"/>
                <w:color w:val="auto"/>
                <w:spacing w:val="4"/>
                <w:sz w:val="21"/>
                <w:szCs w:val="21"/>
                <w:highlight w:val="none"/>
              </w:rPr>
              <w:t>监督工作。</w:t>
            </w:r>
          </w:p>
        </w:tc>
      </w:tr>
      <w:tr w14:paraId="33ECA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3F4EB46">
            <w:pPr>
              <w:keepNext w:val="0"/>
              <w:keepLines w:val="0"/>
              <w:widowControl/>
              <w:suppressLineNumbers w:val="0"/>
              <w:jc w:val="center"/>
              <w:textAlignment w:val="center"/>
              <w:rPr>
                <w:rFonts w:ascii="Times New Roman" w:hAnsi="Times New Roman" w:eastAsia="Times New Roman" w:cs="Times New Roman"/>
                <w:color w:val="auto"/>
                <w:sz w:val="20"/>
                <w:szCs w:val="20"/>
                <w:highlight w:val="none"/>
              </w:rPr>
            </w:pPr>
            <w:r>
              <w:rPr>
                <w:rFonts w:hint="default" w:ascii="Times New Roman" w:hAnsi="Times New Roman" w:eastAsia="宋体" w:cs="Times New Roman"/>
                <w:i w:val="0"/>
                <w:iCs w:val="0"/>
                <w:snapToGrid w:val="0"/>
                <w:color w:val="000000"/>
                <w:kern w:val="0"/>
                <w:sz w:val="20"/>
                <w:szCs w:val="20"/>
                <w:u w:val="none"/>
                <w:lang w:val="en-US" w:eastAsia="zh-CN" w:bidi="ar"/>
              </w:rPr>
              <w:t>107</w:t>
            </w:r>
          </w:p>
        </w:tc>
        <w:tc>
          <w:tcPr>
            <w:tcW w:w="1668" w:type="dxa"/>
            <w:vAlign w:val="center"/>
          </w:tcPr>
          <w:p w14:paraId="4B793D6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6"/>
                <w:sz w:val="21"/>
                <w:szCs w:val="21"/>
                <w:highlight w:val="none"/>
              </w:rPr>
              <w:t>陆生野生动物保</w:t>
            </w:r>
            <w:r>
              <w:rPr>
                <w:rFonts w:ascii="Times New Roman" w:hAnsi="Times New Roman" w:eastAsia="方正公文仿宋"/>
                <w:color w:val="auto"/>
                <w:spacing w:val="3"/>
                <w:sz w:val="21"/>
                <w:szCs w:val="21"/>
                <w:highlight w:val="none"/>
              </w:rPr>
              <w:t>护工作</w:t>
            </w:r>
          </w:p>
        </w:tc>
        <w:tc>
          <w:tcPr>
            <w:tcW w:w="1930" w:type="dxa"/>
            <w:vAlign w:val="center"/>
          </w:tcPr>
          <w:p w14:paraId="41326A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tc>
        <w:tc>
          <w:tcPr>
            <w:tcW w:w="4883" w:type="dxa"/>
            <w:vAlign w:val="center"/>
          </w:tcPr>
          <w:p w14:paraId="643AA8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负责开展陆生野生动物保护宣传工作；</w:t>
            </w:r>
          </w:p>
          <w:p w14:paraId="027887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3"/>
                <w:sz w:val="21"/>
                <w:szCs w:val="21"/>
                <w:highlight w:val="none"/>
                <w:lang w:eastAsia="zh-CN"/>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负责查处违反陆生野生动物保护法律法规的行</w:t>
            </w:r>
            <w:r>
              <w:rPr>
                <w:rFonts w:ascii="Times New Roman" w:hAnsi="Times New Roman" w:eastAsia="方正公文仿宋"/>
                <w:color w:val="auto"/>
                <w:spacing w:val="-3"/>
                <w:sz w:val="21"/>
                <w:szCs w:val="21"/>
                <w:highlight w:val="none"/>
              </w:rPr>
              <w:t>为</w:t>
            </w:r>
            <w:r>
              <w:rPr>
                <w:rFonts w:hint="eastAsia" w:ascii="Times New Roman" w:hAnsi="Times New Roman" w:eastAsia="方正公文仿宋"/>
                <w:color w:val="auto"/>
                <w:spacing w:val="-3"/>
                <w:sz w:val="21"/>
                <w:szCs w:val="21"/>
                <w:highlight w:val="none"/>
                <w:lang w:eastAsia="zh-CN"/>
              </w:rPr>
              <w:t>；</w:t>
            </w:r>
          </w:p>
          <w:p w14:paraId="340466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3"/>
                <w:sz w:val="21"/>
                <w:szCs w:val="21"/>
                <w:highlight w:val="none"/>
                <w:lang w:val="en-US" w:eastAsia="zh-CN"/>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3741" w:type="dxa"/>
            <w:vAlign w:val="center"/>
          </w:tcPr>
          <w:p w14:paraId="58793A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配合做好陆生野生动物保护宣传工作；</w:t>
            </w:r>
          </w:p>
          <w:p w14:paraId="16789D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发现或收到人工繁育、驯养陆生野生动物和非法</w:t>
            </w:r>
            <w:r>
              <w:rPr>
                <w:rFonts w:ascii="Times New Roman" w:hAnsi="Times New Roman" w:eastAsia="方正公文仿宋"/>
                <w:color w:val="auto"/>
                <w:spacing w:val="6"/>
                <w:sz w:val="21"/>
                <w:szCs w:val="21"/>
                <w:highlight w:val="none"/>
              </w:rPr>
              <w:t>买卖野生动物及其制品的线索后及时制止并上报。</w:t>
            </w:r>
          </w:p>
        </w:tc>
      </w:tr>
      <w:tr w14:paraId="7A51E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50DE5AB9">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1668" w:type="dxa"/>
            <w:vAlign w:val="center"/>
          </w:tcPr>
          <w:p w14:paraId="18B48F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ascii="Times New Roman" w:hAnsi="Times New Roman" w:eastAsia="方正公文仿宋"/>
                <w:color w:val="auto"/>
                <w:spacing w:val="6"/>
                <w:sz w:val="21"/>
                <w:szCs w:val="21"/>
                <w:highlight w:val="none"/>
              </w:rPr>
              <w:t>水土保持</w:t>
            </w:r>
            <w:r>
              <w:rPr>
                <w:rFonts w:hint="eastAsia" w:ascii="Times New Roman" w:hAnsi="Times New Roman" w:eastAsia="方正公文仿宋"/>
                <w:color w:val="auto"/>
                <w:spacing w:val="6"/>
                <w:sz w:val="21"/>
                <w:szCs w:val="21"/>
                <w:highlight w:val="none"/>
                <w:lang w:val="en-US" w:eastAsia="zh-CN"/>
              </w:rPr>
              <w:t>工作</w:t>
            </w:r>
          </w:p>
        </w:tc>
        <w:tc>
          <w:tcPr>
            <w:tcW w:w="1930" w:type="dxa"/>
            <w:vAlign w:val="center"/>
          </w:tcPr>
          <w:p w14:paraId="525FB5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highlight w:val="none"/>
              </w:rPr>
            </w:pPr>
            <w:r>
              <w:rPr>
                <w:rFonts w:hint="eastAsia" w:ascii="Times New Roman" w:hAnsi="Times New Roman" w:eastAsia="方正公文仿宋"/>
                <w:color w:val="auto"/>
                <w:spacing w:val="6"/>
                <w:sz w:val="21"/>
                <w:szCs w:val="21"/>
                <w:highlight w:val="none"/>
                <w:lang w:eastAsia="zh-CN"/>
              </w:rPr>
              <w:t>市水务局</w:t>
            </w:r>
          </w:p>
        </w:tc>
        <w:tc>
          <w:tcPr>
            <w:tcW w:w="4883" w:type="dxa"/>
            <w:vAlign w:val="center"/>
          </w:tcPr>
          <w:p w14:paraId="644C0E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val="en-US" w:eastAsia="zh-CN"/>
              </w:rPr>
              <w:t>1.</w:t>
            </w:r>
            <w:r>
              <w:rPr>
                <w:rFonts w:hint="eastAsia" w:ascii="Times New Roman" w:hAnsi="Times New Roman" w:eastAsia="方正公文仿宋"/>
                <w:color w:val="auto"/>
                <w:spacing w:val="6"/>
                <w:sz w:val="21"/>
                <w:szCs w:val="21"/>
                <w:highlight w:val="none"/>
              </w:rPr>
              <w:t>负责制定侵蚀沟防治编制专项规划</w:t>
            </w:r>
            <w:r>
              <w:rPr>
                <w:rFonts w:hint="eastAsia" w:ascii="Times New Roman" w:hAnsi="Times New Roman" w:eastAsia="方正公文仿宋"/>
                <w:color w:val="auto"/>
                <w:spacing w:val="6"/>
                <w:sz w:val="21"/>
                <w:szCs w:val="21"/>
                <w:highlight w:val="none"/>
                <w:lang w:eastAsia="zh-CN"/>
              </w:rPr>
              <w:t>，</w:t>
            </w:r>
            <w:r>
              <w:rPr>
                <w:rFonts w:hint="eastAsia" w:ascii="Times New Roman" w:hAnsi="Times New Roman" w:eastAsia="方正公文仿宋"/>
                <w:color w:val="auto"/>
                <w:spacing w:val="6"/>
                <w:sz w:val="21"/>
                <w:szCs w:val="21"/>
                <w:highlight w:val="none"/>
              </w:rPr>
              <w:t>制定侵蚀沟治理年度计划及长期规划，明确治理区域和技术路径，优先安排重点区域项目‌</w:t>
            </w:r>
            <w:r>
              <w:rPr>
                <w:rFonts w:hint="eastAsia" w:ascii="Times New Roman" w:hAnsi="Times New Roman" w:eastAsia="方正公文仿宋"/>
                <w:color w:val="auto"/>
                <w:spacing w:val="6"/>
                <w:sz w:val="21"/>
                <w:szCs w:val="21"/>
                <w:highlight w:val="none"/>
                <w:lang w:eastAsia="zh-CN"/>
              </w:rPr>
              <w:t>；</w:t>
            </w:r>
          </w:p>
          <w:p w14:paraId="086372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highlight w:val="none"/>
              </w:rPr>
            </w:pPr>
            <w:r>
              <w:rPr>
                <w:rFonts w:hint="eastAsia" w:ascii="Times New Roman" w:hAnsi="Times New Roman" w:eastAsia="方正公文仿宋"/>
                <w:color w:val="auto"/>
                <w:spacing w:val="6"/>
                <w:sz w:val="21"/>
                <w:szCs w:val="21"/>
                <w:highlight w:val="none"/>
                <w:lang w:val="en-US" w:eastAsia="zh-CN"/>
              </w:rPr>
              <w:t>2.</w:t>
            </w:r>
            <w:r>
              <w:rPr>
                <w:rFonts w:hint="eastAsia" w:ascii="Times New Roman" w:hAnsi="Times New Roman" w:eastAsia="方正公文仿宋"/>
                <w:color w:val="auto"/>
                <w:spacing w:val="6"/>
                <w:sz w:val="21"/>
                <w:szCs w:val="21"/>
                <w:highlight w:val="none"/>
              </w:rPr>
              <w:t>组织水利工程基本建设和管理，统筹实施坡耕地整治、小流域、侵蚀沟综合治理防治等重点工程，协调、监管及后期管护监督等工作。</w:t>
            </w:r>
          </w:p>
        </w:tc>
        <w:tc>
          <w:tcPr>
            <w:tcW w:w="3741" w:type="dxa"/>
            <w:vAlign w:val="center"/>
          </w:tcPr>
          <w:p w14:paraId="539A16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rPr>
            </w:pPr>
            <w:r>
              <w:rPr>
                <w:rFonts w:hint="eastAsia" w:ascii="Times New Roman" w:hAnsi="Times New Roman" w:eastAsia="方正公文仿宋"/>
                <w:color w:val="auto"/>
                <w:spacing w:val="6"/>
                <w:sz w:val="21"/>
                <w:szCs w:val="21"/>
                <w:highlight w:val="none"/>
              </w:rPr>
              <w:t>1</w:t>
            </w:r>
            <w:r>
              <w:rPr>
                <w:rFonts w:hint="eastAsia" w:ascii="Times New Roman" w:hAnsi="Times New Roman" w:eastAsia="方正公文仿宋"/>
                <w:color w:val="auto"/>
                <w:spacing w:val="6"/>
                <w:sz w:val="21"/>
                <w:szCs w:val="21"/>
                <w:highlight w:val="none"/>
                <w:lang w:val="en-US" w:eastAsia="zh-CN"/>
              </w:rPr>
              <w:t>.</w:t>
            </w:r>
            <w:r>
              <w:rPr>
                <w:rFonts w:hint="eastAsia" w:ascii="Times New Roman" w:hAnsi="Times New Roman" w:eastAsia="方正公文仿宋"/>
                <w:color w:val="auto"/>
                <w:spacing w:val="6"/>
                <w:sz w:val="21"/>
                <w:szCs w:val="21"/>
                <w:highlight w:val="none"/>
              </w:rPr>
              <w:t>配合协调水土保持工程建设前期</w:t>
            </w:r>
            <w:r>
              <w:rPr>
                <w:rFonts w:hint="eastAsia" w:ascii="Times New Roman" w:hAnsi="Times New Roman" w:eastAsia="方正公文仿宋"/>
                <w:color w:val="auto"/>
                <w:spacing w:val="6"/>
                <w:sz w:val="21"/>
                <w:szCs w:val="21"/>
                <w:highlight w:val="none"/>
                <w:lang w:val="en-US" w:eastAsia="zh-CN"/>
              </w:rPr>
              <w:t>镇</w:t>
            </w:r>
            <w:r>
              <w:rPr>
                <w:rFonts w:hint="eastAsia" w:ascii="Times New Roman" w:hAnsi="Times New Roman" w:eastAsia="方正公文仿宋"/>
                <w:color w:val="auto"/>
                <w:spacing w:val="6"/>
                <w:sz w:val="21"/>
                <w:szCs w:val="21"/>
                <w:highlight w:val="none"/>
              </w:rPr>
              <w:t>、村两级对接工作；</w:t>
            </w:r>
          </w:p>
          <w:p w14:paraId="6C6978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highlight w:val="none"/>
              </w:rPr>
            </w:pPr>
            <w:r>
              <w:rPr>
                <w:rFonts w:hint="eastAsia" w:ascii="Times New Roman" w:hAnsi="Times New Roman" w:eastAsia="方正公文仿宋"/>
                <w:color w:val="auto"/>
                <w:spacing w:val="6"/>
                <w:sz w:val="21"/>
                <w:szCs w:val="21"/>
                <w:highlight w:val="none"/>
              </w:rPr>
              <w:t>2</w:t>
            </w:r>
            <w:r>
              <w:rPr>
                <w:rFonts w:hint="eastAsia" w:ascii="Times New Roman" w:hAnsi="Times New Roman" w:eastAsia="方正公文仿宋"/>
                <w:color w:val="auto"/>
                <w:spacing w:val="6"/>
                <w:sz w:val="21"/>
                <w:szCs w:val="21"/>
                <w:highlight w:val="none"/>
                <w:lang w:val="en-US" w:eastAsia="zh-CN"/>
              </w:rPr>
              <w:t>.</w:t>
            </w:r>
            <w:r>
              <w:rPr>
                <w:rFonts w:hint="eastAsia" w:ascii="Times New Roman" w:hAnsi="Times New Roman" w:eastAsia="方正公文仿宋"/>
                <w:color w:val="auto"/>
                <w:spacing w:val="6"/>
                <w:sz w:val="21"/>
                <w:szCs w:val="21"/>
                <w:highlight w:val="none"/>
              </w:rPr>
              <w:t>工程建设移交后管护责任落实等工作。</w:t>
            </w:r>
          </w:p>
        </w:tc>
      </w:tr>
      <w:tr w14:paraId="33E70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3019653F">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109</w:t>
            </w:r>
          </w:p>
        </w:tc>
        <w:tc>
          <w:tcPr>
            <w:tcW w:w="1668" w:type="dxa"/>
            <w:vAlign w:val="center"/>
          </w:tcPr>
          <w:p w14:paraId="793318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ascii="Times New Roman" w:hAnsi="Times New Roman" w:eastAsia="方正公文仿宋"/>
                <w:color w:val="auto"/>
                <w:spacing w:val="9"/>
                <w:sz w:val="21"/>
                <w:szCs w:val="21"/>
                <w:highlight w:val="none"/>
              </w:rPr>
              <w:t>保护地下水工作</w:t>
            </w:r>
          </w:p>
        </w:tc>
        <w:tc>
          <w:tcPr>
            <w:tcW w:w="1930" w:type="dxa"/>
            <w:vAlign w:val="center"/>
          </w:tcPr>
          <w:p w14:paraId="2BB156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highlight w:val="none"/>
                <w:lang w:eastAsia="zh-CN"/>
              </w:rPr>
              <w:t>市水务局</w:t>
            </w:r>
          </w:p>
        </w:tc>
        <w:tc>
          <w:tcPr>
            <w:tcW w:w="4883" w:type="dxa"/>
            <w:vAlign w:val="center"/>
          </w:tcPr>
          <w:p w14:paraId="1F1536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olor w:val="auto"/>
                <w:spacing w:val="8"/>
                <w:sz w:val="21"/>
                <w:szCs w:val="21"/>
                <w:highlight w:val="none"/>
              </w:rPr>
              <w:t>对非法取用地下水的行为进行监管。</w:t>
            </w:r>
          </w:p>
        </w:tc>
        <w:tc>
          <w:tcPr>
            <w:tcW w:w="3741" w:type="dxa"/>
            <w:vAlign w:val="center"/>
          </w:tcPr>
          <w:p w14:paraId="39D8D6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olor w:val="auto"/>
                <w:spacing w:val="9"/>
                <w:sz w:val="21"/>
                <w:szCs w:val="21"/>
                <w:highlight w:val="none"/>
              </w:rPr>
              <w:t>掌握镇内取用地下水等水资源的情况，开展日常巡</w:t>
            </w:r>
            <w:r>
              <w:rPr>
                <w:rFonts w:ascii="Times New Roman" w:hAnsi="Times New Roman" w:eastAsia="方正公文仿宋"/>
                <w:color w:val="auto"/>
                <w:spacing w:val="3"/>
                <w:sz w:val="21"/>
                <w:szCs w:val="21"/>
                <w:highlight w:val="none"/>
              </w:rPr>
              <w:t>查，发现非法取用地下水等行为及时上报水务部门。</w:t>
            </w:r>
          </w:p>
        </w:tc>
      </w:tr>
      <w:tr w14:paraId="5AEBB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8A74F2B">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110</w:t>
            </w:r>
          </w:p>
        </w:tc>
        <w:tc>
          <w:tcPr>
            <w:tcW w:w="1668" w:type="dxa"/>
            <w:vAlign w:val="center"/>
          </w:tcPr>
          <w:p w14:paraId="42C26B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河道采砂与监管</w:t>
            </w:r>
            <w:r>
              <w:rPr>
                <w:rFonts w:ascii="Times New Roman" w:hAnsi="Times New Roman" w:eastAsia="方正公文仿宋"/>
                <w:color w:val="auto"/>
                <w:spacing w:val="4"/>
                <w:sz w:val="21"/>
                <w:szCs w:val="21"/>
              </w:rPr>
              <w:t>治理工作</w:t>
            </w:r>
          </w:p>
        </w:tc>
        <w:tc>
          <w:tcPr>
            <w:tcW w:w="1930" w:type="dxa"/>
            <w:vAlign w:val="center"/>
          </w:tcPr>
          <w:p w14:paraId="0B85977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市水务局</w:t>
            </w:r>
          </w:p>
        </w:tc>
        <w:tc>
          <w:tcPr>
            <w:tcW w:w="4883" w:type="dxa"/>
            <w:vAlign w:val="center"/>
          </w:tcPr>
          <w:p w14:paraId="0ADE97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负责河道采砂活动监督管理工作；</w:t>
            </w:r>
          </w:p>
          <w:p w14:paraId="36B3F9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负责河道采砂活动巡查工作，对河道违法采砂行</w:t>
            </w:r>
            <w:r>
              <w:rPr>
                <w:rFonts w:ascii="Times New Roman" w:hAnsi="Times New Roman" w:eastAsia="方正公文仿宋"/>
                <w:color w:val="auto"/>
                <w:spacing w:val="7"/>
                <w:sz w:val="21"/>
                <w:szCs w:val="21"/>
              </w:rPr>
              <w:t>为进行制止和处罚。</w:t>
            </w:r>
          </w:p>
        </w:tc>
        <w:tc>
          <w:tcPr>
            <w:tcW w:w="3741" w:type="dxa"/>
            <w:vAlign w:val="center"/>
          </w:tcPr>
          <w:p w14:paraId="7822AB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对发现或收到的非法采砂等违法线索进行初步核实、劝告、制止并上报，配合做好现场确认、秩序</w:t>
            </w:r>
            <w:r>
              <w:rPr>
                <w:rFonts w:ascii="Times New Roman" w:hAnsi="Times New Roman" w:eastAsia="方正公文仿宋"/>
                <w:color w:val="auto"/>
                <w:spacing w:val="7"/>
                <w:sz w:val="21"/>
                <w:szCs w:val="21"/>
              </w:rPr>
              <w:t>维护等相关执法工作。</w:t>
            </w:r>
          </w:p>
        </w:tc>
      </w:tr>
      <w:tr w14:paraId="70BA3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jc w:val="center"/>
        </w:trPr>
        <w:tc>
          <w:tcPr>
            <w:tcW w:w="877" w:type="dxa"/>
            <w:vAlign w:val="center"/>
          </w:tcPr>
          <w:p w14:paraId="4EF09AA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111</w:t>
            </w:r>
          </w:p>
        </w:tc>
        <w:tc>
          <w:tcPr>
            <w:tcW w:w="1668" w:type="dxa"/>
            <w:vAlign w:val="center"/>
          </w:tcPr>
          <w:p w14:paraId="3E56F4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val="en-US" w:eastAsia="zh-CN"/>
              </w:rPr>
            </w:pPr>
            <w:r>
              <w:rPr>
                <w:rFonts w:ascii="Times New Roman" w:hAnsi="Times New Roman" w:eastAsia="方正公文仿宋"/>
                <w:color w:val="auto"/>
                <w:spacing w:val="6"/>
                <w:sz w:val="21"/>
                <w:szCs w:val="21"/>
              </w:rPr>
              <w:t>大气污染防治</w:t>
            </w:r>
            <w:r>
              <w:rPr>
                <w:rFonts w:hint="eastAsia" w:ascii="Times New Roman" w:hAnsi="Times New Roman" w:eastAsia="方正公文仿宋"/>
                <w:color w:val="auto"/>
                <w:spacing w:val="6"/>
                <w:sz w:val="21"/>
                <w:szCs w:val="21"/>
                <w:lang w:val="en-US" w:eastAsia="zh-CN"/>
              </w:rPr>
              <w:t>工作</w:t>
            </w:r>
          </w:p>
        </w:tc>
        <w:tc>
          <w:tcPr>
            <w:tcW w:w="1930" w:type="dxa"/>
            <w:vAlign w:val="center"/>
          </w:tcPr>
          <w:p w14:paraId="4D767E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9"/>
                <w:sz w:val="21"/>
                <w:szCs w:val="21"/>
                <w:highlight w:val="none"/>
                <w:lang w:val="en-US" w:eastAsia="zh-CN"/>
              </w:rPr>
              <w:t>绥化市海伦</w:t>
            </w:r>
            <w:r>
              <w:rPr>
                <w:rFonts w:ascii="Times New Roman" w:hAnsi="Times New Roman" w:eastAsia="方正公文仿宋"/>
                <w:color w:val="auto"/>
                <w:spacing w:val="9"/>
                <w:sz w:val="21"/>
                <w:szCs w:val="21"/>
                <w:highlight w:val="none"/>
              </w:rPr>
              <w:t>生</w:t>
            </w:r>
            <w:r>
              <w:rPr>
                <w:rFonts w:ascii="Times New Roman" w:hAnsi="Times New Roman" w:eastAsia="方正公文仿宋"/>
                <w:color w:val="auto"/>
                <w:spacing w:val="4"/>
                <w:sz w:val="21"/>
                <w:szCs w:val="21"/>
                <w:highlight w:val="none"/>
              </w:rPr>
              <w:t>态环境局</w:t>
            </w:r>
          </w:p>
          <w:p w14:paraId="32419B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市发展和改革局</w:t>
            </w:r>
          </w:p>
          <w:p w14:paraId="5224EA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市市场监督管理局</w:t>
            </w:r>
          </w:p>
          <w:p w14:paraId="536CDFF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市住房和城乡建设局</w:t>
            </w:r>
          </w:p>
          <w:p w14:paraId="38F33C3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市公安局</w:t>
            </w:r>
          </w:p>
        </w:tc>
        <w:tc>
          <w:tcPr>
            <w:tcW w:w="4883" w:type="dxa"/>
            <w:vAlign w:val="center"/>
          </w:tcPr>
          <w:p w14:paraId="13BA53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val="en-US" w:eastAsia="zh-CN"/>
              </w:rPr>
              <w:t>绥化市海伦生态环境局</w:t>
            </w:r>
            <w:r>
              <w:rPr>
                <w:rFonts w:ascii="Times New Roman" w:hAnsi="Times New Roman" w:eastAsia="方正公文仿宋"/>
                <w:color w:val="auto"/>
                <w:spacing w:val="8"/>
                <w:sz w:val="21"/>
                <w:szCs w:val="21"/>
                <w:highlight w:val="none"/>
              </w:rPr>
              <w:t>负责制定阶段大气污染防治计划，</w:t>
            </w:r>
            <w:r>
              <w:rPr>
                <w:rFonts w:ascii="Times New Roman" w:hAnsi="Times New Roman" w:eastAsia="方正公文仿宋"/>
                <w:color w:val="auto"/>
                <w:spacing w:val="9"/>
                <w:sz w:val="21"/>
                <w:szCs w:val="21"/>
                <w:highlight w:val="none"/>
              </w:rPr>
              <w:t>组织制定并更新重污染天气的应急预案，承担市级下发大气污染减排任务，推进重点行业企业大气污</w:t>
            </w:r>
            <w:r>
              <w:rPr>
                <w:rFonts w:ascii="Times New Roman" w:hAnsi="Times New Roman" w:eastAsia="方正公文仿宋"/>
                <w:color w:val="auto"/>
                <w:spacing w:val="7"/>
                <w:sz w:val="21"/>
                <w:szCs w:val="21"/>
                <w:highlight w:val="none"/>
              </w:rPr>
              <w:t>染防治整治提升</w:t>
            </w:r>
            <w:r>
              <w:rPr>
                <w:rFonts w:hint="eastAsia" w:ascii="Times New Roman" w:hAnsi="Times New Roman" w:eastAsia="方正公文仿宋"/>
                <w:color w:val="auto"/>
                <w:spacing w:val="7"/>
                <w:sz w:val="21"/>
                <w:szCs w:val="21"/>
                <w:highlight w:val="none"/>
                <w:lang w:eastAsia="zh-CN"/>
              </w:rPr>
              <w:t>，</w:t>
            </w:r>
            <w:r>
              <w:rPr>
                <w:rFonts w:hint="eastAsia" w:ascii="Times New Roman" w:hAnsi="Times New Roman" w:eastAsia="方正公文仿宋"/>
                <w:color w:val="auto"/>
                <w:spacing w:val="7"/>
                <w:sz w:val="21"/>
                <w:szCs w:val="21"/>
                <w:highlight w:val="none"/>
                <w:lang w:val="en-US" w:eastAsia="zh-CN"/>
              </w:rPr>
              <w:t>对报送的违法线索依法进行查处</w:t>
            </w:r>
            <w:r>
              <w:rPr>
                <w:rFonts w:ascii="Times New Roman" w:hAnsi="Times New Roman" w:eastAsia="方正公文仿宋"/>
                <w:color w:val="auto"/>
                <w:spacing w:val="7"/>
                <w:sz w:val="21"/>
                <w:szCs w:val="21"/>
                <w:highlight w:val="none"/>
              </w:rPr>
              <w:t>；</w:t>
            </w:r>
          </w:p>
          <w:p w14:paraId="101812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hint="eastAsia" w:ascii="Times New Roman" w:hAnsi="Times New Roman" w:eastAsia="方正公文仿宋"/>
                <w:color w:val="auto"/>
                <w:spacing w:val="8"/>
                <w:position w:val="1"/>
                <w:sz w:val="21"/>
                <w:szCs w:val="21"/>
                <w:highlight w:val="none"/>
                <w:lang w:val="en-US" w:eastAsia="zh-CN"/>
              </w:rPr>
              <w:t>市发展和改革局</w:t>
            </w:r>
            <w:r>
              <w:rPr>
                <w:rFonts w:ascii="Times New Roman" w:hAnsi="Times New Roman" w:eastAsia="方正公文仿宋"/>
                <w:color w:val="auto"/>
                <w:spacing w:val="8"/>
                <w:position w:val="1"/>
                <w:sz w:val="21"/>
                <w:szCs w:val="21"/>
                <w:highlight w:val="none"/>
              </w:rPr>
              <w:t>负责清洁能源开发利用工作；</w:t>
            </w:r>
          </w:p>
          <w:p w14:paraId="5412E7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3.</w:t>
            </w:r>
            <w:r>
              <w:rPr>
                <w:rFonts w:hint="eastAsia" w:ascii="Times New Roman" w:hAnsi="Times New Roman" w:eastAsia="方正公文仿宋"/>
                <w:color w:val="auto"/>
                <w:spacing w:val="7"/>
                <w:sz w:val="21"/>
                <w:szCs w:val="21"/>
                <w:highlight w:val="none"/>
                <w:lang w:val="en-US" w:eastAsia="zh-CN"/>
              </w:rPr>
              <w:t>市市场监督管理局</w:t>
            </w:r>
            <w:r>
              <w:rPr>
                <w:rFonts w:ascii="Times New Roman" w:hAnsi="Times New Roman" w:eastAsia="方正公文仿宋"/>
                <w:color w:val="auto"/>
                <w:spacing w:val="7"/>
                <w:sz w:val="21"/>
                <w:szCs w:val="21"/>
                <w:highlight w:val="none"/>
              </w:rPr>
              <w:t>会同</w:t>
            </w:r>
            <w:r>
              <w:rPr>
                <w:rFonts w:hint="eastAsia" w:ascii="Times New Roman" w:hAnsi="Times New Roman" w:eastAsia="方正公文仿宋"/>
                <w:color w:val="auto"/>
                <w:spacing w:val="7"/>
                <w:sz w:val="21"/>
                <w:szCs w:val="21"/>
                <w:highlight w:val="none"/>
                <w:lang w:val="en-US" w:eastAsia="zh-CN"/>
              </w:rPr>
              <w:t>生态环境局及</w:t>
            </w:r>
            <w:r>
              <w:rPr>
                <w:rFonts w:ascii="Times New Roman" w:hAnsi="Times New Roman" w:eastAsia="方正公文仿宋"/>
                <w:color w:val="auto"/>
                <w:spacing w:val="7"/>
                <w:sz w:val="21"/>
                <w:szCs w:val="21"/>
                <w:highlight w:val="none"/>
              </w:rPr>
              <w:t>对锅炉进口</w:t>
            </w:r>
            <w:r>
              <w:rPr>
                <w:rFonts w:ascii="Times New Roman" w:hAnsi="Times New Roman" w:eastAsia="方正公文仿宋"/>
                <w:color w:val="auto"/>
                <w:spacing w:val="6"/>
                <w:sz w:val="21"/>
                <w:szCs w:val="21"/>
                <w:highlight w:val="none"/>
              </w:rPr>
              <w:t>、销</w:t>
            </w:r>
            <w:r>
              <w:rPr>
                <w:rFonts w:ascii="Times New Roman" w:hAnsi="Times New Roman" w:eastAsia="方正公文仿宋"/>
                <w:color w:val="auto"/>
                <w:spacing w:val="9"/>
                <w:sz w:val="21"/>
                <w:szCs w:val="21"/>
                <w:highlight w:val="none"/>
              </w:rPr>
              <w:t>售和使用环节执行环境保护标准或者要求的情况进</w:t>
            </w:r>
            <w:r>
              <w:rPr>
                <w:rFonts w:ascii="Times New Roman" w:hAnsi="Times New Roman" w:eastAsia="方正公文仿宋"/>
                <w:color w:val="auto"/>
                <w:spacing w:val="6"/>
                <w:sz w:val="21"/>
                <w:szCs w:val="21"/>
                <w:highlight w:val="none"/>
              </w:rPr>
              <w:t>行监督检查；</w:t>
            </w:r>
          </w:p>
          <w:p w14:paraId="6CFC90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4</w:t>
            </w:r>
            <w:r>
              <w:rPr>
                <w:rFonts w:hint="eastAsia" w:ascii="Times New Roman" w:hAnsi="Times New Roman" w:eastAsia="方正公文仿宋" w:cs="Times New Roman"/>
                <w:color w:val="auto"/>
                <w:spacing w:val="8"/>
                <w:position w:val="1"/>
                <w:sz w:val="21"/>
                <w:szCs w:val="21"/>
                <w:highlight w:val="none"/>
                <w:lang w:eastAsia="zh-CN"/>
              </w:rPr>
              <w:t>.</w:t>
            </w:r>
            <w:r>
              <w:rPr>
                <w:rFonts w:hint="eastAsia" w:ascii="Times New Roman" w:hAnsi="Times New Roman" w:eastAsia="方正公文仿宋" w:cs="Times New Roman"/>
                <w:color w:val="auto"/>
                <w:spacing w:val="8"/>
                <w:position w:val="1"/>
                <w:sz w:val="21"/>
                <w:szCs w:val="21"/>
                <w:highlight w:val="none"/>
                <w:lang w:val="en-US" w:eastAsia="zh-CN"/>
              </w:rPr>
              <w:t>市住房和城乡建设局</w:t>
            </w:r>
            <w:r>
              <w:rPr>
                <w:rFonts w:ascii="Times New Roman" w:hAnsi="Times New Roman" w:eastAsia="方正公文仿宋"/>
                <w:color w:val="auto"/>
                <w:spacing w:val="8"/>
                <w:position w:val="1"/>
                <w:sz w:val="21"/>
                <w:szCs w:val="21"/>
                <w:highlight w:val="none"/>
              </w:rPr>
              <w:t>负责</w:t>
            </w:r>
            <w:r>
              <w:rPr>
                <w:rFonts w:hint="eastAsia" w:ascii="方正公文仿宋" w:hAnsi="方正公文仿宋" w:eastAsia="方正公文仿宋" w:cs="方正公文仿宋"/>
                <w:color w:val="auto"/>
                <w:spacing w:val="8"/>
                <w:sz w:val="21"/>
                <w:szCs w:val="21"/>
                <w:highlight w:val="none"/>
                <w:lang w:val="en-US" w:eastAsia="zh-CN"/>
              </w:rPr>
              <w:t>对限额以上（建筑面积500平方米或投资100万元以上）</w:t>
            </w:r>
            <w:r>
              <w:rPr>
                <w:rFonts w:ascii="Times New Roman" w:hAnsi="Times New Roman" w:eastAsia="方正公文仿宋"/>
                <w:color w:val="auto"/>
                <w:spacing w:val="8"/>
                <w:position w:val="1"/>
                <w:sz w:val="21"/>
                <w:szCs w:val="21"/>
                <w:highlight w:val="none"/>
              </w:rPr>
              <w:t>建筑工程扬尘污染防治；</w:t>
            </w:r>
          </w:p>
          <w:p w14:paraId="2BA95A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5.</w:t>
            </w:r>
            <w:r>
              <w:rPr>
                <w:rFonts w:hint="eastAsia" w:ascii="方正公文仿宋" w:hAnsi="方正公文仿宋" w:eastAsia="方正公文仿宋" w:cs="方正公文仿宋"/>
                <w:color w:val="auto"/>
                <w:spacing w:val="9"/>
                <w:sz w:val="21"/>
                <w:szCs w:val="21"/>
                <w:highlight w:val="none"/>
                <w:lang w:val="en-US" w:eastAsia="zh-CN"/>
              </w:rPr>
              <w:t>市公安局负责打击机动车大气污染防治类案件</w:t>
            </w:r>
            <w:r>
              <w:rPr>
                <w:rFonts w:ascii="Times New Roman" w:hAnsi="Times New Roman" w:eastAsia="方正公文仿宋"/>
                <w:color w:val="auto"/>
                <w:spacing w:val="8"/>
                <w:sz w:val="21"/>
                <w:szCs w:val="21"/>
                <w:highlight w:val="none"/>
              </w:rPr>
              <w:t>。</w:t>
            </w:r>
          </w:p>
        </w:tc>
        <w:tc>
          <w:tcPr>
            <w:tcW w:w="3741" w:type="dxa"/>
            <w:vAlign w:val="center"/>
          </w:tcPr>
          <w:p w14:paraId="237AD8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s="Times New Roman"/>
                <w:color w:val="auto"/>
                <w:spacing w:val="8"/>
                <w:sz w:val="21"/>
                <w:szCs w:val="21"/>
                <w:lang w:val="en-US" w:eastAsia="zh-CN"/>
              </w:rPr>
              <w:t>开展</w:t>
            </w:r>
            <w:r>
              <w:rPr>
                <w:rFonts w:ascii="Times New Roman" w:hAnsi="Times New Roman" w:eastAsia="方正公文仿宋"/>
                <w:color w:val="auto"/>
                <w:spacing w:val="8"/>
                <w:sz w:val="21"/>
                <w:szCs w:val="21"/>
              </w:rPr>
              <w:t>加强大气环境保护宣传</w:t>
            </w:r>
            <w:r>
              <w:rPr>
                <w:rFonts w:hint="eastAsia" w:ascii="Times New Roman" w:hAnsi="Times New Roman" w:eastAsia="方正公文仿宋"/>
                <w:color w:val="auto"/>
                <w:spacing w:val="8"/>
                <w:sz w:val="21"/>
                <w:szCs w:val="21"/>
                <w:lang w:val="en-US" w:eastAsia="zh-CN"/>
              </w:rPr>
              <w:t>工作</w:t>
            </w:r>
            <w:r>
              <w:rPr>
                <w:rFonts w:ascii="Times New Roman" w:hAnsi="Times New Roman" w:eastAsia="方正公文仿宋"/>
                <w:color w:val="auto"/>
                <w:spacing w:val="8"/>
                <w:sz w:val="21"/>
                <w:szCs w:val="21"/>
              </w:rPr>
              <w:t>，普及大气污染防治</w:t>
            </w:r>
            <w:r>
              <w:rPr>
                <w:rFonts w:ascii="Times New Roman" w:hAnsi="Times New Roman" w:eastAsia="方正公文仿宋"/>
                <w:color w:val="auto"/>
                <w:spacing w:val="7"/>
                <w:sz w:val="21"/>
                <w:szCs w:val="21"/>
              </w:rPr>
              <w:t>法律法规和科学知识；</w:t>
            </w:r>
          </w:p>
          <w:p w14:paraId="4B0564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对大气污染防治开展日常巡查，及时制止环境污</w:t>
            </w:r>
            <w:r>
              <w:rPr>
                <w:rFonts w:ascii="Times New Roman" w:hAnsi="Times New Roman" w:eastAsia="方正公文仿宋"/>
                <w:color w:val="auto"/>
                <w:spacing w:val="6"/>
                <w:sz w:val="21"/>
                <w:szCs w:val="21"/>
              </w:rPr>
              <w:t>染和生态破坏行为，及时上报涉嫌环境违法情况；</w:t>
            </w:r>
          </w:p>
          <w:p w14:paraId="403EE6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受理破坏大气环境投诉，调处涉环境问题初</w:t>
            </w:r>
            <w:r>
              <w:rPr>
                <w:rFonts w:ascii="Times New Roman" w:hAnsi="Times New Roman" w:eastAsia="方正公文仿宋"/>
                <w:color w:val="auto"/>
                <w:spacing w:val="8"/>
                <w:sz w:val="21"/>
                <w:szCs w:val="21"/>
              </w:rPr>
              <w:t>信初</w:t>
            </w:r>
            <w:r>
              <w:rPr>
                <w:rFonts w:ascii="Times New Roman" w:hAnsi="Times New Roman" w:eastAsia="方正公文仿宋"/>
                <w:color w:val="auto"/>
                <w:spacing w:val="6"/>
                <w:sz w:val="21"/>
                <w:szCs w:val="21"/>
              </w:rPr>
              <w:t>访和矛盾纠纷</w:t>
            </w:r>
            <w:r>
              <w:rPr>
                <w:rFonts w:hint="eastAsia" w:ascii="Times New Roman" w:hAnsi="Times New Roman" w:eastAsia="方正公文仿宋"/>
                <w:color w:val="auto"/>
                <w:spacing w:val="6"/>
                <w:sz w:val="21"/>
                <w:szCs w:val="21"/>
                <w:lang w:eastAsia="zh-CN"/>
              </w:rPr>
              <w:t>；</w:t>
            </w:r>
          </w:p>
          <w:p w14:paraId="3B48CD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highlight w:val="none"/>
              </w:rPr>
              <w:t>4</w:t>
            </w:r>
            <w:r>
              <w:rPr>
                <w:rFonts w:hint="eastAsia" w:ascii="Times New Roman" w:hAnsi="Times New Roman" w:eastAsia="方正公文仿宋"/>
                <w:color w:val="auto"/>
                <w:spacing w:val="6"/>
                <w:sz w:val="21"/>
                <w:szCs w:val="21"/>
                <w:highlight w:val="none"/>
                <w:lang w:val="en-US" w:eastAsia="zh-CN"/>
              </w:rPr>
              <w:t>.</w:t>
            </w:r>
            <w:r>
              <w:rPr>
                <w:rFonts w:hint="eastAsia" w:ascii="Times New Roman" w:hAnsi="Times New Roman" w:eastAsia="方正公文仿宋"/>
                <w:color w:val="auto"/>
                <w:spacing w:val="6"/>
                <w:sz w:val="21"/>
                <w:szCs w:val="21"/>
                <w:highlight w:val="none"/>
              </w:rPr>
              <w:t>组织建设单位告知</w:t>
            </w:r>
            <w:r>
              <w:rPr>
                <w:rFonts w:hint="eastAsia" w:ascii="Times New Roman" w:hAnsi="Times New Roman" w:eastAsia="方正公文仿宋"/>
                <w:color w:val="auto"/>
                <w:spacing w:val="6"/>
                <w:sz w:val="21"/>
                <w:szCs w:val="21"/>
                <w:highlight w:val="none"/>
                <w:lang w:val="en-US" w:eastAsia="zh-CN"/>
              </w:rPr>
              <w:t>市住房和城乡建设局</w:t>
            </w:r>
            <w:r>
              <w:rPr>
                <w:rFonts w:hint="eastAsia" w:ascii="Times New Roman" w:hAnsi="Times New Roman" w:eastAsia="方正公文仿宋"/>
                <w:color w:val="auto"/>
                <w:spacing w:val="6"/>
                <w:sz w:val="21"/>
                <w:szCs w:val="21"/>
                <w:highlight w:val="none"/>
              </w:rPr>
              <w:t>施工项目，并办理施工许可证等相关手续</w:t>
            </w:r>
            <w:r>
              <w:rPr>
                <w:rFonts w:hint="eastAsia" w:ascii="Times New Roman" w:hAnsi="Times New Roman" w:eastAsia="方正公文仿宋"/>
                <w:color w:val="auto"/>
                <w:spacing w:val="6"/>
                <w:sz w:val="21"/>
                <w:szCs w:val="21"/>
                <w:highlight w:val="none"/>
                <w:lang w:eastAsia="zh-CN"/>
              </w:rPr>
              <w:t>。</w:t>
            </w:r>
          </w:p>
        </w:tc>
      </w:tr>
      <w:tr w14:paraId="41556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jc w:val="center"/>
        </w:trPr>
        <w:tc>
          <w:tcPr>
            <w:tcW w:w="877" w:type="dxa"/>
            <w:vAlign w:val="center"/>
          </w:tcPr>
          <w:p w14:paraId="381ECD69">
            <w:pPr>
              <w:keepNext w:val="0"/>
              <w:keepLines w:val="0"/>
              <w:widowControl/>
              <w:suppressLineNumbers w:val="0"/>
              <w:jc w:val="center"/>
              <w:textAlignment w:val="center"/>
              <w:rPr>
                <w:rFonts w:hint="default" w:ascii="Times New Roman" w:hAnsi="Times New Roman" w:eastAsia="Times New Roman" w:cs="Times New Roman"/>
                <w:snapToGrid w:val="0"/>
                <w:color w:val="auto"/>
                <w:kern w:val="0"/>
                <w:sz w:val="20"/>
                <w:szCs w:val="20"/>
                <w:lang w:val="en-US" w:eastAsia="en-US" w:bidi="ar-SA"/>
              </w:rPr>
            </w:pPr>
            <w:r>
              <w:rPr>
                <w:rFonts w:hint="default" w:ascii="Times New Roman" w:hAnsi="Times New Roman" w:eastAsia="宋体" w:cs="Times New Roman"/>
                <w:i w:val="0"/>
                <w:iCs w:val="0"/>
                <w:snapToGrid w:val="0"/>
                <w:color w:val="000000"/>
                <w:kern w:val="0"/>
                <w:sz w:val="20"/>
                <w:szCs w:val="20"/>
                <w:u w:val="none"/>
                <w:lang w:val="en-US" w:eastAsia="zh-CN" w:bidi="ar"/>
              </w:rPr>
              <w:t>112</w:t>
            </w:r>
          </w:p>
        </w:tc>
        <w:tc>
          <w:tcPr>
            <w:tcW w:w="1668" w:type="dxa"/>
            <w:vAlign w:val="center"/>
          </w:tcPr>
          <w:p w14:paraId="5AF4E1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rPr>
              <w:t>工业企业噪声污染防治</w:t>
            </w:r>
          </w:p>
        </w:tc>
        <w:tc>
          <w:tcPr>
            <w:tcW w:w="1930" w:type="dxa"/>
            <w:vAlign w:val="center"/>
          </w:tcPr>
          <w:p w14:paraId="1F5AF4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val="en-US" w:eastAsia="zh-CN"/>
              </w:rPr>
              <w:t>绥化市海伦</w:t>
            </w:r>
            <w:r>
              <w:rPr>
                <w:rFonts w:ascii="Times New Roman" w:hAnsi="Times New Roman" w:eastAsia="方正公文仿宋"/>
                <w:color w:val="auto"/>
                <w:spacing w:val="6"/>
                <w:sz w:val="21"/>
                <w:szCs w:val="21"/>
              </w:rPr>
              <w:t>生态环境局</w:t>
            </w:r>
          </w:p>
        </w:tc>
        <w:tc>
          <w:tcPr>
            <w:tcW w:w="4883" w:type="dxa"/>
            <w:vAlign w:val="center"/>
          </w:tcPr>
          <w:p w14:paraId="11F8C2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rPr>
              <w:t>负责工业企业噪声污染防治监督管理，根据需要建立工业企业噪声污染防治工作联动协调机制。</w:t>
            </w:r>
          </w:p>
        </w:tc>
        <w:tc>
          <w:tcPr>
            <w:tcW w:w="3741" w:type="dxa"/>
            <w:vAlign w:val="center"/>
          </w:tcPr>
          <w:p w14:paraId="01F088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rPr>
              <w:t>加强与各部门协同配合、信息共享，推进本镇工业企业噪声污染防治工作，加强工业企业噪声污染防治法律法规和知识的宣传教育普及工作。</w:t>
            </w:r>
          </w:p>
        </w:tc>
      </w:tr>
      <w:tr w14:paraId="6D7BE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jc w:val="center"/>
        </w:trPr>
        <w:tc>
          <w:tcPr>
            <w:tcW w:w="877" w:type="dxa"/>
            <w:vAlign w:val="center"/>
          </w:tcPr>
          <w:p w14:paraId="63EFD7B7">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113</w:t>
            </w:r>
          </w:p>
        </w:tc>
        <w:tc>
          <w:tcPr>
            <w:tcW w:w="1668" w:type="dxa"/>
            <w:vAlign w:val="center"/>
          </w:tcPr>
          <w:p w14:paraId="343F65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ascii="Times New Roman" w:hAnsi="Times New Roman" w:eastAsia="方正公文仿宋"/>
                <w:color w:val="auto"/>
                <w:spacing w:val="8"/>
                <w:sz w:val="21"/>
                <w:szCs w:val="21"/>
              </w:rPr>
              <w:t>水土流失预防和</w:t>
            </w:r>
            <w:r>
              <w:rPr>
                <w:rFonts w:ascii="Times New Roman" w:hAnsi="Times New Roman" w:eastAsia="方正公文仿宋"/>
                <w:color w:val="auto"/>
                <w:spacing w:val="4"/>
                <w:sz w:val="21"/>
                <w:szCs w:val="21"/>
              </w:rPr>
              <w:t>治理工作</w:t>
            </w:r>
          </w:p>
        </w:tc>
        <w:tc>
          <w:tcPr>
            <w:tcW w:w="1930" w:type="dxa"/>
            <w:vAlign w:val="center"/>
          </w:tcPr>
          <w:p w14:paraId="340789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市水务局</w:t>
            </w:r>
          </w:p>
        </w:tc>
        <w:tc>
          <w:tcPr>
            <w:tcW w:w="4883" w:type="dxa"/>
            <w:vAlign w:val="center"/>
          </w:tcPr>
          <w:p w14:paraId="158E92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负责水土流失预防和治理宣传教育工作；</w:t>
            </w:r>
          </w:p>
          <w:p w14:paraId="1EC54A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组织实施水土流失综合治理，开展水土</w:t>
            </w:r>
            <w:r>
              <w:rPr>
                <w:rFonts w:ascii="Times New Roman" w:hAnsi="Times New Roman" w:eastAsia="方正公文仿宋"/>
                <w:color w:val="auto"/>
                <w:spacing w:val="6"/>
                <w:position w:val="1"/>
                <w:sz w:val="21"/>
                <w:szCs w:val="21"/>
              </w:rPr>
              <w:t>保持监测。</w:t>
            </w:r>
          </w:p>
        </w:tc>
        <w:tc>
          <w:tcPr>
            <w:tcW w:w="3741" w:type="dxa"/>
            <w:vAlign w:val="center"/>
          </w:tcPr>
          <w:p w14:paraId="35875E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协助开展核查普查工作；</w:t>
            </w:r>
          </w:p>
          <w:p w14:paraId="19640C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协助做好水土保持治理工程建设期间水事纠纷调</w:t>
            </w:r>
            <w:r>
              <w:rPr>
                <w:rFonts w:ascii="Times New Roman" w:hAnsi="Times New Roman" w:eastAsia="方正公文仿宋"/>
                <w:color w:val="auto"/>
                <w:spacing w:val="3"/>
                <w:sz w:val="21"/>
                <w:szCs w:val="21"/>
              </w:rPr>
              <w:t>处工作；</w:t>
            </w:r>
          </w:p>
          <w:p w14:paraId="19D5B2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开展多种形式的水土保持教育和知识普及活动。</w:t>
            </w:r>
          </w:p>
        </w:tc>
      </w:tr>
      <w:tr w14:paraId="3E2C6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550FF0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114</w:t>
            </w:r>
          </w:p>
        </w:tc>
        <w:tc>
          <w:tcPr>
            <w:tcW w:w="1668" w:type="dxa"/>
            <w:vAlign w:val="center"/>
          </w:tcPr>
          <w:p w14:paraId="1B2AC2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8"/>
                <w:sz w:val="21"/>
                <w:szCs w:val="21"/>
              </w:rPr>
              <w:t>秸秆处置管控工作</w:t>
            </w:r>
          </w:p>
        </w:tc>
        <w:tc>
          <w:tcPr>
            <w:tcW w:w="1930" w:type="dxa"/>
            <w:vAlign w:val="center"/>
          </w:tcPr>
          <w:p w14:paraId="0EEE55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eastAsia="zh-CN"/>
              </w:rPr>
            </w:pPr>
            <w:r>
              <w:rPr>
                <w:rFonts w:hint="eastAsia" w:ascii="Times New Roman" w:hAnsi="Times New Roman" w:eastAsia="方正公文仿宋"/>
                <w:color w:val="auto"/>
                <w:spacing w:val="9"/>
                <w:sz w:val="21"/>
                <w:szCs w:val="21"/>
                <w:lang w:eastAsia="zh-CN"/>
              </w:rPr>
              <w:t>绥化市海伦生态环境局</w:t>
            </w:r>
          </w:p>
        </w:tc>
        <w:tc>
          <w:tcPr>
            <w:tcW w:w="4883" w:type="dxa"/>
            <w:vAlign w:val="center"/>
          </w:tcPr>
          <w:p w14:paraId="17A96D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rPr>
              <w:t>1.落实秸秆处置监控督导责任，负责秸秆处置综合协调和监管执法工作；</w:t>
            </w:r>
          </w:p>
          <w:p w14:paraId="676F3A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rPr>
              <w:t>2.制定本辖区秸秆秸秆处置工作方案；</w:t>
            </w:r>
          </w:p>
          <w:p w14:paraId="5848D7C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rPr>
              <w:t>3.牵头组织秸秆处置督导检查工作。</w:t>
            </w:r>
          </w:p>
          <w:p w14:paraId="19FB3D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rPr>
              <w:t>乡镇职责修改为：1.开展秸秆处置宣传教育工作；</w:t>
            </w:r>
          </w:p>
          <w:p w14:paraId="727597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7"/>
                <w:position w:val="1"/>
                <w:sz w:val="21"/>
                <w:szCs w:val="21"/>
              </w:rPr>
              <w:t>2.组织各村屯开展现场巡查，上报秸秆处置违法行为，对上级交办的问题进行应急处置，配合做好问题核查。</w:t>
            </w:r>
          </w:p>
        </w:tc>
        <w:tc>
          <w:tcPr>
            <w:tcW w:w="3741" w:type="dxa"/>
            <w:vAlign w:val="center"/>
          </w:tcPr>
          <w:p w14:paraId="61BD36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7"/>
                <w:position w:val="1"/>
                <w:sz w:val="21"/>
                <w:szCs w:val="21"/>
              </w:rPr>
              <w:t>1.开展秸秆禁烧宣传教育工作</w:t>
            </w:r>
            <w:r>
              <w:rPr>
                <w:rFonts w:hint="eastAsia" w:ascii="Times New Roman" w:hAnsi="Times New Roman" w:eastAsia="方正公文仿宋" w:cs="Times New Roman"/>
                <w:color w:val="auto"/>
                <w:spacing w:val="7"/>
                <w:position w:val="1"/>
                <w:sz w:val="21"/>
                <w:szCs w:val="21"/>
                <w:lang w:eastAsia="zh-CN"/>
              </w:rPr>
              <w:t>；</w:t>
            </w:r>
          </w:p>
          <w:p w14:paraId="23AD63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7"/>
                <w:position w:val="1"/>
                <w:sz w:val="21"/>
                <w:szCs w:val="21"/>
              </w:rPr>
              <w:t>2</w:t>
            </w:r>
            <w:r>
              <w:rPr>
                <w:rFonts w:hint="eastAsia" w:ascii="Times New Roman" w:hAnsi="Times New Roman" w:eastAsia="方正公文仿宋" w:cs="Times New Roman"/>
                <w:color w:val="auto"/>
                <w:spacing w:val="7"/>
                <w:position w:val="1"/>
                <w:sz w:val="21"/>
                <w:szCs w:val="21"/>
                <w:lang w:eastAsia="zh-CN"/>
              </w:rPr>
              <w:t>.</w:t>
            </w:r>
            <w:r>
              <w:rPr>
                <w:rFonts w:hint="eastAsia" w:ascii="Times New Roman" w:hAnsi="Times New Roman" w:eastAsia="方正公文仿宋" w:cs="Times New Roman"/>
                <w:color w:val="auto"/>
                <w:spacing w:val="7"/>
                <w:position w:val="1"/>
                <w:sz w:val="21"/>
                <w:szCs w:val="21"/>
              </w:rPr>
              <w:t>组织各村屯开展现场巡查，上报焚烧秸秆行为，对上级交办的火点进行应急处置，配合做好火点核查</w:t>
            </w:r>
            <w:r>
              <w:rPr>
                <w:rFonts w:hint="eastAsia" w:ascii="Times New Roman" w:hAnsi="Times New Roman" w:eastAsia="方正公文仿宋" w:cs="Times New Roman"/>
                <w:color w:val="auto"/>
                <w:spacing w:val="7"/>
                <w:position w:val="1"/>
                <w:sz w:val="21"/>
                <w:szCs w:val="21"/>
                <w:lang w:eastAsia="zh-CN"/>
              </w:rPr>
              <w:t>。</w:t>
            </w:r>
          </w:p>
        </w:tc>
      </w:tr>
      <w:tr w14:paraId="7A1EE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jc w:val="center"/>
        </w:trPr>
        <w:tc>
          <w:tcPr>
            <w:tcW w:w="877" w:type="dxa"/>
            <w:vAlign w:val="center"/>
          </w:tcPr>
          <w:p w14:paraId="4F211515">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115</w:t>
            </w:r>
          </w:p>
        </w:tc>
        <w:tc>
          <w:tcPr>
            <w:tcW w:w="1668" w:type="dxa"/>
            <w:vAlign w:val="center"/>
          </w:tcPr>
          <w:p w14:paraId="14EAD6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畜禽养殖污染防治及粪污资源化</w:t>
            </w:r>
            <w:r>
              <w:rPr>
                <w:rFonts w:ascii="Times New Roman" w:hAnsi="Times New Roman" w:eastAsia="方正公文仿宋"/>
                <w:color w:val="auto"/>
                <w:spacing w:val="8"/>
                <w:sz w:val="21"/>
                <w:szCs w:val="21"/>
              </w:rPr>
              <w:t>利用工作</w:t>
            </w:r>
          </w:p>
        </w:tc>
        <w:tc>
          <w:tcPr>
            <w:tcW w:w="1930" w:type="dxa"/>
            <w:vAlign w:val="center"/>
          </w:tcPr>
          <w:p w14:paraId="0EB54D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p w14:paraId="3A4C49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z w:val="21"/>
                <w:szCs w:val="21"/>
                <w:lang w:val="en-US" w:eastAsia="zh-CN"/>
              </w:rPr>
            </w:pPr>
            <w:r>
              <w:rPr>
                <w:rFonts w:hint="eastAsia" w:ascii="Times New Roman" w:hAnsi="Times New Roman" w:eastAsia="方正公文仿宋"/>
                <w:color w:val="auto"/>
                <w:spacing w:val="9"/>
                <w:sz w:val="21"/>
                <w:szCs w:val="21"/>
                <w:lang w:val="en-US" w:eastAsia="zh-CN"/>
              </w:rPr>
              <w:t>绥化市海伦生态环境局</w:t>
            </w:r>
          </w:p>
        </w:tc>
        <w:tc>
          <w:tcPr>
            <w:tcW w:w="4883" w:type="dxa"/>
            <w:vAlign w:val="center"/>
          </w:tcPr>
          <w:p w14:paraId="647463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val="en-US" w:eastAsia="zh-CN"/>
              </w:rPr>
              <w:t>市农业农村局</w:t>
            </w:r>
            <w:r>
              <w:rPr>
                <w:rFonts w:ascii="Times New Roman" w:hAnsi="Times New Roman" w:eastAsia="方正公文仿宋"/>
                <w:color w:val="auto"/>
                <w:spacing w:val="8"/>
                <w:sz w:val="21"/>
                <w:szCs w:val="21"/>
              </w:rPr>
              <w:t>负责畜禽养殖污染防治及粪污资源</w:t>
            </w:r>
            <w:r>
              <w:rPr>
                <w:rFonts w:ascii="Times New Roman" w:hAnsi="Times New Roman" w:eastAsia="方正公文仿宋"/>
                <w:color w:val="auto"/>
                <w:spacing w:val="7"/>
                <w:sz w:val="21"/>
                <w:szCs w:val="21"/>
              </w:rPr>
              <w:t>化利用指导和服务工作；</w:t>
            </w:r>
          </w:p>
          <w:p w14:paraId="0F4952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2.</w:t>
            </w:r>
            <w:r>
              <w:rPr>
                <w:rFonts w:hint="eastAsia" w:ascii="Times New Roman" w:hAnsi="Times New Roman" w:eastAsia="方正公文仿宋"/>
                <w:color w:val="auto"/>
                <w:spacing w:val="8"/>
                <w:sz w:val="21"/>
                <w:szCs w:val="21"/>
                <w:lang w:val="en-US" w:eastAsia="zh-CN"/>
              </w:rPr>
              <w:t>绥化市海伦生态环境局</w:t>
            </w:r>
            <w:r>
              <w:rPr>
                <w:rFonts w:ascii="Times New Roman" w:hAnsi="Times New Roman" w:eastAsia="方正公文仿宋"/>
                <w:color w:val="auto"/>
                <w:spacing w:val="8"/>
                <w:sz w:val="21"/>
                <w:szCs w:val="21"/>
              </w:rPr>
              <w:t>负责规模化畜禽养殖污染防治监督</w:t>
            </w:r>
            <w:r>
              <w:rPr>
                <w:rFonts w:ascii="Times New Roman" w:hAnsi="Times New Roman" w:eastAsia="方正公文仿宋"/>
                <w:color w:val="auto"/>
                <w:spacing w:val="5"/>
                <w:sz w:val="21"/>
                <w:szCs w:val="21"/>
              </w:rPr>
              <w:t>管理工作</w:t>
            </w:r>
            <w:r>
              <w:rPr>
                <w:rFonts w:hint="eastAsia" w:ascii="Times New Roman" w:hAnsi="Times New Roman" w:eastAsia="方正公文仿宋"/>
                <w:color w:val="auto"/>
                <w:spacing w:val="5"/>
                <w:sz w:val="21"/>
                <w:szCs w:val="21"/>
                <w:lang w:eastAsia="zh-CN"/>
              </w:rPr>
              <w:t>，</w:t>
            </w:r>
            <w:r>
              <w:rPr>
                <w:rFonts w:hint="eastAsia" w:ascii="Times New Roman" w:hAnsi="Times New Roman" w:eastAsia="方正公文仿宋"/>
                <w:color w:val="auto"/>
                <w:spacing w:val="5"/>
                <w:sz w:val="21"/>
                <w:szCs w:val="21"/>
                <w:lang w:val="en-US" w:eastAsia="zh-CN"/>
              </w:rPr>
              <w:t>对报送的违法线索依法进行查处</w:t>
            </w:r>
            <w:r>
              <w:rPr>
                <w:rFonts w:ascii="Times New Roman" w:hAnsi="Times New Roman" w:eastAsia="方正公文仿宋"/>
                <w:color w:val="auto"/>
                <w:spacing w:val="5"/>
                <w:sz w:val="21"/>
                <w:szCs w:val="21"/>
              </w:rPr>
              <w:t>。</w:t>
            </w:r>
          </w:p>
        </w:tc>
        <w:tc>
          <w:tcPr>
            <w:tcW w:w="3741" w:type="dxa"/>
            <w:vAlign w:val="center"/>
          </w:tcPr>
          <w:p w14:paraId="0F5323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配合做好畜禽养殖污染防治及畜禽粪污资源化利</w:t>
            </w:r>
            <w:r>
              <w:rPr>
                <w:rFonts w:ascii="Times New Roman" w:hAnsi="Times New Roman" w:eastAsia="方正公文仿宋"/>
                <w:color w:val="auto"/>
                <w:spacing w:val="6"/>
                <w:sz w:val="21"/>
                <w:szCs w:val="21"/>
              </w:rPr>
              <w:t>用宣传工作；</w:t>
            </w:r>
          </w:p>
          <w:p w14:paraId="2D8541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协助做好畜禽养殖污染防治工作，对养殖污染排放情况进行全面排查、做好记录，发现养殖场畜禽粪污直排或者偷排等违法违规行为及时劝告制止，</w:t>
            </w:r>
            <w:r>
              <w:rPr>
                <w:rFonts w:ascii="Times New Roman" w:hAnsi="Times New Roman" w:eastAsia="方正公文仿宋"/>
                <w:color w:val="auto"/>
                <w:spacing w:val="7"/>
                <w:sz w:val="21"/>
                <w:szCs w:val="21"/>
              </w:rPr>
              <w:t>并及时上报处理；</w:t>
            </w:r>
          </w:p>
          <w:p w14:paraId="523706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配合做好相关执法工作。</w:t>
            </w:r>
          </w:p>
        </w:tc>
      </w:tr>
      <w:tr w14:paraId="19793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jc w:val="center"/>
        </w:trPr>
        <w:tc>
          <w:tcPr>
            <w:tcW w:w="877" w:type="dxa"/>
            <w:vAlign w:val="center"/>
          </w:tcPr>
          <w:p w14:paraId="0859014F">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240" w:lineRule="auto"/>
              <w:ind w:leftChars="0"/>
              <w:jc w:val="center"/>
              <w:textAlignment w:val="baseline"/>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116</w:t>
            </w:r>
          </w:p>
        </w:tc>
        <w:tc>
          <w:tcPr>
            <w:tcW w:w="1668" w:type="dxa"/>
            <w:vAlign w:val="center"/>
          </w:tcPr>
          <w:p w14:paraId="6F00D5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7"/>
                <w:sz w:val="21"/>
                <w:szCs w:val="21"/>
                <w:highlight w:val="none"/>
              </w:rPr>
              <w:t>节约用水工作</w:t>
            </w:r>
          </w:p>
        </w:tc>
        <w:tc>
          <w:tcPr>
            <w:tcW w:w="1930" w:type="dxa"/>
            <w:vAlign w:val="center"/>
          </w:tcPr>
          <w:p w14:paraId="3176CE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6"/>
                <w:sz w:val="21"/>
                <w:szCs w:val="21"/>
                <w:highlight w:val="none"/>
                <w:lang w:eastAsia="zh-CN"/>
              </w:rPr>
              <w:t>市水务局</w:t>
            </w:r>
          </w:p>
        </w:tc>
        <w:tc>
          <w:tcPr>
            <w:tcW w:w="4883" w:type="dxa"/>
            <w:vAlign w:val="center"/>
          </w:tcPr>
          <w:p w14:paraId="472A3F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负责市域内水资源开发、利用、节约和保护的有关工作</w:t>
            </w:r>
            <w:r>
              <w:rPr>
                <w:rFonts w:hint="eastAsia" w:ascii="Times New Roman" w:hAnsi="Times New Roman" w:eastAsia="方正公文仿宋" w:cs="Times New Roman"/>
                <w:color w:val="auto"/>
                <w:spacing w:val="8"/>
                <w:sz w:val="21"/>
                <w:szCs w:val="21"/>
                <w:highlight w:val="none"/>
                <w:lang w:eastAsia="zh-CN"/>
              </w:rPr>
              <w:t>；</w:t>
            </w:r>
          </w:p>
          <w:p w14:paraId="5E50F6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2</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负责对日常巡查中发现的职权范围内的破坏水资源、水质以及水生态环境的违法线索进行调查处理。</w:t>
            </w:r>
          </w:p>
        </w:tc>
        <w:tc>
          <w:tcPr>
            <w:tcW w:w="3741" w:type="dxa"/>
            <w:vAlign w:val="center"/>
          </w:tcPr>
          <w:p w14:paraId="36C827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协助做好水资源开发、利用、节约和保护的有关工作</w:t>
            </w:r>
            <w:r>
              <w:rPr>
                <w:rFonts w:hint="eastAsia" w:ascii="Times New Roman" w:hAnsi="Times New Roman" w:eastAsia="方正公文仿宋" w:cs="Times New Roman"/>
                <w:color w:val="auto"/>
                <w:spacing w:val="8"/>
                <w:sz w:val="21"/>
                <w:szCs w:val="21"/>
                <w:highlight w:val="none"/>
                <w:lang w:eastAsia="zh-CN"/>
              </w:rPr>
              <w:t>；</w:t>
            </w:r>
          </w:p>
          <w:p w14:paraId="2D589D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2</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对日常巡查发现的破坏水资源、水质以及水生态环境的违法线索及时上报</w:t>
            </w:r>
            <w:r>
              <w:rPr>
                <w:rFonts w:hint="eastAsia" w:ascii="Times New Roman" w:hAnsi="Times New Roman" w:eastAsia="方正公文仿宋" w:cs="Times New Roman"/>
                <w:color w:val="auto"/>
                <w:spacing w:val="8"/>
                <w:sz w:val="21"/>
                <w:szCs w:val="21"/>
                <w:highlight w:val="none"/>
                <w:lang w:eastAsia="zh-CN"/>
              </w:rPr>
              <w:t>；</w:t>
            </w:r>
          </w:p>
          <w:p w14:paraId="3C9592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3</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做好节约用水及水生态保护项目的申报和资金支持工作，做好其他有关节约用水工作。</w:t>
            </w:r>
          </w:p>
        </w:tc>
      </w:tr>
      <w:tr w14:paraId="7969E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99" w:type="dxa"/>
            <w:gridSpan w:val="5"/>
            <w:vAlign w:val="top"/>
          </w:tcPr>
          <w:p w14:paraId="0207FFF2">
            <w:pPr>
              <w:spacing w:before="83" w:line="360" w:lineRule="exact"/>
              <w:ind w:left="120"/>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position w:val="2"/>
                <w:sz w:val="24"/>
                <w:szCs w:val="24"/>
                <w:lang w:val="en-US" w:eastAsia="zh-CN"/>
              </w:rPr>
              <w:t>八</w:t>
            </w:r>
            <w:r>
              <w:rPr>
                <w:rFonts w:ascii="Times New Roman" w:hAnsi="Times New Roman" w:eastAsia="方正公文黑体" w:cs="黑体"/>
                <w:color w:val="auto"/>
                <w:spacing w:val="-2"/>
                <w:position w:val="2"/>
                <w:sz w:val="24"/>
                <w:szCs w:val="24"/>
              </w:rPr>
              <w:t>、城乡建设（</w:t>
            </w:r>
            <w:r>
              <w:rPr>
                <w:rFonts w:hint="eastAsia" w:ascii="Times New Roman" w:hAnsi="Times New Roman" w:eastAsia="方正公文黑体" w:cs="Times New Roman"/>
                <w:color w:val="auto"/>
                <w:spacing w:val="-2"/>
                <w:position w:val="2"/>
                <w:sz w:val="24"/>
                <w:szCs w:val="24"/>
                <w:lang w:val="en-US" w:eastAsia="zh-CN"/>
              </w:rPr>
              <w:t>9</w:t>
            </w:r>
            <w:r>
              <w:rPr>
                <w:rFonts w:ascii="Times New Roman" w:hAnsi="Times New Roman" w:eastAsia="方正公文黑体" w:cs="黑体"/>
                <w:color w:val="auto"/>
                <w:spacing w:val="-2"/>
                <w:position w:val="2"/>
                <w:sz w:val="24"/>
                <w:szCs w:val="24"/>
              </w:rPr>
              <w:t>项）</w:t>
            </w:r>
          </w:p>
        </w:tc>
      </w:tr>
      <w:tr w14:paraId="04264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3AEC5F4">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117</w:t>
            </w:r>
          </w:p>
        </w:tc>
        <w:tc>
          <w:tcPr>
            <w:tcW w:w="1668" w:type="dxa"/>
            <w:vAlign w:val="center"/>
          </w:tcPr>
          <w:p w14:paraId="7E89D2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ascii="Times New Roman" w:hAnsi="Times New Roman" w:eastAsia="方正公文仿宋"/>
                <w:color w:val="auto"/>
                <w:spacing w:val="-6"/>
                <w:sz w:val="21"/>
                <w:szCs w:val="21"/>
              </w:rPr>
              <w:t>乡道、村道建设规</w:t>
            </w:r>
            <w:r>
              <w:rPr>
                <w:rFonts w:ascii="Times New Roman" w:hAnsi="Times New Roman" w:eastAsia="方正公文仿宋"/>
                <w:color w:val="auto"/>
                <w:spacing w:val="4"/>
                <w:sz w:val="21"/>
                <w:szCs w:val="21"/>
              </w:rPr>
              <w:t>划工作</w:t>
            </w:r>
          </w:p>
        </w:tc>
        <w:tc>
          <w:tcPr>
            <w:tcW w:w="1930" w:type="dxa"/>
            <w:vAlign w:val="center"/>
          </w:tcPr>
          <w:p w14:paraId="566F3E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市交通运输局</w:t>
            </w:r>
          </w:p>
        </w:tc>
        <w:tc>
          <w:tcPr>
            <w:tcW w:w="4883" w:type="dxa"/>
            <w:vAlign w:val="center"/>
          </w:tcPr>
          <w:p w14:paraId="32E929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负责农村公路建设规划的编制工作；</w:t>
            </w:r>
          </w:p>
          <w:p w14:paraId="0353FD4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负责农村公路管理、养护及公路绿化等</w:t>
            </w:r>
            <w:r>
              <w:rPr>
                <w:rFonts w:ascii="Times New Roman" w:hAnsi="Times New Roman" w:eastAsia="方正公文仿宋"/>
                <w:color w:val="auto"/>
                <w:spacing w:val="6"/>
                <w:position w:val="1"/>
                <w:sz w:val="21"/>
                <w:szCs w:val="21"/>
              </w:rPr>
              <w:t>相关工作；</w:t>
            </w:r>
          </w:p>
          <w:p w14:paraId="1BE001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负责农村公路新改建及大修养护工程；</w:t>
            </w:r>
          </w:p>
          <w:p w14:paraId="2751861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负责农村公路超限车辆治理工作；</w:t>
            </w:r>
          </w:p>
          <w:p w14:paraId="70288C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7"/>
                <w:sz w:val="21"/>
                <w:szCs w:val="21"/>
              </w:rPr>
              <w:t>5.</w:t>
            </w:r>
            <w:r>
              <w:rPr>
                <w:rFonts w:ascii="Times New Roman" w:hAnsi="Times New Roman" w:eastAsia="方正公文仿宋"/>
                <w:color w:val="auto"/>
                <w:spacing w:val="7"/>
                <w:sz w:val="21"/>
                <w:szCs w:val="21"/>
              </w:rPr>
              <w:t>负责农村公路</w:t>
            </w:r>
            <w:r>
              <w:rPr>
                <w:rFonts w:ascii="Times New Roman" w:hAnsi="Times New Roman" w:eastAsia="方正公文仿宋" w:cs="Times New Roman"/>
                <w:color w:val="auto"/>
                <w:spacing w:val="7"/>
                <w:sz w:val="21"/>
                <w:szCs w:val="21"/>
              </w:rPr>
              <w:t>“</w:t>
            </w:r>
            <w:r>
              <w:rPr>
                <w:rFonts w:ascii="Times New Roman" w:hAnsi="Times New Roman" w:eastAsia="方正公文仿宋"/>
                <w:color w:val="auto"/>
                <w:spacing w:val="7"/>
                <w:sz w:val="21"/>
                <w:szCs w:val="21"/>
              </w:rPr>
              <w:t>路长制</w:t>
            </w:r>
            <w:r>
              <w:rPr>
                <w:rFonts w:ascii="Times New Roman" w:hAnsi="Times New Roman" w:eastAsia="方正公文仿宋" w:cs="Times New Roman"/>
                <w:color w:val="auto"/>
                <w:spacing w:val="7"/>
                <w:sz w:val="21"/>
                <w:szCs w:val="21"/>
              </w:rPr>
              <w:t>”</w:t>
            </w:r>
            <w:r>
              <w:rPr>
                <w:rFonts w:ascii="Times New Roman" w:hAnsi="Times New Roman" w:eastAsia="方正公文仿宋"/>
                <w:color w:val="auto"/>
                <w:spacing w:val="7"/>
                <w:sz w:val="21"/>
                <w:szCs w:val="21"/>
              </w:rPr>
              <w:t>检查督查工作。</w:t>
            </w:r>
          </w:p>
        </w:tc>
        <w:tc>
          <w:tcPr>
            <w:tcW w:w="3741" w:type="dxa"/>
            <w:vAlign w:val="center"/>
          </w:tcPr>
          <w:p w14:paraId="698AABF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结合工作实际，提出规划申请，摸排道路交通相关基础数据，配合做好公路建设相关工作；</w:t>
            </w:r>
          </w:p>
          <w:p w14:paraId="1F6616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olor w:val="auto"/>
                <w:spacing w:val="9"/>
                <w:sz w:val="21"/>
                <w:szCs w:val="21"/>
                <w:lang w:val="en-US" w:eastAsia="zh-CN"/>
              </w:rPr>
              <w:t>开展</w:t>
            </w:r>
            <w:r>
              <w:rPr>
                <w:rFonts w:ascii="Times New Roman" w:hAnsi="Times New Roman" w:eastAsia="方正公文仿宋"/>
                <w:color w:val="auto"/>
                <w:spacing w:val="9"/>
                <w:sz w:val="21"/>
                <w:szCs w:val="21"/>
              </w:rPr>
              <w:t>实施</w:t>
            </w:r>
            <w:r>
              <w:rPr>
                <w:rFonts w:hint="eastAsia" w:ascii="Times New Roman" w:hAnsi="Times New Roman" w:eastAsia="方正公文仿宋"/>
                <w:color w:val="auto"/>
                <w:spacing w:val="9"/>
                <w:sz w:val="21"/>
                <w:szCs w:val="21"/>
                <w:lang w:val="en-US" w:eastAsia="zh-CN"/>
              </w:rPr>
              <w:t>镇</w:t>
            </w:r>
            <w:r>
              <w:rPr>
                <w:rFonts w:ascii="Times New Roman" w:hAnsi="Times New Roman" w:eastAsia="方正公文仿宋"/>
                <w:color w:val="auto"/>
                <w:spacing w:val="9"/>
                <w:sz w:val="21"/>
                <w:szCs w:val="21"/>
              </w:rPr>
              <w:t>、村级农村公路的非专业性日常养护</w:t>
            </w:r>
            <w:r>
              <w:rPr>
                <w:rFonts w:ascii="Times New Roman" w:hAnsi="Times New Roman" w:eastAsia="方正公文仿宋"/>
                <w:color w:val="auto"/>
                <w:spacing w:val="8"/>
                <w:sz w:val="21"/>
                <w:szCs w:val="21"/>
              </w:rPr>
              <w:t>及路域环境综合治理工作</w:t>
            </w:r>
            <w:r>
              <w:rPr>
                <w:rFonts w:hint="eastAsia" w:ascii="Times New Roman" w:hAnsi="Times New Roman" w:eastAsia="方正公文仿宋"/>
                <w:color w:val="auto"/>
                <w:spacing w:val="8"/>
                <w:sz w:val="21"/>
                <w:szCs w:val="21"/>
                <w:lang w:eastAsia="zh-CN"/>
              </w:rPr>
              <w:t>；</w:t>
            </w:r>
          </w:p>
          <w:p w14:paraId="3CCAD0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hint="eastAsia" w:ascii="Times New Roman" w:hAnsi="Times New Roman" w:eastAsia="方正公文仿宋" w:cs="Times New Roman"/>
                <w:color w:val="auto"/>
                <w:spacing w:val="9"/>
                <w:sz w:val="21"/>
                <w:szCs w:val="21"/>
                <w:lang w:val="en-US" w:eastAsia="zh-CN"/>
              </w:rPr>
              <w:t>3.</w:t>
            </w:r>
            <w:r>
              <w:rPr>
                <w:rFonts w:hint="eastAsia" w:ascii="方正公文仿宋" w:hAnsi="方正公文仿宋" w:eastAsia="方正公文仿宋" w:cs="方正公文仿宋"/>
                <w:b w:val="0"/>
                <w:bCs w:val="0"/>
                <w:color w:val="auto"/>
                <w:sz w:val="21"/>
                <w:szCs w:val="21"/>
                <w:lang w:val="en-US" w:eastAsia="zh-CN" w:bidi="ar"/>
                <w:woUserID w:val="7"/>
              </w:rPr>
              <w:t>配备兼职路政协管员，协助治理超限超载工作。</w:t>
            </w:r>
          </w:p>
        </w:tc>
      </w:tr>
      <w:tr w14:paraId="2E07C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9048612">
            <w:pPr>
              <w:keepNext w:val="0"/>
              <w:keepLines w:val="0"/>
              <w:widowControl/>
              <w:suppressLineNumbers w:val="0"/>
              <w:jc w:val="center"/>
              <w:textAlignment w:val="center"/>
              <w:rPr>
                <w:rFonts w:ascii="Times New Roman" w:hAnsi="Times New Roman" w:eastAsia="Times New Roman" w:cs="Times New Roman"/>
                <w:color w:val="auto"/>
                <w:sz w:val="20"/>
                <w:szCs w:val="20"/>
              </w:rPr>
            </w:pPr>
            <w:r>
              <w:rPr>
                <w:rFonts w:hint="default" w:ascii="Times New Roman" w:hAnsi="Times New Roman" w:eastAsia="宋体" w:cs="Times New Roman"/>
                <w:i w:val="0"/>
                <w:iCs w:val="0"/>
                <w:snapToGrid w:val="0"/>
                <w:color w:val="000000"/>
                <w:kern w:val="0"/>
                <w:sz w:val="20"/>
                <w:szCs w:val="20"/>
                <w:u w:val="none"/>
                <w:lang w:val="en-US" w:eastAsia="zh-CN" w:bidi="ar"/>
              </w:rPr>
              <w:t>118</w:t>
            </w:r>
          </w:p>
        </w:tc>
        <w:tc>
          <w:tcPr>
            <w:tcW w:w="1668" w:type="dxa"/>
            <w:vAlign w:val="center"/>
          </w:tcPr>
          <w:p w14:paraId="2EF515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olor w:val="auto"/>
                <w:spacing w:val="6"/>
                <w:sz w:val="21"/>
                <w:szCs w:val="21"/>
                <w:highlight w:val="none"/>
              </w:rPr>
              <w:t>临时用地管理工</w:t>
            </w:r>
            <w:r>
              <w:rPr>
                <w:rFonts w:ascii="Times New Roman" w:hAnsi="Times New Roman" w:eastAsia="方正公文仿宋"/>
                <w:color w:val="auto"/>
                <w:sz w:val="21"/>
                <w:szCs w:val="21"/>
                <w:highlight w:val="none"/>
              </w:rPr>
              <w:t>作</w:t>
            </w:r>
          </w:p>
        </w:tc>
        <w:tc>
          <w:tcPr>
            <w:tcW w:w="1930" w:type="dxa"/>
            <w:vAlign w:val="center"/>
          </w:tcPr>
          <w:p w14:paraId="512694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市自然资源局</w:t>
            </w:r>
          </w:p>
        </w:tc>
        <w:tc>
          <w:tcPr>
            <w:tcW w:w="4883" w:type="dxa"/>
            <w:vAlign w:val="center"/>
          </w:tcPr>
          <w:p w14:paraId="06202D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7"/>
                <w:position w:val="1"/>
                <w:sz w:val="21"/>
                <w:szCs w:val="21"/>
                <w:lang w:val="en-US" w:eastAsia="zh-CN"/>
              </w:rPr>
            </w:pPr>
            <w:r>
              <w:rPr>
                <w:rFonts w:hint="eastAsia" w:ascii="Times New Roman" w:hAnsi="Times New Roman" w:eastAsia="方正公文仿宋" w:cs="Times New Roman"/>
                <w:color w:val="auto"/>
                <w:spacing w:val="7"/>
                <w:position w:val="1"/>
                <w:sz w:val="21"/>
                <w:szCs w:val="21"/>
                <w:lang w:val="en-US" w:eastAsia="zh-CN"/>
              </w:rPr>
              <w:t>按照相关规定对临时用地选址、审批、备案、使用、复垦进行严格审核把关、依法监督检查。</w:t>
            </w:r>
          </w:p>
        </w:tc>
        <w:tc>
          <w:tcPr>
            <w:tcW w:w="3741" w:type="dxa"/>
            <w:vAlign w:val="center"/>
          </w:tcPr>
          <w:p w14:paraId="209D58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7"/>
                <w:position w:val="1"/>
                <w:sz w:val="21"/>
                <w:szCs w:val="21"/>
                <w:lang w:val="en-US" w:eastAsia="zh-CN"/>
              </w:rPr>
              <w:t>1.</w:t>
            </w:r>
            <w:r>
              <w:rPr>
                <w:rFonts w:ascii="Times New Roman" w:hAnsi="Times New Roman" w:eastAsia="方正公文仿宋" w:cs="Times New Roman"/>
                <w:color w:val="auto"/>
                <w:spacing w:val="7"/>
                <w:position w:val="1"/>
                <w:sz w:val="21"/>
                <w:szCs w:val="21"/>
              </w:rPr>
              <w:t>配合完成临时用地的前期审批</w:t>
            </w:r>
            <w:r>
              <w:rPr>
                <w:rFonts w:hint="eastAsia" w:ascii="Times New Roman" w:hAnsi="Times New Roman" w:eastAsia="方正公文仿宋" w:cs="Times New Roman"/>
                <w:color w:val="auto"/>
                <w:spacing w:val="7"/>
                <w:position w:val="1"/>
                <w:sz w:val="21"/>
                <w:szCs w:val="21"/>
                <w:lang w:eastAsia="zh-CN"/>
              </w:rPr>
              <w:t>；</w:t>
            </w:r>
          </w:p>
          <w:p w14:paraId="722582D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lang w:val="en-US" w:eastAsia="zh-CN"/>
              </w:rPr>
              <w:t>2.</w:t>
            </w:r>
            <w:r>
              <w:rPr>
                <w:rFonts w:ascii="Times New Roman" w:hAnsi="Times New Roman" w:eastAsia="方正公文仿宋" w:cs="Times New Roman"/>
                <w:color w:val="auto"/>
                <w:spacing w:val="7"/>
                <w:position w:val="1"/>
                <w:sz w:val="21"/>
                <w:szCs w:val="21"/>
              </w:rPr>
              <w:t>在临时使用和复垦工作过程中，协助做好临时用地的使用和复垦情况监管工作。</w:t>
            </w:r>
          </w:p>
        </w:tc>
      </w:tr>
      <w:tr w14:paraId="15A46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E16B21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05088C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开展</w:t>
            </w:r>
            <w:r>
              <w:rPr>
                <w:rFonts w:ascii="Times New Roman" w:hAnsi="Times New Roman" w:eastAsia="方正公文仿宋"/>
                <w:color w:val="auto"/>
                <w:spacing w:val="6"/>
                <w:sz w:val="21"/>
                <w:szCs w:val="21"/>
                <w:highlight w:val="none"/>
              </w:rPr>
              <w:t>耕地保护</w:t>
            </w:r>
            <w:r>
              <w:rPr>
                <w:rFonts w:hint="eastAsia" w:ascii="Times New Roman" w:hAnsi="Times New Roman" w:eastAsia="方正公文仿宋"/>
                <w:color w:val="auto"/>
                <w:spacing w:val="6"/>
                <w:sz w:val="21"/>
                <w:szCs w:val="21"/>
                <w:highlight w:val="none"/>
                <w:lang w:val="en-US" w:eastAsia="zh-CN"/>
              </w:rPr>
              <w:t>工作</w:t>
            </w:r>
          </w:p>
        </w:tc>
        <w:tc>
          <w:tcPr>
            <w:tcW w:w="1930" w:type="dxa"/>
            <w:vAlign w:val="center"/>
          </w:tcPr>
          <w:p w14:paraId="2690D3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市自然资源局</w:t>
            </w:r>
          </w:p>
          <w:p w14:paraId="0C4083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3206F2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hint="eastAsia" w:ascii="Times New Roman" w:hAnsi="Times New Roman" w:eastAsia="方正公文仿宋"/>
                <w:color w:val="auto"/>
                <w:spacing w:val="6"/>
                <w:sz w:val="21"/>
                <w:szCs w:val="21"/>
                <w:highlight w:val="none"/>
                <w:lang w:val="en-US" w:eastAsia="zh-CN"/>
              </w:rPr>
              <w:t>市自然资源局</w:t>
            </w:r>
            <w:r>
              <w:rPr>
                <w:rFonts w:ascii="Times New Roman" w:hAnsi="Times New Roman" w:eastAsia="方正公文仿宋"/>
                <w:color w:val="auto"/>
                <w:spacing w:val="6"/>
                <w:sz w:val="21"/>
                <w:szCs w:val="21"/>
                <w:highlight w:val="none"/>
              </w:rPr>
              <w:t>负责制定耕地保护目标责任</w:t>
            </w:r>
            <w:r>
              <w:rPr>
                <w:rFonts w:ascii="Times New Roman" w:hAnsi="Times New Roman" w:eastAsia="方正公文仿宋"/>
                <w:color w:val="auto"/>
                <w:spacing w:val="5"/>
                <w:sz w:val="21"/>
                <w:szCs w:val="21"/>
                <w:highlight w:val="none"/>
              </w:rPr>
              <w:t>制、黑土地保护方案、建设项目占用耕地表土剥离方案，</w:t>
            </w:r>
            <w:r>
              <w:rPr>
                <w:rFonts w:ascii="Times New Roman" w:hAnsi="Times New Roman" w:eastAsia="方正公文仿宋"/>
                <w:color w:val="auto"/>
                <w:spacing w:val="8"/>
                <w:sz w:val="21"/>
                <w:szCs w:val="21"/>
                <w:highlight w:val="none"/>
              </w:rPr>
              <w:t>查处破坏耕地违法行为；</w:t>
            </w:r>
          </w:p>
          <w:p w14:paraId="59E093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olor w:val="auto"/>
                <w:spacing w:val="9"/>
                <w:sz w:val="21"/>
                <w:szCs w:val="21"/>
                <w:highlight w:val="none"/>
                <w:lang w:val="en-US" w:eastAsia="zh-CN"/>
              </w:rPr>
              <w:t>市农业农村局</w:t>
            </w:r>
            <w:r>
              <w:rPr>
                <w:rFonts w:ascii="Times New Roman" w:hAnsi="Times New Roman" w:eastAsia="方正公文仿宋"/>
                <w:color w:val="auto"/>
                <w:spacing w:val="9"/>
                <w:sz w:val="21"/>
                <w:szCs w:val="21"/>
                <w:highlight w:val="none"/>
              </w:rPr>
              <w:t>负责制定田长制实施方案，并组织</w:t>
            </w:r>
            <w:r>
              <w:rPr>
                <w:rFonts w:ascii="Times New Roman" w:hAnsi="Times New Roman" w:eastAsia="方正公文仿宋"/>
                <w:color w:val="auto"/>
                <w:spacing w:val="-1"/>
                <w:sz w:val="21"/>
                <w:szCs w:val="21"/>
                <w:highlight w:val="none"/>
              </w:rPr>
              <w:t>实施。</w:t>
            </w:r>
          </w:p>
        </w:tc>
        <w:tc>
          <w:tcPr>
            <w:tcW w:w="3741" w:type="dxa"/>
            <w:vAlign w:val="center"/>
          </w:tcPr>
          <w:p w14:paraId="2CEA4F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ascii="Times New Roman" w:hAnsi="Times New Roman" w:eastAsia="方正公文仿宋"/>
                <w:color w:val="auto"/>
                <w:spacing w:val="6"/>
                <w:position w:val="1"/>
                <w:sz w:val="21"/>
                <w:szCs w:val="21"/>
                <w:highlight w:val="none"/>
              </w:rPr>
              <w:t>开展耕地保护政策宣传；</w:t>
            </w:r>
          </w:p>
          <w:p w14:paraId="181F5F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落实耕地保护目标责任制</w:t>
            </w:r>
            <w:r>
              <w:rPr>
                <w:rFonts w:hint="eastAsia" w:ascii="Times New Roman" w:hAnsi="Times New Roman" w:eastAsia="方正公文仿宋"/>
                <w:color w:val="auto"/>
                <w:spacing w:val="9"/>
                <w:sz w:val="21"/>
                <w:szCs w:val="21"/>
                <w:highlight w:val="none"/>
                <w:lang w:eastAsia="zh-CN"/>
              </w:rPr>
              <w:t>，</w:t>
            </w:r>
            <w:r>
              <w:rPr>
                <w:rFonts w:ascii="Times New Roman" w:hAnsi="Times New Roman" w:eastAsia="方正公文仿宋"/>
                <w:color w:val="auto"/>
                <w:spacing w:val="9"/>
                <w:sz w:val="21"/>
                <w:szCs w:val="21"/>
                <w:highlight w:val="none"/>
              </w:rPr>
              <w:t>按照签订的耕地保护目标责任，落实本镇耕地保有量和基本农田保护面积，确保耕地保有量和基本农田保护面积和质量不</w:t>
            </w:r>
            <w:r>
              <w:rPr>
                <w:rFonts w:ascii="Times New Roman" w:hAnsi="Times New Roman" w:eastAsia="方正公文仿宋"/>
                <w:color w:val="auto"/>
                <w:spacing w:val="7"/>
                <w:sz w:val="21"/>
                <w:szCs w:val="21"/>
                <w:highlight w:val="none"/>
              </w:rPr>
              <w:t>得低于下达的考核指标；</w:t>
            </w:r>
          </w:p>
          <w:p w14:paraId="3100CB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指导、督促村对耕地和永久基本农田开展日</w:t>
            </w:r>
            <w:r>
              <w:rPr>
                <w:rFonts w:ascii="Times New Roman" w:hAnsi="Times New Roman" w:eastAsia="方正公文仿宋"/>
                <w:color w:val="auto"/>
                <w:spacing w:val="8"/>
                <w:sz w:val="21"/>
                <w:szCs w:val="21"/>
                <w:highlight w:val="none"/>
              </w:rPr>
              <w:t>常巡</w:t>
            </w:r>
            <w:r>
              <w:rPr>
                <w:rFonts w:ascii="Times New Roman" w:hAnsi="Times New Roman" w:eastAsia="方正公文仿宋"/>
                <w:color w:val="auto"/>
                <w:spacing w:val="9"/>
                <w:sz w:val="21"/>
                <w:szCs w:val="21"/>
                <w:highlight w:val="none"/>
              </w:rPr>
              <w:t>查，及时发现、制止和上报</w:t>
            </w:r>
            <w:r>
              <w:rPr>
                <w:rFonts w:ascii="Times New Roman" w:hAnsi="Times New Roman" w:eastAsia="方正公文仿宋" w:cs="Times New Roman"/>
                <w:color w:val="auto"/>
                <w:spacing w:val="9"/>
                <w:sz w:val="21"/>
                <w:szCs w:val="21"/>
                <w:highlight w:val="none"/>
              </w:rPr>
              <w:t>“</w:t>
            </w:r>
            <w:r>
              <w:rPr>
                <w:rFonts w:ascii="Times New Roman" w:hAnsi="Times New Roman" w:eastAsia="方正公文仿宋"/>
                <w:color w:val="auto"/>
                <w:spacing w:val="9"/>
                <w:sz w:val="21"/>
                <w:szCs w:val="21"/>
                <w:highlight w:val="none"/>
              </w:rPr>
              <w:t>非农化</w:t>
            </w:r>
            <w:r>
              <w:rPr>
                <w:rFonts w:ascii="Times New Roman" w:hAnsi="Times New Roman" w:eastAsia="方正公文仿宋" w:cs="Times New Roman"/>
                <w:color w:val="auto"/>
                <w:spacing w:val="9"/>
                <w:sz w:val="21"/>
                <w:szCs w:val="21"/>
                <w:highlight w:val="none"/>
              </w:rPr>
              <w:t>”</w:t>
            </w:r>
            <w:r>
              <w:rPr>
                <w:rFonts w:ascii="Times New Roman" w:hAnsi="Times New Roman" w:eastAsia="方正公文仿宋"/>
                <w:color w:val="auto"/>
                <w:spacing w:val="9"/>
                <w:sz w:val="21"/>
                <w:szCs w:val="21"/>
                <w:highlight w:val="none"/>
              </w:rPr>
              <w:t>等各类违法违</w:t>
            </w:r>
            <w:r>
              <w:rPr>
                <w:rFonts w:ascii="Times New Roman" w:hAnsi="Times New Roman" w:eastAsia="方正公文仿宋"/>
                <w:color w:val="auto"/>
                <w:spacing w:val="3"/>
                <w:sz w:val="21"/>
                <w:szCs w:val="21"/>
                <w:highlight w:val="none"/>
              </w:rPr>
              <w:t>规行为；</w:t>
            </w:r>
          </w:p>
          <w:p w14:paraId="329FA5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ascii="Times New Roman" w:hAnsi="Times New Roman" w:eastAsia="方正公文仿宋" w:cs="Times New Roman"/>
                <w:color w:val="auto"/>
                <w:spacing w:val="9"/>
                <w:sz w:val="21"/>
                <w:szCs w:val="21"/>
                <w:highlight w:val="none"/>
              </w:rPr>
              <w:t>4.</w:t>
            </w:r>
            <w:r>
              <w:rPr>
                <w:rFonts w:ascii="Times New Roman" w:hAnsi="Times New Roman" w:eastAsia="方正公文仿宋"/>
                <w:color w:val="auto"/>
                <w:spacing w:val="9"/>
                <w:sz w:val="21"/>
                <w:szCs w:val="21"/>
                <w:highlight w:val="none"/>
              </w:rPr>
              <w:t>协助组织实施耕作层土壤剥离监管工作，组织巡查</w:t>
            </w:r>
            <w:r>
              <w:rPr>
                <w:rFonts w:hint="eastAsia" w:ascii="Times New Roman" w:hAnsi="Times New Roman" w:eastAsia="方正公文仿宋"/>
                <w:color w:val="auto"/>
                <w:spacing w:val="9"/>
                <w:sz w:val="21"/>
                <w:szCs w:val="21"/>
                <w:highlight w:val="none"/>
                <w:lang w:val="en-US" w:eastAsia="zh-CN"/>
              </w:rPr>
              <w:t>本镇</w:t>
            </w:r>
            <w:r>
              <w:rPr>
                <w:rFonts w:ascii="Times New Roman" w:hAnsi="Times New Roman" w:eastAsia="方正公文仿宋"/>
                <w:color w:val="auto"/>
                <w:spacing w:val="9"/>
                <w:sz w:val="21"/>
                <w:szCs w:val="21"/>
                <w:highlight w:val="none"/>
              </w:rPr>
              <w:t>耕作层土壤剥离及利用情况，督促农业生</w:t>
            </w:r>
            <w:r>
              <w:rPr>
                <w:rFonts w:ascii="Times New Roman" w:hAnsi="Times New Roman" w:eastAsia="方正公文仿宋"/>
                <w:color w:val="auto"/>
                <w:spacing w:val="8"/>
                <w:sz w:val="21"/>
                <w:szCs w:val="21"/>
                <w:highlight w:val="none"/>
              </w:rPr>
              <w:t>产经营者履行黑土地保护义务</w:t>
            </w:r>
            <w:r>
              <w:rPr>
                <w:rFonts w:hint="eastAsia" w:ascii="Times New Roman" w:hAnsi="Times New Roman" w:eastAsia="方正公文仿宋"/>
                <w:color w:val="auto"/>
                <w:spacing w:val="8"/>
                <w:sz w:val="21"/>
                <w:szCs w:val="21"/>
                <w:highlight w:val="none"/>
                <w:lang w:eastAsia="zh-CN"/>
              </w:rPr>
              <w:t>；</w:t>
            </w:r>
          </w:p>
          <w:p w14:paraId="75D2CD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hint="eastAsia" w:ascii="Times New Roman" w:hAnsi="Times New Roman" w:eastAsia="方正公文仿宋" w:cs="Times New Roman"/>
                <w:color w:val="auto"/>
                <w:spacing w:val="9"/>
                <w:sz w:val="21"/>
                <w:szCs w:val="21"/>
                <w:highlight w:val="none"/>
                <w:lang w:val="en-US" w:eastAsia="zh-CN"/>
              </w:rPr>
              <w:t>5</w:t>
            </w:r>
            <w:r>
              <w:rPr>
                <w:rFonts w:hint="eastAsia" w:ascii="方正公文仿宋" w:hAnsi="方正公文仿宋" w:eastAsia="方正公文仿宋" w:cs="方正公文仿宋"/>
                <w:b w:val="0"/>
                <w:bCs w:val="0"/>
                <w:i w:val="0"/>
                <w:iCs w:val="0"/>
                <w:snapToGrid w:val="0"/>
                <w:color w:val="auto"/>
                <w:kern w:val="0"/>
                <w:sz w:val="21"/>
                <w:szCs w:val="21"/>
                <w:highlight w:val="none"/>
                <w:u w:val="none"/>
                <w:lang w:val="en-US" w:eastAsia="zh-CN" w:bidi="ar"/>
                <w:woUserID w:val="1"/>
              </w:rPr>
              <w:t>.乡级田长每月巡田一次。</w:t>
            </w:r>
          </w:p>
        </w:tc>
      </w:tr>
      <w:tr w14:paraId="7FECB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5ECA5B8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5FB861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国土空间总体规划工作</w:t>
            </w:r>
          </w:p>
        </w:tc>
        <w:tc>
          <w:tcPr>
            <w:tcW w:w="1930" w:type="dxa"/>
            <w:vAlign w:val="center"/>
          </w:tcPr>
          <w:p w14:paraId="61B05F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市自然资源局</w:t>
            </w:r>
          </w:p>
        </w:tc>
        <w:tc>
          <w:tcPr>
            <w:tcW w:w="4883" w:type="dxa"/>
            <w:vAlign w:val="center"/>
          </w:tcPr>
          <w:p w14:paraId="2E8A06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1.负责编制国土空间规划；</w:t>
            </w:r>
          </w:p>
          <w:p w14:paraId="1AA287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2.执行国土空间规划的规范和政策，承担国土空间详细规划的管理责任；</w:t>
            </w:r>
          </w:p>
          <w:p w14:paraId="5381745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3.提供专业的指导和建议，确保规划的科学性和合理性。</w:t>
            </w:r>
          </w:p>
        </w:tc>
        <w:tc>
          <w:tcPr>
            <w:tcW w:w="3741" w:type="dxa"/>
            <w:vAlign w:val="center"/>
          </w:tcPr>
          <w:p w14:paraId="62C51B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1.配合开展国土空间规划实地调查工作；</w:t>
            </w:r>
          </w:p>
          <w:p w14:paraId="055B83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2.做好动员宣传工作，充分征求群众意见；</w:t>
            </w:r>
          </w:p>
          <w:p w14:paraId="26CCA9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3.收集材料上报自然资源部门审查；</w:t>
            </w:r>
          </w:p>
          <w:p w14:paraId="76DF3F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4.规划编制过程中，根据发展建设需要进行修改。</w:t>
            </w:r>
          </w:p>
        </w:tc>
      </w:tr>
      <w:tr w14:paraId="5DC91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6869C0E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2E93AF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olor w:val="auto"/>
                <w:spacing w:val="6"/>
                <w:sz w:val="21"/>
                <w:szCs w:val="21"/>
                <w:highlight w:val="none"/>
                <w:lang w:val="en-US" w:eastAsia="zh-CN"/>
              </w:rPr>
              <w:t>卫片图斑整改工</w:t>
            </w:r>
            <w:r>
              <w:rPr>
                <w:rFonts w:hint="eastAsia" w:ascii="Times New Roman" w:hAnsi="Times New Roman" w:eastAsia="方正公文仿宋"/>
                <w:color w:val="auto"/>
                <w:spacing w:val="6"/>
                <w:sz w:val="21"/>
                <w:szCs w:val="21"/>
                <w:highlight w:val="none"/>
                <w:lang w:val="en-US" w:eastAsia="zh-CN"/>
              </w:rPr>
              <w:t>作</w:t>
            </w:r>
          </w:p>
        </w:tc>
        <w:tc>
          <w:tcPr>
            <w:tcW w:w="1930" w:type="dxa"/>
            <w:vAlign w:val="center"/>
          </w:tcPr>
          <w:p w14:paraId="3588F5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eastAsia="zh-CN"/>
              </w:rPr>
              <w:t>市自然资源局</w:t>
            </w:r>
          </w:p>
        </w:tc>
        <w:tc>
          <w:tcPr>
            <w:tcW w:w="4883" w:type="dxa"/>
            <w:vAlign w:val="center"/>
          </w:tcPr>
          <w:p w14:paraId="13821B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highlight w:val="none"/>
                <w:lang w:val="en-US" w:eastAsia="zh-CN"/>
              </w:rPr>
            </w:pPr>
            <w:r>
              <w:rPr>
                <w:rFonts w:ascii="Times New Roman" w:hAnsi="Times New Roman" w:eastAsia="方正公文仿宋"/>
                <w:color w:val="auto"/>
                <w:spacing w:val="8"/>
                <w:sz w:val="20"/>
                <w:szCs w:val="20"/>
              </w:rPr>
              <w:t>负责违法图斑下发和违法行为处置。</w:t>
            </w:r>
          </w:p>
        </w:tc>
        <w:tc>
          <w:tcPr>
            <w:tcW w:w="3741" w:type="dxa"/>
            <w:vAlign w:val="center"/>
          </w:tcPr>
          <w:p w14:paraId="6633BF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ascii="Times New Roman" w:hAnsi="Times New Roman" w:eastAsia="方正公文仿宋"/>
                <w:color w:val="auto"/>
                <w:spacing w:val="9"/>
                <w:sz w:val="20"/>
                <w:szCs w:val="20"/>
              </w:rPr>
              <w:t>配合做好上级部门审批建设项目造成的违法图斑日</w:t>
            </w:r>
            <w:r>
              <w:rPr>
                <w:rFonts w:ascii="Times New Roman" w:hAnsi="Times New Roman" w:eastAsia="方正公文仿宋"/>
                <w:color w:val="auto"/>
                <w:spacing w:val="7"/>
                <w:sz w:val="20"/>
                <w:szCs w:val="20"/>
              </w:rPr>
              <w:t>常巡查、实地核实以及协助执法工作。</w:t>
            </w:r>
          </w:p>
        </w:tc>
      </w:tr>
      <w:tr w14:paraId="0EB3C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44CCE3F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797339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8"/>
                <w:sz w:val="21"/>
                <w:szCs w:val="21"/>
                <w:highlight w:val="none"/>
                <w:lang w:val="en-US" w:eastAsia="zh-CN"/>
              </w:rPr>
              <w:t>违法用地违法建</w:t>
            </w:r>
            <w:r>
              <w:rPr>
                <w:rFonts w:hint="eastAsia" w:ascii="Times New Roman" w:hAnsi="Times New Roman" w:eastAsia="方正公文仿宋"/>
                <w:color w:val="auto"/>
                <w:spacing w:val="8"/>
                <w:sz w:val="21"/>
                <w:szCs w:val="21"/>
                <w:highlight w:val="none"/>
                <w:lang w:val="en-US" w:eastAsia="zh-CN"/>
              </w:rPr>
              <w:t>设整治工作</w:t>
            </w:r>
          </w:p>
        </w:tc>
        <w:tc>
          <w:tcPr>
            <w:tcW w:w="1930" w:type="dxa"/>
            <w:vAlign w:val="center"/>
          </w:tcPr>
          <w:p w14:paraId="1195D0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lang w:eastAsia="zh-CN"/>
              </w:rPr>
              <w:t>市住房和城乡建设局</w:t>
            </w:r>
          </w:p>
          <w:p w14:paraId="2D6B53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市自然资源局</w:t>
            </w:r>
          </w:p>
        </w:tc>
        <w:tc>
          <w:tcPr>
            <w:tcW w:w="4883" w:type="dxa"/>
            <w:vAlign w:val="center"/>
          </w:tcPr>
          <w:p w14:paraId="72A38A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1.</w:t>
            </w:r>
            <w:r>
              <w:rPr>
                <w:rFonts w:hint="eastAsia" w:ascii="Times New Roman" w:hAnsi="Times New Roman" w:eastAsia="方正公文仿宋"/>
                <w:color w:val="auto"/>
                <w:spacing w:val="8"/>
                <w:sz w:val="21"/>
                <w:szCs w:val="21"/>
                <w:highlight w:val="none"/>
                <w:lang w:val="en-US" w:eastAsia="zh-CN"/>
              </w:rPr>
              <w:t>市住房和城乡建设局</w:t>
            </w:r>
            <w:r>
              <w:rPr>
                <w:rFonts w:ascii="Times New Roman" w:hAnsi="Times New Roman" w:eastAsia="方正公文仿宋"/>
                <w:color w:val="auto"/>
                <w:spacing w:val="8"/>
                <w:sz w:val="21"/>
                <w:szCs w:val="21"/>
                <w:highlight w:val="none"/>
                <w:lang w:val="en-US" w:eastAsia="zh-CN"/>
              </w:rPr>
              <w:t>负责对违法建设行为进行监督检查，发</w:t>
            </w:r>
            <w:r>
              <w:rPr>
                <w:rFonts w:hint="eastAsia" w:ascii="Times New Roman" w:hAnsi="Times New Roman" w:eastAsia="方正公文仿宋"/>
                <w:color w:val="auto"/>
                <w:spacing w:val="8"/>
                <w:sz w:val="21"/>
                <w:szCs w:val="21"/>
                <w:highlight w:val="none"/>
                <w:lang w:val="en-US" w:eastAsia="zh-CN"/>
              </w:rPr>
              <w:t>现或接到问题线索后进行实地核实认定，确认违法的，属于职责范围内的依法查处，指导督促完成整治工作；</w:t>
            </w:r>
          </w:p>
          <w:p w14:paraId="070104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2.</w:t>
            </w:r>
            <w:r>
              <w:rPr>
                <w:rFonts w:hint="eastAsia" w:ascii="Times New Roman" w:hAnsi="Times New Roman" w:eastAsia="方正公文仿宋"/>
                <w:color w:val="auto"/>
                <w:spacing w:val="8"/>
                <w:sz w:val="21"/>
                <w:szCs w:val="21"/>
                <w:highlight w:val="none"/>
                <w:lang w:val="en-US" w:eastAsia="zh-CN"/>
              </w:rPr>
              <w:t>市自然资源局负责对违法用地行为进行监督检查，依法查处违法用地行为，督导整改落实情况。</w:t>
            </w:r>
          </w:p>
        </w:tc>
        <w:tc>
          <w:tcPr>
            <w:tcW w:w="3741" w:type="dxa"/>
            <w:vAlign w:val="center"/>
          </w:tcPr>
          <w:p w14:paraId="3F9971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8"/>
                <w:sz w:val="21"/>
                <w:szCs w:val="21"/>
                <w:highlight w:val="none"/>
                <w:lang w:val="en-US" w:eastAsia="zh-CN"/>
              </w:rPr>
              <w:t>配合开展</w:t>
            </w:r>
            <w:r>
              <w:rPr>
                <w:rFonts w:hint="default"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lang w:val="en-US" w:eastAsia="zh-CN"/>
              </w:rPr>
              <w:t>两违</w:t>
            </w:r>
            <w:r>
              <w:rPr>
                <w:rFonts w:hint="default"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lang w:val="en-US" w:eastAsia="zh-CN"/>
              </w:rPr>
              <w:t>工作的日常检查，发现问题及时劝告，并上报有关部门。</w:t>
            </w:r>
          </w:p>
        </w:tc>
      </w:tr>
      <w:tr w14:paraId="3EC4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0683469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31B9E0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农村低收入群体住房安全保障工</w:t>
            </w:r>
            <w:r>
              <w:rPr>
                <w:rFonts w:ascii="Times New Roman" w:hAnsi="Times New Roman" w:eastAsia="方正公文仿宋"/>
                <w:color w:val="auto"/>
                <w:sz w:val="21"/>
                <w:szCs w:val="21"/>
                <w:highlight w:val="none"/>
              </w:rPr>
              <w:t>作</w:t>
            </w:r>
          </w:p>
        </w:tc>
        <w:tc>
          <w:tcPr>
            <w:tcW w:w="1930" w:type="dxa"/>
            <w:vAlign w:val="center"/>
          </w:tcPr>
          <w:p w14:paraId="316BAC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市住房和城乡建设局</w:t>
            </w:r>
          </w:p>
          <w:p w14:paraId="5B7D10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p w14:paraId="435C2E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市民政局</w:t>
            </w:r>
          </w:p>
          <w:p w14:paraId="2344BE7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市财政局</w:t>
            </w:r>
          </w:p>
        </w:tc>
        <w:tc>
          <w:tcPr>
            <w:tcW w:w="4883" w:type="dxa"/>
            <w:vAlign w:val="center"/>
          </w:tcPr>
          <w:p w14:paraId="188734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6"/>
                <w:sz w:val="21"/>
                <w:szCs w:val="21"/>
                <w:highlight w:val="none"/>
                <w:lang w:eastAsia="zh-CN"/>
              </w:rPr>
              <w:t>市住房和城乡建设局</w:t>
            </w:r>
            <w:r>
              <w:rPr>
                <w:rFonts w:ascii="Times New Roman" w:hAnsi="Times New Roman" w:eastAsia="方正公文仿宋"/>
                <w:color w:val="auto"/>
                <w:spacing w:val="8"/>
                <w:sz w:val="21"/>
                <w:szCs w:val="21"/>
                <w:highlight w:val="none"/>
              </w:rPr>
              <w:t>负责建立健全农村危房改造工作监管机</w:t>
            </w:r>
            <w:r>
              <w:rPr>
                <w:rFonts w:ascii="Times New Roman" w:hAnsi="Times New Roman" w:eastAsia="方正公文仿宋"/>
                <w:color w:val="auto"/>
                <w:spacing w:val="9"/>
                <w:sz w:val="21"/>
                <w:szCs w:val="21"/>
                <w:highlight w:val="none"/>
              </w:rPr>
              <w:t>制，审核批准乡镇提交的危房改造申请并</w:t>
            </w:r>
            <w:r>
              <w:rPr>
                <w:rFonts w:hint="eastAsia" w:ascii="Times New Roman" w:hAnsi="Times New Roman" w:eastAsia="方正公文仿宋"/>
                <w:color w:val="auto"/>
                <w:spacing w:val="9"/>
                <w:sz w:val="21"/>
                <w:szCs w:val="21"/>
                <w:highlight w:val="none"/>
                <w:lang w:val="en-US" w:eastAsia="zh-CN"/>
              </w:rPr>
              <w:t>按</w:t>
            </w:r>
            <w:r>
              <w:rPr>
                <w:rFonts w:ascii="Times New Roman" w:hAnsi="Times New Roman" w:eastAsia="方正公文仿宋"/>
                <w:color w:val="auto"/>
                <w:spacing w:val="9"/>
                <w:sz w:val="21"/>
                <w:szCs w:val="21"/>
                <w:highlight w:val="none"/>
              </w:rPr>
              <w:t>月推送至</w:t>
            </w:r>
            <w:r>
              <w:rPr>
                <w:rFonts w:hint="eastAsia" w:ascii="Times New Roman" w:hAnsi="Times New Roman" w:eastAsia="方正公文仿宋"/>
                <w:color w:val="auto"/>
                <w:spacing w:val="9"/>
                <w:sz w:val="21"/>
                <w:szCs w:val="21"/>
                <w:highlight w:val="none"/>
                <w:lang w:val="en-US" w:eastAsia="zh-CN"/>
              </w:rPr>
              <w:t>市民政局、市农业农村局</w:t>
            </w:r>
            <w:r>
              <w:rPr>
                <w:rFonts w:ascii="Times New Roman" w:hAnsi="Times New Roman" w:eastAsia="方正公文仿宋"/>
                <w:color w:val="auto"/>
                <w:spacing w:val="9"/>
                <w:sz w:val="21"/>
                <w:szCs w:val="21"/>
                <w:highlight w:val="none"/>
              </w:rPr>
              <w:t>进行信息确认，组织农村危房</w:t>
            </w:r>
            <w:r>
              <w:rPr>
                <w:rFonts w:ascii="Times New Roman" w:hAnsi="Times New Roman" w:eastAsia="方正公文仿宋"/>
                <w:color w:val="auto"/>
                <w:spacing w:val="8"/>
                <w:sz w:val="21"/>
                <w:szCs w:val="21"/>
                <w:highlight w:val="none"/>
              </w:rPr>
              <w:t>改造建设全流程监管及竣工验收；</w:t>
            </w:r>
          </w:p>
          <w:p w14:paraId="1A763A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2.</w:t>
            </w:r>
            <w:r>
              <w:rPr>
                <w:rFonts w:hint="eastAsia" w:ascii="Times New Roman" w:hAnsi="Times New Roman" w:eastAsia="方正公文仿宋"/>
                <w:color w:val="auto"/>
                <w:spacing w:val="7"/>
                <w:sz w:val="21"/>
                <w:szCs w:val="21"/>
                <w:highlight w:val="none"/>
                <w:lang w:eastAsia="zh-CN"/>
              </w:rPr>
              <w:t>市农业农村局</w:t>
            </w:r>
            <w:r>
              <w:rPr>
                <w:rFonts w:ascii="Times New Roman" w:hAnsi="Times New Roman" w:eastAsia="方正公文仿宋"/>
                <w:color w:val="auto"/>
                <w:spacing w:val="7"/>
                <w:sz w:val="21"/>
                <w:szCs w:val="21"/>
                <w:highlight w:val="none"/>
              </w:rPr>
              <w:t>负责会同有关部门对因病因灾、因</w:t>
            </w:r>
            <w:r>
              <w:rPr>
                <w:rFonts w:ascii="Times New Roman" w:hAnsi="Times New Roman" w:eastAsia="方正公文仿宋"/>
                <w:color w:val="auto"/>
                <w:spacing w:val="9"/>
                <w:sz w:val="21"/>
                <w:szCs w:val="21"/>
                <w:highlight w:val="none"/>
              </w:rPr>
              <w:t>意外事故等刚性支出较大或收入大幅缩减导致基本生活出现严重困难家庭、农村易返贫致贫户、符合条件的其他脱贫户的审核</w:t>
            </w:r>
            <w:r>
              <w:rPr>
                <w:rFonts w:ascii="Times New Roman" w:hAnsi="Times New Roman" w:eastAsia="方正公文仿宋"/>
                <w:color w:val="auto"/>
                <w:spacing w:val="8"/>
                <w:sz w:val="21"/>
                <w:szCs w:val="21"/>
                <w:highlight w:val="none"/>
              </w:rPr>
              <w:t>确认并按月反馈至住建部门进行信息确认；</w:t>
            </w:r>
          </w:p>
          <w:p w14:paraId="73B998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3.</w:t>
            </w:r>
            <w:r>
              <w:rPr>
                <w:rFonts w:hint="eastAsia" w:ascii="Times New Roman" w:hAnsi="Times New Roman" w:eastAsia="方正公文仿宋"/>
                <w:color w:val="auto"/>
                <w:spacing w:val="6"/>
                <w:sz w:val="21"/>
                <w:szCs w:val="21"/>
                <w:highlight w:val="none"/>
                <w:lang w:eastAsia="zh-CN"/>
              </w:rPr>
              <w:t>市民政局</w:t>
            </w:r>
            <w:r>
              <w:rPr>
                <w:rFonts w:ascii="Times New Roman" w:hAnsi="Times New Roman" w:eastAsia="方正公文仿宋"/>
                <w:color w:val="auto"/>
                <w:spacing w:val="7"/>
                <w:sz w:val="21"/>
                <w:szCs w:val="21"/>
                <w:highlight w:val="none"/>
              </w:rPr>
              <w:t>负责对农村低保户、农村分散供养特困</w:t>
            </w:r>
            <w:r>
              <w:rPr>
                <w:rFonts w:ascii="Times New Roman" w:hAnsi="Times New Roman" w:eastAsia="方正公文仿宋"/>
                <w:color w:val="auto"/>
                <w:spacing w:val="9"/>
                <w:sz w:val="21"/>
                <w:szCs w:val="21"/>
                <w:highlight w:val="none"/>
              </w:rPr>
              <w:t>人员、农村低保边缘家庭的申请对象</w:t>
            </w:r>
            <w:r>
              <w:rPr>
                <w:rFonts w:ascii="Times New Roman" w:hAnsi="Times New Roman" w:eastAsia="方正公文仿宋"/>
                <w:color w:val="auto"/>
                <w:spacing w:val="8"/>
                <w:sz w:val="21"/>
                <w:szCs w:val="21"/>
                <w:highlight w:val="none"/>
              </w:rPr>
              <w:t>审核确认并</w:t>
            </w:r>
            <w:r>
              <w:rPr>
                <w:rFonts w:hint="eastAsia" w:ascii="Times New Roman" w:hAnsi="Times New Roman" w:eastAsia="方正公文仿宋"/>
                <w:color w:val="auto"/>
                <w:spacing w:val="8"/>
                <w:sz w:val="21"/>
                <w:szCs w:val="21"/>
                <w:highlight w:val="none"/>
                <w:lang w:val="en-US" w:eastAsia="zh-CN"/>
              </w:rPr>
              <w:t>按</w:t>
            </w:r>
            <w:r>
              <w:rPr>
                <w:rFonts w:ascii="Times New Roman" w:hAnsi="Times New Roman" w:eastAsia="方正公文仿宋"/>
                <w:color w:val="auto"/>
                <w:spacing w:val="8"/>
                <w:sz w:val="21"/>
                <w:szCs w:val="21"/>
                <w:highlight w:val="none"/>
              </w:rPr>
              <w:t>月反馈至</w:t>
            </w:r>
            <w:r>
              <w:rPr>
                <w:rFonts w:hint="eastAsia" w:ascii="Times New Roman" w:hAnsi="Times New Roman" w:eastAsia="方正公文仿宋"/>
                <w:color w:val="auto"/>
                <w:spacing w:val="8"/>
                <w:sz w:val="21"/>
                <w:szCs w:val="21"/>
                <w:highlight w:val="none"/>
                <w:lang w:val="en-US" w:eastAsia="zh-CN"/>
              </w:rPr>
              <w:t>市住房和城乡建设局</w:t>
            </w:r>
            <w:r>
              <w:rPr>
                <w:rFonts w:ascii="Times New Roman" w:hAnsi="Times New Roman" w:eastAsia="方正公文仿宋"/>
                <w:color w:val="auto"/>
                <w:spacing w:val="8"/>
                <w:sz w:val="21"/>
                <w:szCs w:val="21"/>
                <w:highlight w:val="none"/>
              </w:rPr>
              <w:t>信息确认；</w:t>
            </w:r>
          </w:p>
          <w:p w14:paraId="18F9AC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z w:val="21"/>
                <w:szCs w:val="21"/>
                <w:highlight w:val="none"/>
                <w:lang w:val="en-US" w:eastAsia="zh-CN"/>
              </w:rPr>
            </w:pPr>
            <w:r>
              <w:rPr>
                <w:rFonts w:ascii="Times New Roman" w:hAnsi="Times New Roman" w:eastAsia="方正公文仿宋" w:cs="Times New Roman"/>
                <w:color w:val="auto"/>
                <w:spacing w:val="9"/>
                <w:position w:val="1"/>
                <w:sz w:val="21"/>
                <w:szCs w:val="21"/>
                <w:highlight w:val="none"/>
              </w:rPr>
              <w:t>4.</w:t>
            </w:r>
            <w:r>
              <w:rPr>
                <w:rFonts w:hint="eastAsia" w:ascii="Times New Roman" w:hAnsi="Times New Roman" w:eastAsia="方正公文仿宋"/>
                <w:color w:val="auto"/>
                <w:spacing w:val="6"/>
                <w:sz w:val="21"/>
                <w:szCs w:val="21"/>
                <w:highlight w:val="none"/>
                <w:lang w:eastAsia="zh-CN"/>
              </w:rPr>
              <w:t>市财政局</w:t>
            </w:r>
            <w:r>
              <w:rPr>
                <w:rFonts w:ascii="Times New Roman" w:hAnsi="Times New Roman" w:eastAsia="方正公文仿宋"/>
                <w:color w:val="auto"/>
                <w:spacing w:val="9"/>
                <w:position w:val="1"/>
                <w:sz w:val="21"/>
                <w:szCs w:val="21"/>
                <w:highlight w:val="none"/>
              </w:rPr>
              <w:t>负责本地区农村危房改造补助资金管理</w:t>
            </w:r>
            <w:r>
              <w:rPr>
                <w:rFonts w:hint="eastAsia" w:ascii="Times New Roman" w:hAnsi="Times New Roman" w:eastAsia="方正公文仿宋"/>
                <w:color w:val="auto"/>
                <w:spacing w:val="9"/>
                <w:position w:val="1"/>
                <w:sz w:val="21"/>
                <w:szCs w:val="21"/>
                <w:highlight w:val="none"/>
                <w:lang w:val="en-US" w:eastAsia="zh-CN"/>
              </w:rPr>
              <w:t>及支付。</w:t>
            </w:r>
          </w:p>
        </w:tc>
        <w:tc>
          <w:tcPr>
            <w:tcW w:w="3741" w:type="dxa"/>
            <w:vAlign w:val="center"/>
          </w:tcPr>
          <w:p w14:paraId="4C16FE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做好危房改造的组织实施和指导村级做好评议、公</w:t>
            </w:r>
            <w:r>
              <w:rPr>
                <w:rFonts w:ascii="Times New Roman" w:hAnsi="Times New Roman" w:eastAsia="方正公文仿宋"/>
                <w:color w:val="auto"/>
                <w:spacing w:val="1"/>
                <w:sz w:val="21"/>
                <w:szCs w:val="21"/>
                <w:highlight w:val="none"/>
              </w:rPr>
              <w:t>示工作。</w:t>
            </w:r>
          </w:p>
        </w:tc>
      </w:tr>
      <w:tr w14:paraId="1DCD5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216FB6E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7392D94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lang w:val="en-US" w:eastAsia="zh-CN"/>
              </w:rPr>
            </w:pPr>
            <w:r>
              <w:rPr>
                <w:rFonts w:ascii="Times New Roman" w:hAnsi="Times New Roman" w:eastAsia="方正公文仿宋"/>
                <w:color w:val="auto"/>
                <w:spacing w:val="8"/>
                <w:sz w:val="21"/>
                <w:szCs w:val="21"/>
                <w:highlight w:val="none"/>
                <w:lang w:val="en-US" w:eastAsia="zh-CN"/>
              </w:rPr>
              <w:t>农村房屋安全工</w:t>
            </w:r>
            <w:r>
              <w:rPr>
                <w:rFonts w:hint="eastAsia" w:ascii="Times New Roman" w:hAnsi="Times New Roman" w:eastAsia="方正公文仿宋"/>
                <w:color w:val="auto"/>
                <w:spacing w:val="8"/>
                <w:sz w:val="21"/>
                <w:szCs w:val="21"/>
                <w:highlight w:val="none"/>
                <w:lang w:val="en-US" w:eastAsia="zh-CN"/>
              </w:rPr>
              <w:t>作</w:t>
            </w:r>
          </w:p>
        </w:tc>
        <w:tc>
          <w:tcPr>
            <w:tcW w:w="1930" w:type="dxa"/>
            <w:vAlign w:val="center"/>
          </w:tcPr>
          <w:p w14:paraId="187AB2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市住房和城乡建设局</w:t>
            </w:r>
          </w:p>
        </w:tc>
        <w:tc>
          <w:tcPr>
            <w:tcW w:w="4883" w:type="dxa"/>
            <w:vAlign w:val="center"/>
          </w:tcPr>
          <w:p w14:paraId="1140D2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1.</w:t>
            </w:r>
            <w:r>
              <w:rPr>
                <w:rFonts w:hint="default" w:ascii="Times New Roman" w:hAnsi="Times New Roman" w:eastAsia="方正公文仿宋"/>
                <w:color w:val="auto"/>
                <w:spacing w:val="8"/>
                <w:sz w:val="21"/>
                <w:szCs w:val="21"/>
                <w:highlight w:val="none"/>
                <w:lang w:val="en-US" w:eastAsia="zh-CN"/>
              </w:rPr>
              <w:t>负责指导农村房屋安全隐患排查，组织做好危房鉴定；</w:t>
            </w:r>
          </w:p>
          <w:p w14:paraId="29E6E38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2.</w:t>
            </w:r>
            <w:r>
              <w:rPr>
                <w:rFonts w:hint="default" w:ascii="Times New Roman" w:hAnsi="Times New Roman" w:eastAsia="方正公文仿宋"/>
                <w:color w:val="auto"/>
                <w:spacing w:val="8"/>
                <w:sz w:val="21"/>
                <w:szCs w:val="21"/>
                <w:highlight w:val="none"/>
                <w:lang w:val="en-US" w:eastAsia="zh-CN"/>
              </w:rPr>
              <w:t>加强对农村建筑工匠和村镇建设管理技术人员培训；</w:t>
            </w:r>
          </w:p>
          <w:p w14:paraId="576D70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3.</w:t>
            </w:r>
            <w:r>
              <w:rPr>
                <w:rFonts w:hint="default" w:ascii="Times New Roman" w:hAnsi="Times New Roman" w:eastAsia="方正公文仿宋"/>
                <w:color w:val="auto"/>
                <w:spacing w:val="8"/>
                <w:sz w:val="21"/>
                <w:szCs w:val="21"/>
                <w:highlight w:val="none"/>
                <w:lang w:val="en-US" w:eastAsia="zh-CN"/>
              </w:rPr>
              <w:t>指导做好</w:t>
            </w:r>
            <w:r>
              <w:rPr>
                <w:rFonts w:hint="eastAsia" w:ascii="Times New Roman" w:hAnsi="Times New Roman" w:eastAsia="方正公文仿宋"/>
                <w:color w:val="auto"/>
                <w:spacing w:val="8"/>
                <w:sz w:val="21"/>
                <w:szCs w:val="21"/>
                <w:highlight w:val="none"/>
                <w:lang w:val="en-US" w:eastAsia="zh-CN"/>
              </w:rPr>
              <w:t>定期检查工作</w:t>
            </w:r>
            <w:r>
              <w:rPr>
                <w:rFonts w:hint="default"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lang w:val="en-US" w:eastAsia="zh-CN"/>
              </w:rPr>
              <w:t>逐步建立农房安全定期体检制度</w:t>
            </w:r>
            <w:r>
              <w:rPr>
                <w:rFonts w:hint="default" w:ascii="Times New Roman" w:hAnsi="Times New Roman" w:eastAsia="方正公文仿宋"/>
                <w:color w:val="auto"/>
                <w:spacing w:val="8"/>
                <w:sz w:val="21"/>
                <w:szCs w:val="21"/>
                <w:highlight w:val="none"/>
                <w:lang w:val="en-US" w:eastAsia="zh-CN"/>
              </w:rPr>
              <w:t>。</w:t>
            </w:r>
          </w:p>
        </w:tc>
        <w:tc>
          <w:tcPr>
            <w:tcW w:w="3741" w:type="dxa"/>
            <w:vAlign w:val="center"/>
          </w:tcPr>
          <w:p w14:paraId="70D4E6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highlight w:val="none"/>
                <w:lang w:val="en-US" w:eastAsia="zh-CN"/>
              </w:rPr>
            </w:pPr>
            <w:r>
              <w:rPr>
                <w:rFonts w:hint="default" w:ascii="Times New Roman" w:hAnsi="Times New Roman" w:eastAsia="方正公文仿宋"/>
                <w:color w:val="auto"/>
                <w:spacing w:val="8"/>
                <w:sz w:val="21"/>
                <w:szCs w:val="21"/>
                <w:highlight w:val="none"/>
                <w:lang w:val="en-US" w:eastAsia="zh-CN"/>
              </w:rPr>
              <w:t>1.</w:t>
            </w:r>
            <w:r>
              <w:rPr>
                <w:rFonts w:ascii="Times New Roman" w:hAnsi="Times New Roman" w:eastAsia="方正公文仿宋"/>
                <w:color w:val="auto"/>
                <w:spacing w:val="8"/>
                <w:sz w:val="21"/>
                <w:szCs w:val="21"/>
                <w:highlight w:val="none"/>
                <w:lang w:val="en-US" w:eastAsia="zh-CN"/>
              </w:rPr>
              <w:t>配合做好房屋日常巡查，发现疑似隐患房屋进行</w:t>
            </w:r>
            <w:r>
              <w:rPr>
                <w:rFonts w:hint="eastAsia" w:ascii="Times New Roman" w:hAnsi="Times New Roman" w:eastAsia="方正公文仿宋"/>
                <w:color w:val="auto"/>
                <w:spacing w:val="8"/>
                <w:sz w:val="21"/>
                <w:szCs w:val="21"/>
                <w:highlight w:val="none"/>
                <w:lang w:val="en-US" w:eastAsia="zh-CN"/>
              </w:rPr>
              <w:t>上报；</w:t>
            </w:r>
          </w:p>
          <w:p w14:paraId="3A5002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2.组织</w:t>
            </w:r>
            <w:r>
              <w:rPr>
                <w:rFonts w:hint="default" w:ascii="Times New Roman" w:hAnsi="Times New Roman" w:eastAsia="方正公文仿宋"/>
                <w:color w:val="auto"/>
                <w:spacing w:val="8"/>
                <w:sz w:val="21"/>
                <w:szCs w:val="21"/>
                <w:highlight w:val="none"/>
                <w:lang w:val="en-US" w:eastAsia="zh-CN"/>
              </w:rPr>
              <w:t>农村建筑工匠和村镇建设管理技术人员</w:t>
            </w:r>
            <w:r>
              <w:rPr>
                <w:rFonts w:hint="eastAsia" w:ascii="Times New Roman" w:hAnsi="Times New Roman" w:eastAsia="方正公文仿宋"/>
                <w:color w:val="auto"/>
                <w:spacing w:val="8"/>
                <w:sz w:val="21"/>
                <w:szCs w:val="21"/>
                <w:highlight w:val="none"/>
                <w:lang w:val="en-US" w:eastAsia="zh-CN"/>
              </w:rPr>
              <w:t>参加培训；</w:t>
            </w:r>
          </w:p>
          <w:p w14:paraId="1C9E27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3.组织开展房屋安全隐患排查整治等工作；</w:t>
            </w:r>
          </w:p>
          <w:p w14:paraId="77DE1B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4</w:t>
            </w:r>
            <w:r>
              <w:rPr>
                <w:rFonts w:hint="default"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lang w:val="en-US" w:eastAsia="zh-CN"/>
              </w:rPr>
              <w:t>极端天气造成房屋隐患的，及时转移安置人员。</w:t>
            </w:r>
          </w:p>
        </w:tc>
      </w:tr>
      <w:tr w14:paraId="592F0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7" w:type="dxa"/>
            <w:vAlign w:val="center"/>
          </w:tcPr>
          <w:p w14:paraId="36A5E0D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52E91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5"/>
                <w:sz w:val="21"/>
                <w:szCs w:val="21"/>
              </w:rPr>
              <w:t>电力设施和电能</w:t>
            </w:r>
            <w:r>
              <w:rPr>
                <w:rFonts w:ascii="Times New Roman" w:hAnsi="Times New Roman" w:eastAsia="方正公文仿宋"/>
                <w:color w:val="auto"/>
                <w:spacing w:val="6"/>
                <w:sz w:val="21"/>
                <w:szCs w:val="21"/>
              </w:rPr>
              <w:t>保护</w:t>
            </w:r>
          </w:p>
        </w:tc>
        <w:tc>
          <w:tcPr>
            <w:tcW w:w="1930" w:type="dxa"/>
            <w:vAlign w:val="center"/>
          </w:tcPr>
          <w:p w14:paraId="751A33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市发展和改革局</w:t>
            </w:r>
          </w:p>
          <w:p w14:paraId="29F96A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val="en-US" w:eastAsia="zh-CN"/>
              </w:rPr>
              <w:t>市供电公司</w:t>
            </w:r>
          </w:p>
        </w:tc>
        <w:tc>
          <w:tcPr>
            <w:tcW w:w="4883" w:type="dxa"/>
            <w:vAlign w:val="center"/>
          </w:tcPr>
          <w:p w14:paraId="3E6984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6"/>
                <w:sz w:val="21"/>
                <w:szCs w:val="21"/>
                <w:lang w:eastAsia="zh-CN"/>
              </w:rPr>
              <w:t>市发展和改革局</w:t>
            </w:r>
            <w:r>
              <w:rPr>
                <w:rFonts w:ascii="Times New Roman" w:hAnsi="Times New Roman" w:eastAsia="方正公文仿宋"/>
                <w:color w:val="auto"/>
                <w:spacing w:val="8"/>
                <w:sz w:val="21"/>
                <w:szCs w:val="21"/>
              </w:rPr>
              <w:t>负责宣传贯彻电力相关法律、法规，建</w:t>
            </w:r>
            <w:r>
              <w:rPr>
                <w:rFonts w:ascii="Times New Roman" w:hAnsi="Times New Roman" w:eastAsia="方正公文仿宋"/>
                <w:color w:val="auto"/>
                <w:spacing w:val="9"/>
                <w:sz w:val="21"/>
                <w:szCs w:val="21"/>
              </w:rPr>
              <w:t>立健全工作协调机制，协调解决电力设施和电能保护工作中遇到的重大问题，按工作职责开展本行政</w:t>
            </w:r>
            <w:r>
              <w:rPr>
                <w:rFonts w:ascii="Times New Roman" w:hAnsi="Times New Roman" w:eastAsia="方正公文仿宋"/>
                <w:color w:val="auto"/>
                <w:spacing w:val="8"/>
                <w:sz w:val="21"/>
                <w:szCs w:val="21"/>
              </w:rPr>
              <w:t>区域内电力设施和电能保护的监督管理工作；</w:t>
            </w:r>
          </w:p>
          <w:p w14:paraId="724C53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s="Times New Roman"/>
                <w:color w:val="auto"/>
                <w:spacing w:val="9"/>
                <w:sz w:val="21"/>
                <w:szCs w:val="21"/>
                <w:lang w:val="en-US" w:eastAsia="zh-CN"/>
              </w:rPr>
              <w:t>市供电公司</w:t>
            </w:r>
            <w:r>
              <w:rPr>
                <w:rFonts w:ascii="Times New Roman" w:hAnsi="Times New Roman" w:eastAsia="方正公文仿宋"/>
                <w:color w:val="auto"/>
                <w:spacing w:val="9"/>
                <w:sz w:val="21"/>
                <w:szCs w:val="21"/>
              </w:rPr>
              <w:t>负责电网的规划、设计和建设，结合电</w:t>
            </w:r>
            <w:r>
              <w:rPr>
                <w:rFonts w:ascii="Times New Roman" w:hAnsi="Times New Roman" w:eastAsia="方正公文仿宋"/>
                <w:color w:val="auto"/>
                <w:spacing w:val="3"/>
                <w:sz w:val="21"/>
                <w:szCs w:val="21"/>
              </w:rPr>
              <w:t>力设备运行情况对电力设备进行检修、维护</w:t>
            </w:r>
            <w:r>
              <w:rPr>
                <w:rFonts w:ascii="Times New Roman" w:hAnsi="Times New Roman" w:eastAsia="方正公文仿宋"/>
                <w:color w:val="auto"/>
                <w:spacing w:val="2"/>
                <w:sz w:val="21"/>
                <w:szCs w:val="21"/>
              </w:rPr>
              <w:t>和升级，</w:t>
            </w:r>
            <w:r>
              <w:rPr>
                <w:rFonts w:ascii="Times New Roman" w:hAnsi="Times New Roman" w:eastAsia="方正公文仿宋"/>
                <w:color w:val="auto"/>
                <w:spacing w:val="9"/>
                <w:sz w:val="21"/>
                <w:szCs w:val="21"/>
              </w:rPr>
              <w:t>开展电能保护整治工作，联合</w:t>
            </w:r>
            <w:r>
              <w:rPr>
                <w:rFonts w:hint="eastAsia" w:ascii="Times New Roman" w:hAnsi="Times New Roman" w:eastAsia="方正公文仿宋"/>
                <w:color w:val="auto"/>
                <w:spacing w:val="9"/>
                <w:sz w:val="21"/>
                <w:szCs w:val="21"/>
                <w:lang w:val="en-US" w:eastAsia="zh-CN"/>
              </w:rPr>
              <w:t>市公安局</w:t>
            </w:r>
            <w:r>
              <w:rPr>
                <w:rFonts w:ascii="Times New Roman" w:hAnsi="Times New Roman" w:eastAsia="方正公文仿宋"/>
                <w:color w:val="auto"/>
                <w:spacing w:val="9"/>
                <w:sz w:val="21"/>
                <w:szCs w:val="21"/>
              </w:rPr>
              <w:t>打击盗窃电</w:t>
            </w:r>
            <w:r>
              <w:rPr>
                <w:rFonts w:ascii="Times New Roman" w:hAnsi="Times New Roman" w:eastAsia="方正公文仿宋"/>
                <w:color w:val="auto"/>
                <w:spacing w:val="7"/>
                <w:sz w:val="21"/>
                <w:szCs w:val="21"/>
              </w:rPr>
              <w:t>能等违法犯罪活动。</w:t>
            </w:r>
          </w:p>
        </w:tc>
        <w:tc>
          <w:tcPr>
            <w:tcW w:w="3741" w:type="dxa"/>
            <w:vAlign w:val="center"/>
          </w:tcPr>
          <w:p w14:paraId="3E28D5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val="en-US" w:eastAsia="zh-CN"/>
              </w:rPr>
              <w:t>督促</w:t>
            </w:r>
            <w:r>
              <w:rPr>
                <w:rFonts w:ascii="Times New Roman" w:hAnsi="Times New Roman" w:eastAsia="方正公文仿宋"/>
                <w:color w:val="auto"/>
                <w:spacing w:val="8"/>
                <w:sz w:val="21"/>
                <w:szCs w:val="21"/>
              </w:rPr>
              <w:t>开展电力设施和电能保护相关法律法规的宣</w:t>
            </w:r>
            <w:r>
              <w:rPr>
                <w:rFonts w:ascii="Times New Roman" w:hAnsi="Times New Roman" w:eastAsia="方正公文仿宋"/>
                <w:color w:val="auto"/>
                <w:spacing w:val="6"/>
                <w:sz w:val="21"/>
                <w:szCs w:val="21"/>
              </w:rPr>
              <w:t>传教育；</w:t>
            </w:r>
          </w:p>
          <w:p w14:paraId="2DC39C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position w:val="1"/>
                <w:sz w:val="21"/>
                <w:szCs w:val="21"/>
              </w:rPr>
              <w:t>2.</w:t>
            </w:r>
            <w:r>
              <w:rPr>
                <w:rFonts w:hint="eastAsia" w:ascii="Times New Roman" w:hAnsi="Times New Roman" w:eastAsia="方正公文仿宋" w:cs="Times New Roman"/>
                <w:color w:val="auto"/>
                <w:spacing w:val="9"/>
                <w:position w:val="1"/>
                <w:sz w:val="21"/>
                <w:szCs w:val="21"/>
                <w:lang w:val="en-US" w:eastAsia="zh-CN"/>
              </w:rPr>
              <w:t>协助</w:t>
            </w:r>
            <w:r>
              <w:rPr>
                <w:rFonts w:ascii="Times New Roman" w:hAnsi="Times New Roman" w:eastAsia="方正公文仿宋"/>
                <w:color w:val="auto"/>
                <w:spacing w:val="9"/>
                <w:position w:val="1"/>
                <w:sz w:val="21"/>
                <w:szCs w:val="21"/>
              </w:rPr>
              <w:t>做好</w:t>
            </w:r>
            <w:r>
              <w:rPr>
                <w:rFonts w:hint="eastAsia" w:ascii="Times New Roman" w:hAnsi="Times New Roman" w:eastAsia="方正公文仿宋"/>
                <w:color w:val="auto"/>
                <w:spacing w:val="9"/>
                <w:position w:val="1"/>
                <w:sz w:val="21"/>
                <w:szCs w:val="21"/>
                <w:lang w:val="en-US" w:eastAsia="zh-CN"/>
              </w:rPr>
              <w:t>本镇</w:t>
            </w:r>
            <w:r>
              <w:rPr>
                <w:rFonts w:ascii="Times New Roman" w:hAnsi="Times New Roman" w:eastAsia="方正公文仿宋"/>
                <w:color w:val="auto"/>
                <w:spacing w:val="9"/>
                <w:position w:val="1"/>
                <w:sz w:val="21"/>
                <w:szCs w:val="21"/>
              </w:rPr>
              <w:t>电力设施和电能保护工</w:t>
            </w:r>
            <w:r>
              <w:rPr>
                <w:rFonts w:ascii="Times New Roman" w:hAnsi="Times New Roman" w:eastAsia="方正公文仿宋"/>
                <w:color w:val="auto"/>
                <w:spacing w:val="7"/>
                <w:sz w:val="21"/>
                <w:szCs w:val="21"/>
              </w:rPr>
              <w:t>作，发现危害发电设施、变电设施、电力线路、电</w:t>
            </w:r>
            <w:r>
              <w:rPr>
                <w:rFonts w:ascii="Times New Roman" w:hAnsi="Times New Roman" w:eastAsia="方正公文仿宋"/>
                <w:color w:val="auto"/>
                <w:spacing w:val="8"/>
                <w:sz w:val="21"/>
                <w:szCs w:val="21"/>
              </w:rPr>
              <w:t>力建设等违法违规行为及时劝阻并上报。</w:t>
            </w:r>
          </w:p>
        </w:tc>
      </w:tr>
      <w:tr w14:paraId="1464B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99" w:type="dxa"/>
            <w:gridSpan w:val="5"/>
            <w:vAlign w:val="top"/>
          </w:tcPr>
          <w:p w14:paraId="5B03AADD">
            <w:pPr>
              <w:spacing w:before="121" w:line="222" w:lineRule="auto"/>
              <w:ind w:left="120"/>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sz w:val="24"/>
                <w:szCs w:val="24"/>
                <w:lang w:val="en-US" w:eastAsia="zh-CN"/>
              </w:rPr>
              <w:t>九</w:t>
            </w:r>
            <w:r>
              <w:rPr>
                <w:rFonts w:ascii="Times New Roman" w:hAnsi="Times New Roman" w:eastAsia="方正公文黑体" w:cs="黑体"/>
                <w:color w:val="auto"/>
                <w:spacing w:val="-2"/>
                <w:sz w:val="24"/>
                <w:szCs w:val="24"/>
              </w:rPr>
              <w:t>、文化和旅游（</w:t>
            </w:r>
            <w:r>
              <w:rPr>
                <w:rFonts w:hint="eastAsia" w:ascii="Times New Roman" w:hAnsi="Times New Roman" w:eastAsia="方正公文黑体" w:cs="Times New Roman"/>
                <w:color w:val="auto"/>
                <w:spacing w:val="-2"/>
                <w:sz w:val="24"/>
                <w:szCs w:val="24"/>
                <w:lang w:val="en-US" w:eastAsia="zh-CN"/>
              </w:rPr>
              <w:t>7</w:t>
            </w:r>
            <w:r>
              <w:rPr>
                <w:rFonts w:ascii="Times New Roman" w:hAnsi="Times New Roman" w:eastAsia="方正公文黑体" w:cs="黑体"/>
                <w:color w:val="auto"/>
                <w:spacing w:val="-2"/>
                <w:sz w:val="24"/>
                <w:szCs w:val="24"/>
              </w:rPr>
              <w:t>项）</w:t>
            </w:r>
          </w:p>
        </w:tc>
      </w:tr>
      <w:tr w14:paraId="003D0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877" w:type="dxa"/>
            <w:vAlign w:val="center"/>
          </w:tcPr>
          <w:p w14:paraId="628396A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41EF36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3"/>
                <w:sz w:val="21"/>
                <w:szCs w:val="21"/>
                <w:lang w:val="en-US" w:eastAsia="zh-CN"/>
              </w:rPr>
              <w:t>开展农家书屋</w:t>
            </w:r>
            <w:r>
              <w:rPr>
                <w:rFonts w:ascii="Times New Roman" w:hAnsi="Times New Roman" w:eastAsia="方正公文仿宋"/>
                <w:color w:val="auto"/>
                <w:spacing w:val="3"/>
                <w:sz w:val="21"/>
                <w:szCs w:val="21"/>
              </w:rPr>
              <w:t>工作</w:t>
            </w:r>
          </w:p>
        </w:tc>
        <w:tc>
          <w:tcPr>
            <w:tcW w:w="1930" w:type="dxa"/>
            <w:vAlign w:val="center"/>
          </w:tcPr>
          <w:p w14:paraId="5868FD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55FC09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val="en-US" w:eastAsia="zh-CN"/>
              </w:rPr>
              <w:t>1.</w:t>
            </w:r>
            <w:r>
              <w:rPr>
                <w:rFonts w:hint="eastAsia" w:ascii="Times New Roman" w:hAnsi="Times New Roman" w:eastAsia="方正公文仿宋"/>
                <w:color w:val="auto"/>
                <w:spacing w:val="8"/>
                <w:sz w:val="21"/>
                <w:szCs w:val="21"/>
              </w:rPr>
              <w:t>负责辖区内农</w:t>
            </w:r>
            <w:r>
              <w:rPr>
                <w:rFonts w:hint="eastAsia" w:ascii="Times New Roman" w:hAnsi="Times New Roman" w:eastAsia="方正公文仿宋"/>
                <w:color w:val="auto"/>
                <w:spacing w:val="8"/>
                <w:sz w:val="21"/>
                <w:szCs w:val="21"/>
                <w:lang w:val="en-US" w:eastAsia="zh-CN"/>
              </w:rPr>
              <w:t>家</w:t>
            </w:r>
            <w:r>
              <w:rPr>
                <w:rFonts w:hint="eastAsia" w:ascii="Times New Roman" w:hAnsi="Times New Roman" w:eastAsia="方正公文仿宋"/>
                <w:color w:val="auto"/>
                <w:spacing w:val="8"/>
                <w:sz w:val="21"/>
                <w:szCs w:val="21"/>
              </w:rPr>
              <w:t>书屋管理的指导检查和考核验收</w:t>
            </w:r>
            <w:r>
              <w:rPr>
                <w:rFonts w:hint="eastAsia" w:ascii="Times New Roman" w:hAnsi="Times New Roman" w:eastAsia="方正公文仿宋"/>
                <w:color w:val="auto"/>
                <w:spacing w:val="8"/>
                <w:sz w:val="21"/>
                <w:szCs w:val="21"/>
                <w:lang w:eastAsia="zh-CN"/>
              </w:rPr>
              <w:t>；</w:t>
            </w:r>
          </w:p>
          <w:p w14:paraId="41D79D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hint="eastAsia" w:ascii="Times New Roman" w:hAnsi="Times New Roman" w:eastAsia="方正公文仿宋"/>
                <w:color w:val="auto"/>
                <w:spacing w:val="8"/>
                <w:sz w:val="21"/>
                <w:szCs w:val="21"/>
                <w:lang w:val="en-US" w:eastAsia="zh-CN"/>
              </w:rPr>
              <w:t>2.负责</w:t>
            </w:r>
            <w:r>
              <w:rPr>
                <w:rFonts w:hint="eastAsia" w:ascii="Times New Roman" w:hAnsi="Times New Roman" w:eastAsia="方正公文仿宋"/>
                <w:color w:val="auto"/>
                <w:spacing w:val="8"/>
                <w:sz w:val="21"/>
                <w:szCs w:val="21"/>
              </w:rPr>
              <w:t>农</w:t>
            </w:r>
            <w:r>
              <w:rPr>
                <w:rFonts w:hint="eastAsia" w:ascii="Times New Roman" w:hAnsi="Times New Roman" w:eastAsia="方正公文仿宋"/>
                <w:color w:val="auto"/>
                <w:spacing w:val="8"/>
                <w:sz w:val="21"/>
                <w:szCs w:val="21"/>
                <w:lang w:val="en-US" w:eastAsia="zh-CN"/>
              </w:rPr>
              <w:t>家</w:t>
            </w:r>
            <w:r>
              <w:rPr>
                <w:rFonts w:hint="eastAsia" w:ascii="Times New Roman" w:hAnsi="Times New Roman" w:eastAsia="方正公文仿宋"/>
                <w:color w:val="auto"/>
                <w:spacing w:val="8"/>
                <w:sz w:val="21"/>
                <w:szCs w:val="21"/>
              </w:rPr>
              <w:t>书屋数据信息填报，农家书屋电子档案建设等工作。</w:t>
            </w:r>
          </w:p>
        </w:tc>
        <w:tc>
          <w:tcPr>
            <w:tcW w:w="3741" w:type="dxa"/>
            <w:vAlign w:val="center"/>
          </w:tcPr>
          <w:p w14:paraId="6249F23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配合建立</w:t>
            </w:r>
            <w:r>
              <w:rPr>
                <w:rFonts w:hint="eastAsia" w:ascii="Times New Roman" w:hAnsi="Times New Roman" w:eastAsia="方正公文仿宋"/>
                <w:color w:val="auto"/>
                <w:spacing w:val="8"/>
                <w:sz w:val="21"/>
                <w:szCs w:val="21"/>
                <w:lang w:val="en-US" w:eastAsia="zh-CN"/>
              </w:rPr>
              <w:t>书屋</w:t>
            </w:r>
            <w:r>
              <w:rPr>
                <w:rFonts w:ascii="Times New Roman" w:hAnsi="Times New Roman" w:eastAsia="方正公文仿宋"/>
                <w:color w:val="auto"/>
                <w:spacing w:val="8"/>
                <w:sz w:val="21"/>
                <w:szCs w:val="21"/>
              </w:rPr>
              <w:t>建设运行机制，配合完善</w:t>
            </w:r>
            <w:r>
              <w:rPr>
                <w:rFonts w:hint="eastAsia" w:ascii="Times New Roman" w:hAnsi="Times New Roman" w:eastAsia="方正公文仿宋"/>
                <w:color w:val="auto"/>
                <w:spacing w:val="8"/>
                <w:sz w:val="21"/>
                <w:szCs w:val="21"/>
                <w:lang w:val="en-US" w:eastAsia="zh-CN"/>
              </w:rPr>
              <w:t>书屋</w:t>
            </w:r>
            <w:r>
              <w:rPr>
                <w:rFonts w:ascii="Times New Roman" w:hAnsi="Times New Roman" w:eastAsia="方正公文仿宋"/>
                <w:color w:val="auto"/>
                <w:spacing w:val="8"/>
                <w:sz w:val="21"/>
                <w:szCs w:val="21"/>
              </w:rPr>
              <w:t>人</w:t>
            </w:r>
            <w:r>
              <w:rPr>
                <w:rFonts w:ascii="Times New Roman" w:hAnsi="Times New Roman" w:eastAsia="方正公文仿宋"/>
                <w:color w:val="auto"/>
                <w:spacing w:val="5"/>
                <w:sz w:val="21"/>
                <w:szCs w:val="21"/>
              </w:rPr>
              <w:t>员队伍建设机制；</w:t>
            </w:r>
          </w:p>
          <w:p w14:paraId="340E13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开展全民阅读推广活动。</w:t>
            </w:r>
          </w:p>
        </w:tc>
      </w:tr>
      <w:tr w14:paraId="4052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877" w:type="dxa"/>
            <w:vAlign w:val="center"/>
          </w:tcPr>
          <w:p w14:paraId="49A5DB9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6AAF04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eastAsia" w:ascii="Times New Roman" w:hAnsi="Times New Roman" w:eastAsia="方正公文仿宋"/>
                <w:color w:val="auto"/>
                <w:spacing w:val="3"/>
                <w:sz w:val="21"/>
                <w:szCs w:val="21"/>
                <w:highlight w:val="none"/>
                <w:lang w:val="en-US" w:eastAsia="zh-CN"/>
              </w:rPr>
              <w:t>促进全域旅游高质量发展</w:t>
            </w:r>
          </w:p>
        </w:tc>
        <w:tc>
          <w:tcPr>
            <w:tcW w:w="1930" w:type="dxa"/>
            <w:vAlign w:val="center"/>
          </w:tcPr>
          <w:p w14:paraId="665736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eastAsia" w:ascii="Times New Roman" w:hAnsi="Times New Roman" w:eastAsia="方正公文仿宋"/>
                <w:color w:val="auto"/>
                <w:spacing w:val="3"/>
                <w:sz w:val="21"/>
                <w:szCs w:val="21"/>
                <w:highlight w:val="none"/>
                <w:lang w:val="en-US" w:eastAsia="zh-CN"/>
              </w:rPr>
              <w:t>市文体广电和旅游局</w:t>
            </w:r>
          </w:p>
        </w:tc>
        <w:tc>
          <w:tcPr>
            <w:tcW w:w="4883" w:type="dxa"/>
            <w:vAlign w:val="center"/>
          </w:tcPr>
          <w:p w14:paraId="020C6A5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1.</w:t>
            </w:r>
            <w:r>
              <w:rPr>
                <w:rFonts w:hint="eastAsia" w:ascii="Times New Roman" w:hAnsi="Times New Roman" w:eastAsia="方正公文仿宋"/>
                <w:color w:val="auto"/>
                <w:spacing w:val="3"/>
                <w:sz w:val="21"/>
                <w:szCs w:val="21"/>
                <w:highlight w:val="none"/>
                <w:lang w:val="en-US" w:eastAsia="zh-CN"/>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p>
          <w:p w14:paraId="46A1D7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2.</w:t>
            </w:r>
            <w:r>
              <w:rPr>
                <w:rFonts w:hint="eastAsia" w:ascii="Times New Roman" w:hAnsi="Times New Roman" w:eastAsia="方正公文仿宋"/>
                <w:color w:val="auto"/>
                <w:spacing w:val="3"/>
                <w:sz w:val="21"/>
                <w:szCs w:val="21"/>
                <w:highlight w:val="none"/>
                <w:lang w:val="en-US" w:eastAsia="zh-CN"/>
              </w:rPr>
              <w:t>负责旅游业发展的综合协调、行业指导、宣传推广，并会同相关部门共同做好促进和保障旅游业发展、旅游公共服务和旅游监督管理等工作。</w:t>
            </w:r>
          </w:p>
        </w:tc>
        <w:tc>
          <w:tcPr>
            <w:tcW w:w="3741" w:type="dxa"/>
            <w:vAlign w:val="center"/>
          </w:tcPr>
          <w:p w14:paraId="646970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1.</w:t>
            </w:r>
            <w:r>
              <w:rPr>
                <w:rFonts w:hint="eastAsia" w:ascii="Times New Roman" w:hAnsi="Times New Roman" w:eastAsia="方正公文仿宋"/>
                <w:color w:val="auto"/>
                <w:spacing w:val="3"/>
                <w:sz w:val="21"/>
                <w:szCs w:val="21"/>
                <w:highlight w:val="none"/>
                <w:lang w:val="en-US" w:eastAsia="zh-CN"/>
              </w:rPr>
              <w:t>配合做好旅游产品开发和保护利用；</w:t>
            </w:r>
          </w:p>
          <w:p w14:paraId="08D9E9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2.</w:t>
            </w:r>
            <w:r>
              <w:rPr>
                <w:rFonts w:hint="eastAsia" w:ascii="Times New Roman" w:hAnsi="Times New Roman" w:eastAsia="方正公文仿宋"/>
                <w:color w:val="auto"/>
                <w:spacing w:val="3"/>
                <w:sz w:val="21"/>
                <w:szCs w:val="21"/>
                <w:highlight w:val="none"/>
                <w:lang w:val="en-US" w:eastAsia="zh-CN"/>
              </w:rPr>
              <w:t>支持和发展乡村旅游，讲好本地文化旅游故事；</w:t>
            </w:r>
          </w:p>
          <w:p w14:paraId="5C91AA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3.</w:t>
            </w:r>
            <w:r>
              <w:rPr>
                <w:rFonts w:hint="eastAsia" w:ascii="Times New Roman" w:hAnsi="Times New Roman" w:eastAsia="方正公文仿宋"/>
                <w:color w:val="auto"/>
                <w:spacing w:val="3"/>
                <w:sz w:val="21"/>
                <w:szCs w:val="21"/>
                <w:highlight w:val="none"/>
                <w:lang w:val="en-US" w:eastAsia="zh-CN"/>
              </w:rPr>
              <w:t>配合做好旅游者权益维护工作，配合处理突发性旅游事故。</w:t>
            </w:r>
          </w:p>
        </w:tc>
      </w:tr>
      <w:tr w14:paraId="7E991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877" w:type="dxa"/>
            <w:vAlign w:val="center"/>
          </w:tcPr>
          <w:p w14:paraId="4258275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3E920C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lang w:val="en-US" w:eastAsia="zh-CN"/>
              </w:rPr>
              <w:t>做好</w:t>
            </w:r>
            <w:r>
              <w:rPr>
                <w:rFonts w:ascii="Times New Roman" w:hAnsi="Times New Roman" w:eastAsia="方正公文仿宋"/>
                <w:color w:val="auto"/>
                <w:spacing w:val="6"/>
                <w:sz w:val="21"/>
                <w:szCs w:val="21"/>
              </w:rPr>
              <w:t>文物保护利用</w:t>
            </w:r>
          </w:p>
        </w:tc>
        <w:tc>
          <w:tcPr>
            <w:tcW w:w="1930" w:type="dxa"/>
            <w:vAlign w:val="center"/>
          </w:tcPr>
          <w:p w14:paraId="1B3EE9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17F5D7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拟定文物保护和博物馆发展计划并组织实施；</w:t>
            </w:r>
          </w:p>
          <w:p w14:paraId="79F4FB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组织文物资源的普查、规划、保护和项目申报；</w:t>
            </w:r>
          </w:p>
          <w:p w14:paraId="527691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做好文物保护工作，加强博物馆日常管理，进行</w:t>
            </w:r>
            <w:r>
              <w:rPr>
                <w:rFonts w:ascii="Times New Roman" w:hAnsi="Times New Roman" w:eastAsia="方正公文仿宋"/>
                <w:color w:val="auto"/>
                <w:spacing w:val="8"/>
                <w:sz w:val="21"/>
                <w:szCs w:val="21"/>
              </w:rPr>
              <w:t>抢救保护和弘扬利用工作；</w:t>
            </w:r>
          </w:p>
          <w:p w14:paraId="05F275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组织申报</w:t>
            </w:r>
            <w:r>
              <w:rPr>
                <w:rFonts w:hint="eastAsia" w:ascii="Times New Roman" w:hAnsi="Times New Roman" w:eastAsia="方正公文仿宋"/>
                <w:color w:val="auto"/>
                <w:spacing w:val="8"/>
                <w:position w:val="1"/>
                <w:sz w:val="21"/>
                <w:szCs w:val="21"/>
                <w:lang w:eastAsia="zh-CN"/>
              </w:rPr>
              <w:t>市</w:t>
            </w:r>
            <w:r>
              <w:rPr>
                <w:rFonts w:ascii="Times New Roman" w:hAnsi="Times New Roman" w:eastAsia="方正公文仿宋"/>
                <w:color w:val="auto"/>
                <w:spacing w:val="8"/>
                <w:position w:val="1"/>
                <w:sz w:val="21"/>
                <w:szCs w:val="21"/>
              </w:rPr>
              <w:t>级、省级、国家级文物保护单位；</w:t>
            </w:r>
          </w:p>
          <w:p w14:paraId="394AE1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7"/>
                <w:sz w:val="21"/>
                <w:szCs w:val="21"/>
              </w:rPr>
              <w:t>5.</w:t>
            </w:r>
            <w:r>
              <w:rPr>
                <w:rFonts w:ascii="Times New Roman" w:hAnsi="Times New Roman" w:eastAsia="方正公文仿宋"/>
                <w:color w:val="auto"/>
                <w:spacing w:val="7"/>
                <w:sz w:val="21"/>
                <w:szCs w:val="21"/>
              </w:rPr>
              <w:t>承担全</w:t>
            </w:r>
            <w:r>
              <w:rPr>
                <w:rFonts w:hint="eastAsia" w:ascii="Times New Roman" w:hAnsi="Times New Roman" w:eastAsia="方正公文仿宋"/>
                <w:color w:val="auto"/>
                <w:spacing w:val="7"/>
                <w:sz w:val="21"/>
                <w:szCs w:val="21"/>
                <w:lang w:eastAsia="zh-CN"/>
              </w:rPr>
              <w:t>市</w:t>
            </w:r>
            <w:r>
              <w:rPr>
                <w:rFonts w:ascii="Times New Roman" w:hAnsi="Times New Roman" w:eastAsia="方正公文仿宋"/>
                <w:color w:val="auto"/>
                <w:spacing w:val="7"/>
                <w:sz w:val="21"/>
                <w:szCs w:val="21"/>
              </w:rPr>
              <w:t>文物</w:t>
            </w:r>
            <w:r>
              <w:rPr>
                <w:rFonts w:ascii="Times New Roman" w:hAnsi="Times New Roman" w:eastAsia="方正公文仿宋"/>
                <w:color w:val="auto"/>
                <w:spacing w:val="8"/>
                <w:position w:val="1"/>
                <w:sz w:val="21"/>
                <w:szCs w:val="21"/>
              </w:rPr>
              <w:t>行政</w:t>
            </w:r>
            <w:r>
              <w:rPr>
                <w:rFonts w:hint="eastAsia" w:ascii="Times New Roman" w:hAnsi="Times New Roman" w:eastAsia="方正公文仿宋"/>
                <w:color w:val="auto"/>
                <w:spacing w:val="8"/>
                <w:position w:val="1"/>
                <w:sz w:val="21"/>
                <w:szCs w:val="21"/>
                <w:lang w:val="en-US" w:eastAsia="zh-CN"/>
              </w:rPr>
              <w:t>检查</w:t>
            </w:r>
            <w:r>
              <w:rPr>
                <w:rFonts w:ascii="Times New Roman" w:hAnsi="Times New Roman" w:eastAsia="方正公文仿宋"/>
                <w:color w:val="auto"/>
                <w:spacing w:val="8"/>
                <w:position w:val="1"/>
                <w:sz w:val="21"/>
                <w:szCs w:val="21"/>
              </w:rPr>
              <w:t>工作</w:t>
            </w:r>
            <w:r>
              <w:rPr>
                <w:rFonts w:ascii="Times New Roman" w:hAnsi="Times New Roman" w:eastAsia="方正公文仿宋"/>
                <w:color w:val="auto"/>
                <w:spacing w:val="7"/>
                <w:sz w:val="21"/>
                <w:szCs w:val="21"/>
              </w:rPr>
              <w:t>。</w:t>
            </w:r>
          </w:p>
        </w:tc>
        <w:tc>
          <w:tcPr>
            <w:tcW w:w="3741" w:type="dxa"/>
            <w:vAlign w:val="center"/>
          </w:tcPr>
          <w:p w14:paraId="70ADA6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做好文物保护法律法规的宣传工作，提高群众文</w:t>
            </w:r>
            <w:r>
              <w:rPr>
                <w:rFonts w:ascii="Times New Roman" w:hAnsi="Times New Roman" w:eastAsia="方正公文仿宋"/>
                <w:color w:val="auto"/>
                <w:spacing w:val="5"/>
                <w:sz w:val="21"/>
                <w:szCs w:val="21"/>
              </w:rPr>
              <w:t>物保护意识；</w:t>
            </w:r>
          </w:p>
          <w:p w14:paraId="4B6391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开展</w:t>
            </w:r>
            <w:r>
              <w:rPr>
                <w:rFonts w:hint="eastAsia" w:ascii="Times New Roman" w:hAnsi="Times New Roman" w:eastAsia="方正公文仿宋"/>
                <w:color w:val="auto"/>
                <w:spacing w:val="7"/>
                <w:position w:val="1"/>
                <w:sz w:val="21"/>
                <w:szCs w:val="21"/>
                <w:lang w:val="en-US" w:eastAsia="zh-CN"/>
              </w:rPr>
              <w:t>本镇</w:t>
            </w:r>
            <w:r>
              <w:rPr>
                <w:rFonts w:ascii="Times New Roman" w:hAnsi="Times New Roman" w:eastAsia="方正公文仿宋"/>
                <w:color w:val="auto"/>
                <w:spacing w:val="7"/>
                <w:position w:val="1"/>
                <w:sz w:val="21"/>
                <w:szCs w:val="21"/>
              </w:rPr>
              <w:t>重点文物巡查工作；</w:t>
            </w:r>
          </w:p>
          <w:p w14:paraId="19C45C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发现疑似文物或破坏文物现象，及时保护现</w:t>
            </w:r>
            <w:r>
              <w:rPr>
                <w:rFonts w:ascii="Times New Roman" w:hAnsi="Times New Roman" w:eastAsia="方正公文仿宋"/>
                <w:color w:val="auto"/>
                <w:spacing w:val="8"/>
                <w:sz w:val="21"/>
                <w:szCs w:val="21"/>
              </w:rPr>
              <w:t>场并</w:t>
            </w:r>
            <w:r>
              <w:rPr>
                <w:rFonts w:ascii="Times New Roman" w:hAnsi="Times New Roman" w:eastAsia="方正公文仿宋"/>
                <w:color w:val="auto"/>
                <w:spacing w:val="1"/>
                <w:sz w:val="21"/>
                <w:szCs w:val="21"/>
              </w:rPr>
              <w:t>上报。</w:t>
            </w:r>
          </w:p>
        </w:tc>
      </w:tr>
      <w:tr w14:paraId="6585C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877" w:type="dxa"/>
            <w:vAlign w:val="center"/>
          </w:tcPr>
          <w:p w14:paraId="490D92B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0FFED0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强化文化娱乐场所监管</w:t>
            </w:r>
          </w:p>
        </w:tc>
        <w:tc>
          <w:tcPr>
            <w:tcW w:w="1930" w:type="dxa"/>
            <w:vAlign w:val="center"/>
          </w:tcPr>
          <w:p w14:paraId="6C4B59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042755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负责依法查处娱乐场所、互联网上网服务营业场</w:t>
            </w:r>
            <w:r>
              <w:rPr>
                <w:rFonts w:ascii="Times New Roman" w:hAnsi="Times New Roman" w:eastAsia="方正公文仿宋"/>
                <w:color w:val="auto"/>
                <w:spacing w:val="7"/>
                <w:sz w:val="21"/>
                <w:szCs w:val="21"/>
              </w:rPr>
              <w:t>所、</w:t>
            </w:r>
            <w:r>
              <w:rPr>
                <w:rFonts w:hint="eastAsia" w:ascii="Times New Roman" w:hAnsi="Times New Roman" w:eastAsia="方正公文仿宋"/>
                <w:color w:val="auto"/>
                <w:spacing w:val="7"/>
                <w:sz w:val="21"/>
                <w:szCs w:val="21"/>
                <w:lang w:val="en-US" w:eastAsia="zh-CN"/>
              </w:rPr>
              <w:t>新业态场所、</w:t>
            </w:r>
            <w:r>
              <w:rPr>
                <w:rFonts w:ascii="Times New Roman" w:hAnsi="Times New Roman" w:eastAsia="方正公文仿宋"/>
                <w:color w:val="auto"/>
                <w:spacing w:val="7"/>
                <w:sz w:val="21"/>
                <w:szCs w:val="21"/>
              </w:rPr>
              <w:t>演出、艺术品经营及进出口、文化艺术经营、</w:t>
            </w:r>
            <w:r>
              <w:rPr>
                <w:rFonts w:ascii="Times New Roman" w:hAnsi="Times New Roman" w:eastAsia="方正公文仿宋"/>
                <w:color w:val="auto"/>
                <w:spacing w:val="9"/>
                <w:sz w:val="21"/>
                <w:szCs w:val="21"/>
              </w:rPr>
              <w:t>展览展播活动、安装和设置卫星电视广播地面接收设施、传送境外卫星电视节目等方面的违法经营活</w:t>
            </w:r>
            <w:r>
              <w:rPr>
                <w:rFonts w:ascii="Times New Roman" w:hAnsi="Times New Roman" w:eastAsia="方正公文仿宋"/>
                <w:color w:val="auto"/>
                <w:sz w:val="21"/>
                <w:szCs w:val="21"/>
              </w:rPr>
              <w:t>动；</w:t>
            </w:r>
          </w:p>
          <w:p w14:paraId="0CAC96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sz w:val="21"/>
                <w:szCs w:val="21"/>
              </w:rPr>
              <w:t>2.</w:t>
            </w:r>
            <w:r>
              <w:rPr>
                <w:rFonts w:ascii="Times New Roman" w:hAnsi="Times New Roman" w:eastAsia="方正公文仿宋"/>
                <w:color w:val="auto"/>
                <w:spacing w:val="7"/>
                <w:sz w:val="21"/>
                <w:szCs w:val="21"/>
              </w:rPr>
              <w:t>负责查处图书、音像制品、电子出版物等方面的违法出版活动和印刷、复制、出版物发行中的违法</w:t>
            </w:r>
            <w:r>
              <w:rPr>
                <w:rFonts w:ascii="Times New Roman" w:hAnsi="Times New Roman" w:eastAsia="方正公文仿宋"/>
                <w:color w:val="auto"/>
                <w:spacing w:val="5"/>
                <w:sz w:val="21"/>
                <w:szCs w:val="21"/>
              </w:rPr>
              <w:t>经营活动；</w:t>
            </w:r>
          </w:p>
          <w:p w14:paraId="068245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依法组织查处各类文物违法行为，协同有关部门</w:t>
            </w:r>
            <w:r>
              <w:rPr>
                <w:rFonts w:ascii="Times New Roman" w:hAnsi="Times New Roman" w:eastAsia="方正公文仿宋"/>
                <w:color w:val="auto"/>
                <w:spacing w:val="7"/>
                <w:sz w:val="21"/>
                <w:szCs w:val="21"/>
              </w:rPr>
              <w:t>打击文物犯罪活动；</w:t>
            </w:r>
          </w:p>
          <w:p w14:paraId="4C28A3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4.</w:t>
            </w:r>
            <w:r>
              <w:rPr>
                <w:rFonts w:ascii="Times New Roman" w:hAnsi="Times New Roman" w:eastAsia="方正公文仿宋"/>
                <w:color w:val="auto"/>
                <w:spacing w:val="5"/>
                <w:sz w:val="21"/>
                <w:szCs w:val="21"/>
              </w:rPr>
              <w:t>负责受理文化、文物、体育、出版、广播电视、</w:t>
            </w:r>
            <w:r>
              <w:rPr>
                <w:rFonts w:ascii="Times New Roman" w:hAnsi="Times New Roman" w:eastAsia="方正公文仿宋"/>
                <w:color w:val="auto"/>
                <w:spacing w:val="7"/>
                <w:sz w:val="21"/>
                <w:szCs w:val="21"/>
              </w:rPr>
              <w:t>电影、旅游市场违法行为的投诉、举报。</w:t>
            </w:r>
          </w:p>
        </w:tc>
        <w:tc>
          <w:tcPr>
            <w:tcW w:w="3741" w:type="dxa"/>
            <w:vAlign w:val="center"/>
          </w:tcPr>
          <w:p w14:paraId="64FF9D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hint="eastAsia" w:ascii="Times New Roman" w:hAnsi="Times New Roman" w:eastAsia="方正公文仿宋" w:cs="Times New Roman"/>
                <w:color w:val="auto"/>
                <w:spacing w:val="7"/>
                <w:position w:val="1"/>
                <w:sz w:val="21"/>
                <w:szCs w:val="21"/>
                <w:lang w:val="en-US" w:eastAsia="zh-CN"/>
              </w:rPr>
              <w:t>做好</w:t>
            </w:r>
            <w:r>
              <w:rPr>
                <w:rFonts w:ascii="Times New Roman" w:hAnsi="Times New Roman" w:eastAsia="方正公文仿宋"/>
                <w:color w:val="auto"/>
                <w:spacing w:val="7"/>
                <w:position w:val="1"/>
                <w:sz w:val="21"/>
                <w:szCs w:val="21"/>
              </w:rPr>
              <w:t>文化领域内的相关法律法规的宣传工作；</w:t>
            </w:r>
          </w:p>
          <w:p w14:paraId="41EFF5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配合做好文化娱乐场所、互联网服务营业场所、体育休闲健身等场所的违规违法经营行为的监督工</w:t>
            </w:r>
            <w:r>
              <w:rPr>
                <w:rFonts w:ascii="Times New Roman" w:hAnsi="Times New Roman" w:eastAsia="方正公文仿宋"/>
                <w:color w:val="auto"/>
                <w:spacing w:val="4"/>
                <w:sz w:val="21"/>
                <w:szCs w:val="21"/>
              </w:rPr>
              <w:t>作，配合对非法安装卫星地面接收设施、非</w:t>
            </w:r>
            <w:r>
              <w:rPr>
                <w:rFonts w:ascii="Times New Roman" w:hAnsi="Times New Roman" w:eastAsia="方正公文仿宋"/>
                <w:color w:val="auto"/>
                <w:spacing w:val="3"/>
                <w:sz w:val="21"/>
                <w:szCs w:val="21"/>
              </w:rPr>
              <w:t>法出版、</w:t>
            </w:r>
            <w:r>
              <w:rPr>
                <w:rFonts w:ascii="Times New Roman" w:hAnsi="Times New Roman" w:eastAsia="方正公文仿宋"/>
                <w:color w:val="auto"/>
                <w:spacing w:val="8"/>
                <w:sz w:val="21"/>
                <w:szCs w:val="21"/>
              </w:rPr>
              <w:t>印刷等违规违法行为进行监督；</w:t>
            </w:r>
          </w:p>
          <w:p w14:paraId="0A2632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3.</w:t>
            </w:r>
            <w:r>
              <w:rPr>
                <w:rFonts w:ascii="Times New Roman" w:hAnsi="Times New Roman" w:eastAsia="方正公文仿宋"/>
                <w:color w:val="auto"/>
                <w:spacing w:val="5"/>
                <w:sz w:val="21"/>
                <w:szCs w:val="21"/>
              </w:rPr>
              <w:t>及时将文化、文物、体育、出版、广播电视、电</w:t>
            </w:r>
            <w:r>
              <w:rPr>
                <w:rFonts w:ascii="Times New Roman" w:hAnsi="Times New Roman" w:eastAsia="方正公文仿宋"/>
                <w:color w:val="auto"/>
                <w:spacing w:val="8"/>
                <w:sz w:val="21"/>
                <w:szCs w:val="21"/>
              </w:rPr>
              <w:t>影、旅游市场违法行为上报文化执法部门。</w:t>
            </w:r>
          </w:p>
        </w:tc>
      </w:tr>
      <w:tr w14:paraId="6F3DD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57BFF8C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306017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全民体育运动</w:t>
            </w:r>
          </w:p>
        </w:tc>
        <w:tc>
          <w:tcPr>
            <w:tcW w:w="1930" w:type="dxa"/>
            <w:vAlign w:val="center"/>
          </w:tcPr>
          <w:p w14:paraId="22D0FE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市文体广电和旅游局</w:t>
            </w:r>
          </w:p>
        </w:tc>
        <w:tc>
          <w:tcPr>
            <w:tcW w:w="4883" w:type="dxa"/>
            <w:vAlign w:val="center"/>
          </w:tcPr>
          <w:p w14:paraId="5E97FE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贯彻落实国务院《全民健身计划》，更好满足人</w:t>
            </w:r>
            <w:r>
              <w:rPr>
                <w:rFonts w:ascii="Times New Roman" w:hAnsi="Times New Roman" w:eastAsia="方正公文仿宋"/>
                <w:color w:val="auto"/>
                <w:spacing w:val="6"/>
                <w:sz w:val="21"/>
                <w:szCs w:val="21"/>
                <w:highlight w:val="none"/>
              </w:rPr>
              <w:t>民群众的健身和健康需求；</w:t>
            </w:r>
          </w:p>
          <w:p w14:paraId="5BA906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组织开展群众性体育活动和竞赛活动，开展国民</w:t>
            </w:r>
            <w:r>
              <w:rPr>
                <w:rFonts w:ascii="Times New Roman" w:hAnsi="Times New Roman" w:eastAsia="方正公文仿宋"/>
                <w:color w:val="auto"/>
                <w:spacing w:val="8"/>
                <w:sz w:val="21"/>
                <w:szCs w:val="21"/>
                <w:highlight w:val="none"/>
              </w:rPr>
              <w:t>体质监测等工作。</w:t>
            </w:r>
          </w:p>
        </w:tc>
        <w:tc>
          <w:tcPr>
            <w:tcW w:w="3741" w:type="dxa"/>
            <w:vAlign w:val="center"/>
          </w:tcPr>
          <w:p w14:paraId="4ED74C9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对配建的体育器材进行接收、安装、验收，并</w:t>
            </w:r>
            <w:r>
              <w:rPr>
                <w:rFonts w:hint="eastAsia" w:ascii="Times New Roman" w:hAnsi="Times New Roman" w:eastAsia="方正公文仿宋"/>
                <w:color w:val="auto"/>
                <w:spacing w:val="8"/>
                <w:sz w:val="21"/>
                <w:szCs w:val="21"/>
                <w:highlight w:val="none"/>
                <w:lang w:val="en-US" w:eastAsia="zh-CN"/>
              </w:rPr>
              <w:t>做好</w:t>
            </w:r>
            <w:r>
              <w:rPr>
                <w:rFonts w:ascii="Times New Roman" w:hAnsi="Times New Roman" w:eastAsia="方正公文仿宋"/>
                <w:color w:val="auto"/>
                <w:spacing w:val="2"/>
                <w:sz w:val="21"/>
                <w:szCs w:val="21"/>
                <w:highlight w:val="none"/>
              </w:rPr>
              <w:t>日常的管理和维护；</w:t>
            </w:r>
          </w:p>
          <w:p w14:paraId="7AAF4E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配合开展全民体育健身活动和组织参加或承办体</w:t>
            </w:r>
            <w:r>
              <w:rPr>
                <w:rFonts w:ascii="Times New Roman" w:hAnsi="Times New Roman" w:eastAsia="方正公文仿宋"/>
                <w:color w:val="auto"/>
                <w:spacing w:val="4"/>
                <w:sz w:val="21"/>
                <w:szCs w:val="21"/>
                <w:highlight w:val="none"/>
              </w:rPr>
              <w:t>育活动；</w:t>
            </w:r>
          </w:p>
          <w:p w14:paraId="5769A3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3.</w:t>
            </w:r>
            <w:r>
              <w:rPr>
                <w:rFonts w:ascii="Times New Roman" w:hAnsi="Times New Roman" w:eastAsia="方正公文仿宋"/>
                <w:color w:val="auto"/>
                <w:spacing w:val="8"/>
                <w:sz w:val="21"/>
                <w:szCs w:val="21"/>
                <w:highlight w:val="none"/>
              </w:rPr>
              <w:t>配合做好体育健康标准和学生体质健康标准检</w:t>
            </w:r>
            <w:r>
              <w:rPr>
                <w:rFonts w:ascii="Times New Roman" w:hAnsi="Times New Roman" w:eastAsia="方正公文仿宋"/>
                <w:color w:val="auto"/>
                <w:spacing w:val="7"/>
                <w:sz w:val="21"/>
                <w:szCs w:val="21"/>
                <w:highlight w:val="none"/>
              </w:rPr>
              <w:t>测，开展国民体质监测。</w:t>
            </w:r>
          </w:p>
        </w:tc>
      </w:tr>
      <w:tr w14:paraId="4C816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5147F3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2C886F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2"/>
                <w:sz w:val="21"/>
                <w:szCs w:val="21"/>
              </w:rPr>
              <w:t>开展艺术创作、艺术品种发展及非物质文化遗产保护等工作</w:t>
            </w:r>
          </w:p>
        </w:tc>
        <w:tc>
          <w:tcPr>
            <w:tcW w:w="1930" w:type="dxa"/>
            <w:vAlign w:val="center"/>
          </w:tcPr>
          <w:p w14:paraId="1D5A10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474C5A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推动全</w:t>
            </w:r>
            <w:r>
              <w:rPr>
                <w:rFonts w:hint="eastAsia" w:ascii="Times New Roman" w:hAnsi="Times New Roman" w:eastAsia="方正公文仿宋"/>
                <w:color w:val="auto"/>
                <w:spacing w:val="8"/>
                <w:sz w:val="21"/>
                <w:szCs w:val="21"/>
                <w:lang w:eastAsia="zh-CN"/>
              </w:rPr>
              <w:t>市</w:t>
            </w:r>
            <w:r>
              <w:rPr>
                <w:rFonts w:ascii="Times New Roman" w:hAnsi="Times New Roman" w:eastAsia="方正公文仿宋"/>
                <w:color w:val="auto"/>
                <w:spacing w:val="8"/>
                <w:sz w:val="21"/>
                <w:szCs w:val="21"/>
              </w:rPr>
              <w:t>艺术创作生产，支持体现社会主义核心</w:t>
            </w:r>
            <w:r>
              <w:rPr>
                <w:rFonts w:ascii="Times New Roman" w:hAnsi="Times New Roman" w:eastAsia="方正公文仿宋"/>
                <w:color w:val="auto"/>
                <w:spacing w:val="9"/>
                <w:sz w:val="21"/>
                <w:szCs w:val="21"/>
              </w:rPr>
              <w:t>价值观、具有导向性、代表性、示范性的文艺作品</w:t>
            </w:r>
            <w:r>
              <w:rPr>
                <w:rFonts w:ascii="Times New Roman" w:hAnsi="Times New Roman" w:eastAsia="方正公文仿宋"/>
                <w:color w:val="auto"/>
                <w:spacing w:val="4"/>
                <w:sz w:val="21"/>
                <w:szCs w:val="21"/>
              </w:rPr>
              <w:t>创作；</w:t>
            </w:r>
          </w:p>
          <w:p w14:paraId="7606BF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推动各门类艺术、各艺术品种发展，指导、协调文艺团体开展全</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性艺术展演、展览以及重大文艺</w:t>
            </w:r>
            <w:r>
              <w:rPr>
                <w:rFonts w:ascii="Times New Roman" w:hAnsi="Times New Roman" w:eastAsia="方正公文仿宋"/>
                <w:color w:val="auto"/>
                <w:sz w:val="21"/>
                <w:szCs w:val="21"/>
              </w:rPr>
              <w:t>活动；</w:t>
            </w:r>
          </w:p>
          <w:p w14:paraId="47C49B4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组织开展</w:t>
            </w:r>
            <w:r>
              <w:rPr>
                <w:rFonts w:hint="eastAsia" w:ascii="Times New Roman" w:hAnsi="Times New Roman" w:eastAsia="方正公文仿宋"/>
                <w:color w:val="auto"/>
                <w:spacing w:val="8"/>
                <w:position w:val="1"/>
                <w:sz w:val="21"/>
                <w:szCs w:val="21"/>
                <w:lang w:eastAsia="zh-CN"/>
              </w:rPr>
              <w:t>“</w:t>
            </w:r>
            <w:r>
              <w:rPr>
                <w:rFonts w:hint="eastAsia" w:ascii="Times New Roman" w:hAnsi="Times New Roman" w:eastAsia="方正公文仿宋"/>
                <w:color w:val="auto"/>
                <w:spacing w:val="8"/>
                <w:position w:val="1"/>
                <w:sz w:val="21"/>
                <w:szCs w:val="21"/>
                <w:lang w:val="en-US" w:eastAsia="zh-CN"/>
              </w:rPr>
              <w:t>二人转”“剪纸”等</w:t>
            </w:r>
            <w:r>
              <w:rPr>
                <w:rFonts w:ascii="Times New Roman" w:hAnsi="Times New Roman" w:eastAsia="方正公文仿宋"/>
                <w:color w:val="auto"/>
                <w:spacing w:val="8"/>
                <w:position w:val="1"/>
                <w:sz w:val="21"/>
                <w:szCs w:val="21"/>
              </w:rPr>
              <w:t>非物质文化遗产保护工作。</w:t>
            </w:r>
          </w:p>
        </w:tc>
        <w:tc>
          <w:tcPr>
            <w:tcW w:w="3741" w:type="dxa"/>
            <w:vAlign w:val="center"/>
          </w:tcPr>
          <w:p w14:paraId="0E3BDA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支持文艺爱好者积极创作体现社会主义核心价值</w:t>
            </w:r>
            <w:r>
              <w:rPr>
                <w:rFonts w:ascii="Times New Roman" w:hAnsi="Times New Roman" w:eastAsia="方正公文仿宋"/>
                <w:color w:val="auto"/>
                <w:spacing w:val="9"/>
                <w:sz w:val="21"/>
                <w:szCs w:val="21"/>
              </w:rPr>
              <w:t>观、具有导向性、代表性、示范性的文艺作</w:t>
            </w:r>
            <w:r>
              <w:rPr>
                <w:rFonts w:ascii="Times New Roman" w:hAnsi="Times New Roman" w:eastAsia="方正公文仿宋"/>
                <w:color w:val="auto"/>
                <w:spacing w:val="8"/>
                <w:sz w:val="21"/>
                <w:szCs w:val="21"/>
              </w:rPr>
              <w:t>品；</w:t>
            </w:r>
          </w:p>
          <w:p w14:paraId="555595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sz w:val="21"/>
                <w:szCs w:val="21"/>
              </w:rPr>
              <w:t>2.</w:t>
            </w:r>
            <w:r>
              <w:rPr>
                <w:rFonts w:ascii="Times New Roman" w:hAnsi="Times New Roman" w:eastAsia="方正公文仿宋"/>
                <w:color w:val="auto"/>
                <w:spacing w:val="4"/>
                <w:sz w:val="21"/>
                <w:szCs w:val="21"/>
              </w:rPr>
              <w:t>配合做好</w:t>
            </w:r>
            <w:r>
              <w:rPr>
                <w:rFonts w:ascii="Times New Roman" w:hAnsi="Times New Roman" w:eastAsia="方正公文仿宋" w:cs="Times New Roman"/>
                <w:color w:val="auto"/>
                <w:spacing w:val="4"/>
                <w:sz w:val="21"/>
                <w:szCs w:val="21"/>
              </w:rPr>
              <w:t>“</w:t>
            </w:r>
            <w:r>
              <w:rPr>
                <w:rFonts w:ascii="Times New Roman" w:hAnsi="Times New Roman" w:eastAsia="方正公文仿宋"/>
                <w:color w:val="auto"/>
                <w:spacing w:val="4"/>
                <w:sz w:val="21"/>
                <w:szCs w:val="21"/>
              </w:rPr>
              <w:t>送戏下乡</w:t>
            </w:r>
            <w:r>
              <w:rPr>
                <w:rFonts w:ascii="Times New Roman" w:hAnsi="Times New Roman" w:eastAsia="方正公文仿宋" w:cs="Times New Roman"/>
                <w:color w:val="auto"/>
                <w:spacing w:val="4"/>
                <w:sz w:val="21"/>
                <w:szCs w:val="21"/>
              </w:rPr>
              <w:t>”</w:t>
            </w:r>
            <w:r>
              <w:rPr>
                <w:rFonts w:ascii="Times New Roman" w:hAnsi="Times New Roman" w:eastAsia="方正公文仿宋"/>
                <w:color w:val="auto"/>
                <w:spacing w:val="4"/>
                <w:sz w:val="21"/>
                <w:szCs w:val="21"/>
              </w:rPr>
              <w:t>、文化科技卫生</w:t>
            </w:r>
            <w:r>
              <w:rPr>
                <w:rFonts w:ascii="Times New Roman" w:hAnsi="Times New Roman" w:eastAsia="方正公文仿宋" w:cs="Times New Roman"/>
                <w:color w:val="auto"/>
                <w:spacing w:val="4"/>
                <w:sz w:val="21"/>
                <w:szCs w:val="21"/>
              </w:rPr>
              <w:t>“</w:t>
            </w:r>
            <w:r>
              <w:rPr>
                <w:rFonts w:ascii="Times New Roman" w:hAnsi="Times New Roman" w:eastAsia="方正公文仿宋"/>
                <w:color w:val="auto"/>
                <w:spacing w:val="4"/>
                <w:sz w:val="21"/>
                <w:szCs w:val="21"/>
              </w:rPr>
              <w:t>三下乡</w:t>
            </w:r>
            <w:r>
              <w:rPr>
                <w:rFonts w:ascii="Times New Roman" w:hAnsi="Times New Roman" w:eastAsia="方正公文仿宋" w:cs="Times New Roman"/>
                <w:color w:val="auto"/>
                <w:spacing w:val="4"/>
                <w:sz w:val="21"/>
                <w:szCs w:val="21"/>
              </w:rPr>
              <w:t>”</w:t>
            </w:r>
            <w:r>
              <w:rPr>
                <w:rFonts w:ascii="Times New Roman" w:hAnsi="Times New Roman" w:eastAsia="方正公文仿宋"/>
                <w:color w:val="auto"/>
                <w:spacing w:val="4"/>
                <w:sz w:val="21"/>
                <w:szCs w:val="21"/>
              </w:rPr>
              <w:t>等文</w:t>
            </w:r>
            <w:r>
              <w:rPr>
                <w:rFonts w:ascii="Times New Roman" w:hAnsi="Times New Roman" w:eastAsia="方正公文仿宋"/>
                <w:color w:val="auto"/>
                <w:spacing w:val="5"/>
                <w:sz w:val="21"/>
                <w:szCs w:val="21"/>
              </w:rPr>
              <w:t>化惠民活动；</w:t>
            </w:r>
          </w:p>
          <w:p w14:paraId="784847C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挖掘提供非物质文化遗产保护项目，做好项</w:t>
            </w:r>
            <w:r>
              <w:rPr>
                <w:rFonts w:ascii="Times New Roman" w:hAnsi="Times New Roman" w:eastAsia="方正公文仿宋"/>
                <w:color w:val="auto"/>
                <w:spacing w:val="8"/>
                <w:sz w:val="21"/>
                <w:szCs w:val="21"/>
              </w:rPr>
              <w:t>目申</w:t>
            </w:r>
            <w:r>
              <w:rPr>
                <w:rFonts w:ascii="Times New Roman" w:hAnsi="Times New Roman" w:eastAsia="方正公文仿宋"/>
                <w:color w:val="auto"/>
                <w:spacing w:val="7"/>
                <w:sz w:val="21"/>
                <w:szCs w:val="21"/>
              </w:rPr>
              <w:t>报、传承保护等工作。</w:t>
            </w:r>
          </w:p>
        </w:tc>
      </w:tr>
      <w:tr w14:paraId="2DF26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4C30532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2B4FF1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2"/>
                <w:sz w:val="21"/>
                <w:szCs w:val="21"/>
              </w:rPr>
            </w:pPr>
            <w:r>
              <w:rPr>
                <w:rFonts w:hint="eastAsia" w:ascii="Times New Roman" w:hAnsi="Times New Roman" w:eastAsia="方正公文仿宋"/>
                <w:color w:val="auto"/>
                <w:spacing w:val="6"/>
                <w:sz w:val="21"/>
                <w:szCs w:val="21"/>
                <w:lang w:val="en-US" w:eastAsia="zh-CN"/>
              </w:rPr>
              <w:t>开展</w:t>
            </w:r>
            <w:r>
              <w:rPr>
                <w:rFonts w:ascii="Times New Roman" w:hAnsi="Times New Roman" w:eastAsia="方正公文仿宋"/>
                <w:color w:val="auto"/>
                <w:spacing w:val="6"/>
                <w:sz w:val="21"/>
                <w:szCs w:val="21"/>
              </w:rPr>
              <w:t>学生</w:t>
            </w:r>
            <w:r>
              <w:rPr>
                <w:rFonts w:hint="eastAsia" w:ascii="Times New Roman" w:hAnsi="Times New Roman" w:eastAsia="方正公文仿宋"/>
                <w:color w:val="auto"/>
                <w:spacing w:val="6"/>
                <w:sz w:val="21"/>
                <w:szCs w:val="21"/>
                <w:lang w:val="en-US" w:eastAsia="zh-CN"/>
              </w:rPr>
              <w:t>思想教育</w:t>
            </w:r>
            <w:r>
              <w:rPr>
                <w:rFonts w:ascii="Times New Roman" w:hAnsi="Times New Roman" w:eastAsia="方正公文仿宋"/>
                <w:color w:val="auto"/>
                <w:spacing w:val="6"/>
                <w:sz w:val="21"/>
                <w:szCs w:val="21"/>
              </w:rPr>
              <w:t>工作</w:t>
            </w:r>
          </w:p>
        </w:tc>
        <w:tc>
          <w:tcPr>
            <w:tcW w:w="1930" w:type="dxa"/>
            <w:vAlign w:val="center"/>
          </w:tcPr>
          <w:p w14:paraId="7B906A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6"/>
                <w:sz w:val="21"/>
                <w:szCs w:val="21"/>
                <w:lang w:eastAsia="zh-CN"/>
              </w:rPr>
              <w:t>市教育局</w:t>
            </w:r>
          </w:p>
        </w:tc>
        <w:tc>
          <w:tcPr>
            <w:tcW w:w="4883" w:type="dxa"/>
            <w:vAlign w:val="center"/>
          </w:tcPr>
          <w:p w14:paraId="4EB99E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8"/>
                <w:position w:val="1"/>
                <w:sz w:val="21"/>
                <w:szCs w:val="21"/>
              </w:rPr>
            </w:pPr>
            <w:r>
              <w:rPr>
                <w:rFonts w:ascii="Times New Roman" w:hAnsi="Times New Roman" w:eastAsia="方正公文仿宋"/>
                <w:color w:val="auto"/>
                <w:spacing w:val="9"/>
                <w:sz w:val="21"/>
                <w:szCs w:val="21"/>
              </w:rPr>
              <w:t>落实社会主义核心价值观在中小学、幼儿园德</w:t>
            </w:r>
            <w:r>
              <w:rPr>
                <w:rFonts w:ascii="Times New Roman" w:hAnsi="Times New Roman" w:eastAsia="方正公文仿宋"/>
                <w:color w:val="auto"/>
                <w:spacing w:val="8"/>
                <w:sz w:val="21"/>
                <w:szCs w:val="21"/>
              </w:rPr>
              <w:t>育一</w:t>
            </w:r>
            <w:r>
              <w:rPr>
                <w:rFonts w:ascii="Times New Roman" w:hAnsi="Times New Roman" w:eastAsia="方正公文仿宋"/>
                <w:color w:val="auto"/>
                <w:spacing w:val="7"/>
                <w:sz w:val="21"/>
                <w:szCs w:val="21"/>
              </w:rPr>
              <w:t>体化建设</w:t>
            </w:r>
            <w:r>
              <w:rPr>
                <w:rFonts w:hint="eastAsia" w:ascii="Times New Roman" w:hAnsi="Times New Roman" w:eastAsia="方正公文仿宋"/>
                <w:color w:val="auto"/>
                <w:spacing w:val="7"/>
                <w:sz w:val="21"/>
                <w:szCs w:val="21"/>
                <w:lang w:val="en-US" w:eastAsia="zh-CN"/>
              </w:rPr>
              <w:t>等思想教育</w:t>
            </w:r>
            <w:r>
              <w:rPr>
                <w:rFonts w:ascii="Times New Roman" w:hAnsi="Times New Roman" w:eastAsia="方正公文仿宋"/>
                <w:color w:val="auto"/>
                <w:spacing w:val="7"/>
                <w:sz w:val="21"/>
                <w:szCs w:val="21"/>
              </w:rPr>
              <w:t>工作。</w:t>
            </w:r>
          </w:p>
        </w:tc>
        <w:tc>
          <w:tcPr>
            <w:tcW w:w="3741" w:type="dxa"/>
            <w:vAlign w:val="center"/>
          </w:tcPr>
          <w:p w14:paraId="61BA0C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olor w:val="auto"/>
                <w:spacing w:val="9"/>
                <w:sz w:val="21"/>
                <w:szCs w:val="21"/>
              </w:rPr>
              <w:t>配合</w:t>
            </w:r>
            <w:r>
              <w:rPr>
                <w:rFonts w:hint="eastAsia" w:ascii="Times New Roman" w:hAnsi="Times New Roman" w:eastAsia="方正公文仿宋"/>
                <w:color w:val="auto"/>
                <w:spacing w:val="9"/>
                <w:sz w:val="21"/>
                <w:szCs w:val="21"/>
                <w:lang w:val="en-US" w:eastAsia="zh-CN"/>
              </w:rPr>
              <w:t>本镇中小学、幼儿园</w:t>
            </w:r>
            <w:r>
              <w:rPr>
                <w:rFonts w:ascii="Times New Roman" w:hAnsi="Times New Roman" w:eastAsia="方正公文仿宋"/>
                <w:color w:val="auto"/>
                <w:spacing w:val="9"/>
                <w:sz w:val="21"/>
                <w:szCs w:val="21"/>
              </w:rPr>
              <w:t>做</w:t>
            </w:r>
            <w:r>
              <w:rPr>
                <w:rFonts w:ascii="Times New Roman" w:hAnsi="Times New Roman" w:eastAsia="方正公文仿宋"/>
                <w:color w:val="auto"/>
                <w:spacing w:val="8"/>
                <w:sz w:val="21"/>
                <w:szCs w:val="21"/>
              </w:rPr>
              <w:t>好德育宣传工作，组织开展相关文体活动。</w:t>
            </w:r>
          </w:p>
        </w:tc>
      </w:tr>
      <w:tr w14:paraId="4840B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3099" w:type="dxa"/>
            <w:gridSpan w:val="5"/>
            <w:vAlign w:val="top"/>
          </w:tcPr>
          <w:p w14:paraId="4F32CD0F">
            <w:pPr>
              <w:spacing w:before="89" w:line="359"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十、卫生健康（</w:t>
            </w:r>
            <w:r>
              <w:rPr>
                <w:rFonts w:ascii="Times New Roman" w:hAnsi="Times New Roman" w:eastAsia="方正公文黑体" w:cs="Times New Roman"/>
                <w:color w:val="auto"/>
                <w:spacing w:val="-2"/>
                <w:position w:val="2"/>
                <w:sz w:val="24"/>
                <w:szCs w:val="24"/>
              </w:rPr>
              <w:t>6</w:t>
            </w:r>
            <w:r>
              <w:rPr>
                <w:rFonts w:ascii="Times New Roman" w:hAnsi="Times New Roman" w:eastAsia="方正公文黑体" w:cs="黑体"/>
                <w:color w:val="auto"/>
                <w:spacing w:val="-2"/>
                <w:position w:val="2"/>
                <w:sz w:val="24"/>
                <w:szCs w:val="24"/>
              </w:rPr>
              <w:t>项）</w:t>
            </w:r>
          </w:p>
        </w:tc>
      </w:tr>
      <w:tr w14:paraId="1F429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2A20B96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674EDB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rPr>
              <w:t>开展爱国卫生督查检查工作</w:t>
            </w:r>
          </w:p>
        </w:tc>
        <w:tc>
          <w:tcPr>
            <w:tcW w:w="1930" w:type="dxa"/>
            <w:shd w:val="clear" w:color="auto" w:fill="auto"/>
            <w:vAlign w:val="center"/>
          </w:tcPr>
          <w:p w14:paraId="01E72B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市卫生健康局</w:t>
            </w:r>
          </w:p>
        </w:tc>
        <w:tc>
          <w:tcPr>
            <w:tcW w:w="4883" w:type="dxa"/>
            <w:shd w:val="clear" w:color="auto" w:fill="auto"/>
            <w:vAlign w:val="center"/>
          </w:tcPr>
          <w:p w14:paraId="298486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0"/>
                <w:szCs w:val="20"/>
              </w:rPr>
              <w:t>做好爱国</w:t>
            </w:r>
            <w:r>
              <w:rPr>
                <w:rFonts w:ascii="Times New Roman" w:hAnsi="Times New Roman" w:eastAsia="方正公文仿宋"/>
                <w:color w:val="auto"/>
                <w:spacing w:val="6"/>
                <w:sz w:val="20"/>
                <w:szCs w:val="20"/>
              </w:rPr>
              <w:t>卫生检查</w:t>
            </w:r>
            <w:r>
              <w:rPr>
                <w:rFonts w:hint="eastAsia" w:ascii="Times New Roman" w:hAnsi="Times New Roman" w:eastAsia="方正公文仿宋"/>
                <w:color w:val="auto"/>
                <w:spacing w:val="6"/>
                <w:sz w:val="20"/>
                <w:szCs w:val="20"/>
                <w:lang w:val="en-US" w:eastAsia="zh-CN"/>
              </w:rPr>
              <w:t>工作</w:t>
            </w:r>
            <w:r>
              <w:rPr>
                <w:rFonts w:hint="eastAsia" w:ascii="Times New Roman" w:hAnsi="Times New Roman" w:eastAsia="方正公文仿宋"/>
                <w:color w:val="auto"/>
                <w:spacing w:val="6"/>
                <w:sz w:val="20"/>
                <w:szCs w:val="20"/>
                <w:lang w:eastAsia="zh-CN"/>
              </w:rPr>
              <w:t>，</w:t>
            </w:r>
            <w:r>
              <w:rPr>
                <w:rFonts w:hint="eastAsia" w:ascii="Times New Roman" w:hAnsi="Times New Roman" w:eastAsia="方正公文仿宋"/>
                <w:color w:val="auto"/>
                <w:spacing w:val="9"/>
                <w:sz w:val="21"/>
                <w:szCs w:val="21"/>
                <w:lang w:val="en-US" w:eastAsia="zh-CN"/>
              </w:rPr>
              <w:t>负责倡导文明健康、绿色环保的生活方式，促进全社会形成良好的卫生习惯和健康行为，协调推进垃圾、污水等环境卫生基础设施建设，改善城乡人居环境。</w:t>
            </w:r>
          </w:p>
        </w:tc>
        <w:tc>
          <w:tcPr>
            <w:tcW w:w="3741" w:type="dxa"/>
            <w:shd w:val="clear" w:color="auto" w:fill="auto"/>
            <w:vAlign w:val="center"/>
          </w:tcPr>
          <w:p w14:paraId="0C6336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配合开展食品卫生、饮水卫生、环境卫生、公共卫生等爱国卫生工作监督检查和健康</w:t>
            </w:r>
            <w:r>
              <w:rPr>
                <w:rFonts w:ascii="Times New Roman" w:hAnsi="Times New Roman" w:eastAsia="方正公文仿宋"/>
                <w:color w:val="auto"/>
                <w:spacing w:val="8"/>
                <w:sz w:val="21"/>
                <w:szCs w:val="21"/>
              </w:rPr>
              <w:t>乡镇、健康村工作。</w:t>
            </w:r>
          </w:p>
        </w:tc>
      </w:tr>
      <w:tr w14:paraId="29B7E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A1673C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4E5B2A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人口统计与监测</w:t>
            </w:r>
          </w:p>
        </w:tc>
        <w:tc>
          <w:tcPr>
            <w:tcW w:w="1930" w:type="dxa"/>
            <w:shd w:val="clear" w:color="auto" w:fill="auto"/>
            <w:vAlign w:val="center"/>
          </w:tcPr>
          <w:p w14:paraId="4D68EE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市卫生健康局</w:t>
            </w:r>
          </w:p>
        </w:tc>
        <w:tc>
          <w:tcPr>
            <w:tcW w:w="4883" w:type="dxa"/>
            <w:shd w:val="clear" w:color="auto" w:fill="auto"/>
            <w:vAlign w:val="center"/>
          </w:tcPr>
          <w:p w14:paraId="481960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3"/>
                <w:position w:val="1"/>
                <w:sz w:val="21"/>
                <w:szCs w:val="21"/>
              </w:rPr>
              <w:t>1.</w:t>
            </w:r>
            <w:r>
              <w:rPr>
                <w:rFonts w:ascii="Times New Roman" w:hAnsi="Times New Roman" w:eastAsia="方正公文仿宋"/>
                <w:color w:val="auto"/>
                <w:spacing w:val="3"/>
                <w:position w:val="1"/>
                <w:sz w:val="21"/>
                <w:szCs w:val="21"/>
              </w:rPr>
              <w:t>做好人口出生率统计工作；</w:t>
            </w:r>
          </w:p>
          <w:p w14:paraId="5B3313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开展人口信息监测工作。</w:t>
            </w:r>
          </w:p>
        </w:tc>
        <w:tc>
          <w:tcPr>
            <w:tcW w:w="3741" w:type="dxa"/>
            <w:shd w:val="clear" w:color="auto" w:fill="auto"/>
            <w:vAlign w:val="center"/>
          </w:tcPr>
          <w:p w14:paraId="4AB344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1.</w:t>
            </w:r>
            <w:r>
              <w:rPr>
                <w:rFonts w:ascii="Times New Roman" w:hAnsi="Times New Roman" w:eastAsia="方正公文仿宋"/>
                <w:color w:val="auto"/>
                <w:spacing w:val="5"/>
                <w:sz w:val="21"/>
                <w:szCs w:val="21"/>
              </w:rPr>
              <w:t>做好</w:t>
            </w:r>
            <w:r>
              <w:rPr>
                <w:rFonts w:hint="eastAsia" w:ascii="Times New Roman" w:hAnsi="Times New Roman" w:eastAsia="方正公文仿宋"/>
                <w:color w:val="auto"/>
                <w:spacing w:val="5"/>
                <w:sz w:val="21"/>
                <w:szCs w:val="21"/>
                <w:lang w:val="en-US" w:eastAsia="zh-CN"/>
              </w:rPr>
              <w:t>本镇</w:t>
            </w:r>
            <w:r>
              <w:rPr>
                <w:rFonts w:ascii="Times New Roman" w:hAnsi="Times New Roman" w:eastAsia="方正公文仿宋"/>
                <w:color w:val="auto"/>
                <w:spacing w:val="5"/>
                <w:sz w:val="21"/>
                <w:szCs w:val="21"/>
              </w:rPr>
              <w:t>新生、死亡、新婚人员等情况信息</w:t>
            </w:r>
            <w:r>
              <w:rPr>
                <w:rFonts w:ascii="Times New Roman" w:hAnsi="Times New Roman" w:eastAsia="方正公文仿宋"/>
                <w:color w:val="auto"/>
                <w:spacing w:val="4"/>
                <w:sz w:val="21"/>
                <w:szCs w:val="21"/>
              </w:rPr>
              <w:t>录入、</w:t>
            </w:r>
            <w:r>
              <w:rPr>
                <w:rFonts w:ascii="Times New Roman" w:hAnsi="Times New Roman" w:eastAsia="方正公文仿宋"/>
                <w:color w:val="auto"/>
                <w:spacing w:val="8"/>
                <w:sz w:val="21"/>
                <w:szCs w:val="21"/>
              </w:rPr>
              <w:t>上报等工作，每月变更全员妇幼系统数据；</w:t>
            </w:r>
          </w:p>
          <w:p w14:paraId="10A3E5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做好人口监测统计上报工作。</w:t>
            </w:r>
          </w:p>
        </w:tc>
      </w:tr>
      <w:tr w14:paraId="61C75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6E8894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5E4761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3"/>
                <w:sz w:val="21"/>
                <w:szCs w:val="21"/>
                <w:highlight w:val="none"/>
              </w:rPr>
              <w:t>卫生院（所）安全</w:t>
            </w:r>
            <w:r>
              <w:rPr>
                <w:rFonts w:ascii="Times New Roman" w:hAnsi="Times New Roman" w:eastAsia="方正公文仿宋"/>
                <w:color w:val="auto"/>
                <w:spacing w:val="7"/>
                <w:sz w:val="21"/>
                <w:szCs w:val="21"/>
                <w:highlight w:val="none"/>
              </w:rPr>
              <w:t>和药品的管理</w:t>
            </w:r>
          </w:p>
        </w:tc>
        <w:tc>
          <w:tcPr>
            <w:tcW w:w="1930" w:type="dxa"/>
            <w:shd w:val="clear" w:color="auto" w:fill="auto"/>
            <w:vAlign w:val="center"/>
          </w:tcPr>
          <w:p w14:paraId="0077B4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highlight w:val="none"/>
                <w:lang w:eastAsia="zh-CN"/>
              </w:rPr>
              <w:t>市卫生健康局</w:t>
            </w:r>
          </w:p>
        </w:tc>
        <w:tc>
          <w:tcPr>
            <w:tcW w:w="4883" w:type="dxa"/>
            <w:shd w:val="clear" w:color="auto" w:fill="auto"/>
            <w:vAlign w:val="center"/>
          </w:tcPr>
          <w:p w14:paraId="59CEAE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rPr>
            </w:pPr>
            <w:r>
              <w:rPr>
                <w:rFonts w:ascii="Times New Roman" w:hAnsi="Times New Roman" w:eastAsia="方正公文仿宋"/>
                <w:color w:val="auto"/>
                <w:spacing w:val="9"/>
                <w:sz w:val="21"/>
                <w:szCs w:val="21"/>
                <w:highlight w:val="none"/>
              </w:rPr>
              <w:t>负责对乡镇卫生院（所）安全和药品管理进行监督</w:t>
            </w:r>
            <w:r>
              <w:rPr>
                <w:rFonts w:ascii="Times New Roman" w:hAnsi="Times New Roman" w:eastAsia="方正公文仿宋"/>
                <w:color w:val="auto"/>
                <w:spacing w:val="4"/>
                <w:sz w:val="21"/>
                <w:szCs w:val="21"/>
                <w:highlight w:val="none"/>
              </w:rPr>
              <w:t>检查。</w:t>
            </w:r>
          </w:p>
        </w:tc>
        <w:tc>
          <w:tcPr>
            <w:tcW w:w="3741" w:type="dxa"/>
            <w:shd w:val="clear" w:color="auto" w:fill="auto"/>
            <w:vAlign w:val="center"/>
          </w:tcPr>
          <w:p w14:paraId="7F1061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rPr>
            </w:pPr>
            <w:r>
              <w:rPr>
                <w:rFonts w:ascii="Times New Roman" w:hAnsi="Times New Roman" w:eastAsia="方正公文仿宋"/>
                <w:color w:val="auto"/>
                <w:spacing w:val="8"/>
                <w:sz w:val="21"/>
                <w:szCs w:val="21"/>
                <w:highlight w:val="none"/>
              </w:rPr>
              <w:t>配合做好药品安全、药品使用等方面宣传工作。</w:t>
            </w:r>
          </w:p>
        </w:tc>
      </w:tr>
      <w:tr w14:paraId="6D171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ECC74DF">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136</w:t>
            </w:r>
          </w:p>
        </w:tc>
        <w:tc>
          <w:tcPr>
            <w:tcW w:w="1668" w:type="dxa"/>
            <w:shd w:val="clear" w:color="auto" w:fill="auto"/>
            <w:vAlign w:val="center"/>
          </w:tcPr>
          <w:p w14:paraId="4193A2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3"/>
                <w:sz w:val="21"/>
                <w:szCs w:val="21"/>
                <w:highlight w:val="none"/>
                <w:lang w:val="en-US" w:eastAsia="en-US"/>
              </w:rPr>
            </w:pPr>
            <w:r>
              <w:rPr>
                <w:rFonts w:hint="default" w:ascii="Times New Roman" w:hAnsi="Times New Roman" w:eastAsia="方正公文仿宋"/>
                <w:color w:val="auto"/>
                <w:spacing w:val="-3"/>
                <w:sz w:val="21"/>
                <w:szCs w:val="21"/>
                <w:highlight w:val="none"/>
                <w:lang w:val="en-US" w:eastAsia="en-US"/>
              </w:rPr>
              <w:t>传染病预防监控、群防群治工作和其他公共卫生工作</w:t>
            </w:r>
          </w:p>
        </w:tc>
        <w:tc>
          <w:tcPr>
            <w:tcW w:w="1930" w:type="dxa"/>
            <w:shd w:val="clear" w:color="auto" w:fill="auto"/>
            <w:vAlign w:val="center"/>
          </w:tcPr>
          <w:p w14:paraId="52891B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eastAsia="zh-CN"/>
              </w:rPr>
            </w:pPr>
            <w:r>
              <w:rPr>
                <w:rFonts w:hint="eastAsia" w:ascii="Times New Roman" w:hAnsi="Times New Roman" w:eastAsia="方正公文仿宋"/>
                <w:color w:val="auto"/>
                <w:spacing w:val="-3"/>
                <w:sz w:val="21"/>
                <w:szCs w:val="21"/>
                <w:highlight w:val="none"/>
                <w:lang w:eastAsia="zh-CN"/>
              </w:rPr>
              <w:t>市卫生健康局</w:t>
            </w:r>
          </w:p>
        </w:tc>
        <w:tc>
          <w:tcPr>
            <w:tcW w:w="4883" w:type="dxa"/>
            <w:shd w:val="clear" w:color="auto" w:fill="auto"/>
            <w:vAlign w:val="center"/>
          </w:tcPr>
          <w:p w14:paraId="303CF2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开展突发事件应急知识的宣传教育，增强全社会对突发事件的防范意识和应对能力；</w:t>
            </w:r>
          </w:p>
          <w:p w14:paraId="1E3358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组织免疫规划疫苗的接种；</w:t>
            </w:r>
          </w:p>
          <w:p w14:paraId="40D171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负责公共卫生健康突发事件监测、处置工作。</w:t>
            </w:r>
          </w:p>
        </w:tc>
        <w:tc>
          <w:tcPr>
            <w:tcW w:w="3741" w:type="dxa"/>
            <w:shd w:val="clear" w:color="auto" w:fill="auto"/>
            <w:vAlign w:val="center"/>
          </w:tcPr>
          <w:p w14:paraId="65315B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s="Times New Roman"/>
                <w:color w:val="auto"/>
                <w:spacing w:val="8"/>
                <w:sz w:val="21"/>
                <w:szCs w:val="21"/>
              </w:rPr>
              <w:t>发现</w:t>
            </w:r>
            <w:r>
              <w:rPr>
                <w:rFonts w:hint="eastAsia" w:ascii="Times New Roman" w:hAnsi="Times New Roman" w:eastAsia="方正公文仿宋" w:cs="Times New Roman"/>
                <w:color w:val="auto"/>
                <w:spacing w:val="8"/>
                <w:sz w:val="21"/>
                <w:szCs w:val="21"/>
                <w:lang w:val="en-US" w:eastAsia="zh-CN"/>
              </w:rPr>
              <w:t>本镇</w:t>
            </w:r>
            <w:r>
              <w:rPr>
                <w:rFonts w:hint="eastAsia" w:ascii="Times New Roman" w:hAnsi="Times New Roman" w:eastAsia="方正公文仿宋" w:cs="Times New Roman"/>
                <w:color w:val="auto"/>
                <w:spacing w:val="8"/>
                <w:sz w:val="21"/>
                <w:szCs w:val="21"/>
              </w:rPr>
              <w:t>出现疫情，及时上报疾控部门</w:t>
            </w:r>
            <w:r>
              <w:rPr>
                <w:rFonts w:hint="eastAsia" w:ascii="Times New Roman" w:hAnsi="Times New Roman" w:eastAsia="方正公文仿宋" w:cs="Times New Roman"/>
                <w:color w:val="auto"/>
                <w:spacing w:val="8"/>
                <w:sz w:val="21"/>
                <w:szCs w:val="21"/>
                <w:lang w:eastAsia="zh-CN"/>
              </w:rPr>
              <w:t>；</w:t>
            </w:r>
          </w:p>
          <w:p w14:paraId="33E3600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2.做好本镇村屯防控工作；</w:t>
            </w:r>
          </w:p>
          <w:p w14:paraId="4C9545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3.配合落实免疫规划疫苗的接种。</w:t>
            </w:r>
          </w:p>
        </w:tc>
      </w:tr>
      <w:tr w14:paraId="29342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565B299">
            <w:pPr>
              <w:keepNext w:val="0"/>
              <w:keepLines w:val="0"/>
              <w:widowControl/>
              <w:suppressLineNumbers w:val="0"/>
              <w:jc w:val="center"/>
              <w:textAlignment w:val="center"/>
              <w:rPr>
                <w:rFonts w:hint="eastAsia"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137</w:t>
            </w:r>
          </w:p>
        </w:tc>
        <w:tc>
          <w:tcPr>
            <w:tcW w:w="1668" w:type="dxa"/>
            <w:shd w:val="clear" w:color="auto" w:fill="auto"/>
            <w:vAlign w:val="center"/>
          </w:tcPr>
          <w:p w14:paraId="763E46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7"/>
                <w:sz w:val="21"/>
                <w:szCs w:val="21"/>
                <w:highlight w:val="none"/>
              </w:rPr>
              <w:t>病媒生物防治</w:t>
            </w:r>
          </w:p>
        </w:tc>
        <w:tc>
          <w:tcPr>
            <w:tcW w:w="1930" w:type="dxa"/>
            <w:shd w:val="clear" w:color="auto" w:fill="auto"/>
            <w:vAlign w:val="center"/>
          </w:tcPr>
          <w:p w14:paraId="30D745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市卫生健康局</w:t>
            </w:r>
          </w:p>
          <w:p w14:paraId="06DD39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7"/>
                <w:sz w:val="21"/>
                <w:szCs w:val="21"/>
                <w:highlight w:val="none"/>
                <w:lang w:eastAsia="zh-CN"/>
              </w:rPr>
              <w:t>市农业农村局</w:t>
            </w:r>
          </w:p>
        </w:tc>
        <w:tc>
          <w:tcPr>
            <w:tcW w:w="4883" w:type="dxa"/>
            <w:shd w:val="clear" w:color="auto" w:fill="auto"/>
            <w:vAlign w:val="center"/>
          </w:tcPr>
          <w:p w14:paraId="5E4EE0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val="en-US" w:eastAsia="zh-CN"/>
              </w:rPr>
              <w:t>市卫生健康局</w:t>
            </w:r>
            <w:r>
              <w:rPr>
                <w:rFonts w:ascii="Times New Roman" w:hAnsi="Times New Roman" w:eastAsia="方正公文仿宋"/>
                <w:color w:val="auto"/>
                <w:spacing w:val="8"/>
                <w:sz w:val="21"/>
                <w:szCs w:val="21"/>
                <w:highlight w:val="none"/>
              </w:rPr>
              <w:t>负责组织实施免疫、消毒，控制病媒生物的危害，普及传染病防治知识；</w:t>
            </w:r>
          </w:p>
          <w:p w14:paraId="29A42A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s="Times New Roman"/>
                <w:color w:val="auto"/>
                <w:spacing w:val="9"/>
                <w:sz w:val="21"/>
                <w:szCs w:val="21"/>
                <w:highlight w:val="none"/>
                <w:lang w:val="en-US" w:eastAsia="zh-CN"/>
              </w:rPr>
              <w:t>市农业农村局</w:t>
            </w:r>
            <w:r>
              <w:rPr>
                <w:rFonts w:ascii="Times New Roman" w:hAnsi="Times New Roman" w:eastAsia="方正公文仿宋"/>
                <w:color w:val="auto"/>
                <w:spacing w:val="9"/>
                <w:sz w:val="21"/>
                <w:szCs w:val="21"/>
                <w:highlight w:val="none"/>
              </w:rPr>
              <w:t>负责指导和组织消除农田、湖区、河流、牧场、林区的鼠害与</w:t>
            </w:r>
            <w:r>
              <w:rPr>
                <w:rFonts w:ascii="Times New Roman" w:hAnsi="Times New Roman" w:eastAsia="方正公文仿宋"/>
                <w:color w:val="auto"/>
                <w:spacing w:val="7"/>
                <w:sz w:val="21"/>
                <w:szCs w:val="21"/>
                <w:highlight w:val="none"/>
              </w:rPr>
              <w:t>血吸虫危害，以及其他传播传染病的动物和病媒生</w:t>
            </w:r>
            <w:r>
              <w:rPr>
                <w:rFonts w:ascii="Times New Roman" w:hAnsi="Times New Roman" w:eastAsia="方正公文仿宋"/>
                <w:color w:val="auto"/>
                <w:spacing w:val="5"/>
                <w:sz w:val="21"/>
                <w:szCs w:val="21"/>
                <w:highlight w:val="none"/>
              </w:rPr>
              <w:t>物的危害。</w:t>
            </w:r>
          </w:p>
        </w:tc>
        <w:tc>
          <w:tcPr>
            <w:tcW w:w="3741" w:type="dxa"/>
            <w:shd w:val="clear" w:color="auto" w:fill="auto"/>
            <w:vAlign w:val="center"/>
          </w:tcPr>
          <w:p w14:paraId="04C7E9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3"/>
                <w:position w:val="1"/>
                <w:sz w:val="21"/>
                <w:szCs w:val="21"/>
                <w:highlight w:val="none"/>
              </w:rPr>
              <w:t>1.</w:t>
            </w:r>
            <w:r>
              <w:rPr>
                <w:rFonts w:ascii="Times New Roman" w:hAnsi="Times New Roman" w:eastAsia="方正公文仿宋"/>
                <w:color w:val="auto"/>
                <w:spacing w:val="3"/>
                <w:position w:val="1"/>
                <w:sz w:val="21"/>
                <w:szCs w:val="21"/>
                <w:highlight w:val="none"/>
              </w:rPr>
              <w:t>宣传新冠、乙脑、鼠疫、布病等疫情预防知识；</w:t>
            </w:r>
          </w:p>
          <w:p w14:paraId="644A5C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配合做好传染源摸排及管控工作，发现传染病</w:t>
            </w:r>
            <w:r>
              <w:rPr>
                <w:rFonts w:hint="eastAsia" w:ascii="Times New Roman" w:hAnsi="Times New Roman" w:eastAsia="方正公文仿宋"/>
                <w:color w:val="auto"/>
                <w:spacing w:val="9"/>
                <w:sz w:val="21"/>
                <w:szCs w:val="21"/>
                <w:highlight w:val="none"/>
                <w:lang w:val="en-US" w:eastAsia="zh-CN"/>
              </w:rPr>
              <w:t>病原</w:t>
            </w:r>
            <w:r>
              <w:rPr>
                <w:rFonts w:ascii="Times New Roman" w:hAnsi="Times New Roman" w:eastAsia="方正公文仿宋"/>
                <w:color w:val="auto"/>
                <w:spacing w:val="6"/>
                <w:sz w:val="21"/>
                <w:szCs w:val="21"/>
                <w:highlight w:val="none"/>
              </w:rPr>
              <w:t>线索及时上报。</w:t>
            </w:r>
          </w:p>
        </w:tc>
      </w:tr>
      <w:tr w14:paraId="00C04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466D42E6">
            <w:pPr>
              <w:keepNext w:val="0"/>
              <w:keepLines w:val="0"/>
              <w:widowControl/>
              <w:suppressLineNumbers w:val="0"/>
              <w:jc w:val="center"/>
              <w:textAlignment w:val="center"/>
              <w:rPr>
                <w:rFonts w:hint="eastAsia"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138</w:t>
            </w:r>
          </w:p>
        </w:tc>
        <w:tc>
          <w:tcPr>
            <w:tcW w:w="1668" w:type="dxa"/>
            <w:shd w:val="clear" w:color="auto" w:fill="auto"/>
            <w:vAlign w:val="center"/>
          </w:tcPr>
          <w:p w14:paraId="6A50C0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计划生育工作</w:t>
            </w:r>
          </w:p>
        </w:tc>
        <w:tc>
          <w:tcPr>
            <w:tcW w:w="1930" w:type="dxa"/>
            <w:shd w:val="clear" w:color="auto" w:fill="auto"/>
            <w:vAlign w:val="center"/>
          </w:tcPr>
          <w:p w14:paraId="066211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市卫生健康局</w:t>
            </w:r>
          </w:p>
          <w:p w14:paraId="461D50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val="en-US" w:eastAsia="zh-CN"/>
              </w:rPr>
              <w:t>市计生协会</w:t>
            </w:r>
          </w:p>
        </w:tc>
        <w:tc>
          <w:tcPr>
            <w:tcW w:w="4883" w:type="dxa"/>
            <w:shd w:val="clear" w:color="auto" w:fill="auto"/>
            <w:vAlign w:val="center"/>
          </w:tcPr>
          <w:p w14:paraId="109DCB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eastAsia="zh-CN"/>
              </w:rPr>
              <w:t>市卫生健康局</w:t>
            </w:r>
            <w:r>
              <w:rPr>
                <w:rFonts w:hint="eastAsia" w:ascii="Times New Roman" w:hAnsi="Times New Roman" w:eastAsia="方正公文仿宋"/>
                <w:color w:val="auto"/>
                <w:spacing w:val="8"/>
                <w:sz w:val="21"/>
                <w:szCs w:val="21"/>
                <w:lang w:val="en-US" w:eastAsia="zh-CN"/>
              </w:rPr>
              <w:t>负责</w:t>
            </w:r>
            <w:r>
              <w:rPr>
                <w:rFonts w:ascii="Times New Roman" w:hAnsi="Times New Roman" w:eastAsia="方正公文仿宋"/>
                <w:color w:val="auto"/>
                <w:spacing w:val="8"/>
                <w:sz w:val="21"/>
                <w:szCs w:val="21"/>
              </w:rPr>
              <w:t>制定人口与计划生育实施方案并组织实</w:t>
            </w:r>
            <w:r>
              <w:rPr>
                <w:rFonts w:ascii="Times New Roman" w:hAnsi="Times New Roman" w:eastAsia="方正公文仿宋"/>
                <w:color w:val="auto"/>
                <w:spacing w:val="9"/>
                <w:sz w:val="21"/>
                <w:szCs w:val="21"/>
              </w:rPr>
              <w:t>施，指导乡镇开展计划生育服务和管理工作，推进</w:t>
            </w:r>
            <w:r>
              <w:rPr>
                <w:rFonts w:ascii="Times New Roman" w:hAnsi="Times New Roman" w:eastAsia="方正公文仿宋"/>
                <w:color w:val="auto"/>
                <w:spacing w:val="8"/>
                <w:sz w:val="21"/>
                <w:szCs w:val="21"/>
              </w:rPr>
              <w:t>计划生育特殊家庭扶助关怀政策措施的落实</w:t>
            </w:r>
            <w:r>
              <w:rPr>
                <w:rFonts w:hint="eastAsia" w:ascii="Times New Roman" w:hAnsi="Times New Roman" w:eastAsia="方正公文仿宋"/>
                <w:color w:val="auto"/>
                <w:spacing w:val="8"/>
                <w:sz w:val="21"/>
                <w:szCs w:val="21"/>
                <w:lang w:eastAsia="zh-CN"/>
              </w:rPr>
              <w:t>，</w:t>
            </w:r>
            <w:r>
              <w:rPr>
                <w:rFonts w:ascii="Times New Roman" w:hAnsi="Times New Roman" w:eastAsia="方正公文仿宋"/>
                <w:color w:val="auto"/>
                <w:spacing w:val="9"/>
                <w:sz w:val="21"/>
                <w:szCs w:val="21"/>
                <w:highlight w:val="none"/>
              </w:rPr>
              <w:t>根据群众办事需要，指导乡镇开具证明</w:t>
            </w:r>
            <w:r>
              <w:rPr>
                <w:rFonts w:hint="eastAsia" w:ascii="Times New Roman" w:hAnsi="Times New Roman" w:eastAsia="方正公文仿宋"/>
                <w:color w:val="auto"/>
                <w:spacing w:val="9"/>
                <w:sz w:val="21"/>
                <w:szCs w:val="21"/>
                <w:highlight w:val="none"/>
                <w:lang w:eastAsia="zh-CN"/>
              </w:rPr>
              <w:t>；</w:t>
            </w:r>
          </w:p>
          <w:p w14:paraId="1BE77E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Times New Roman"/>
                <w:color w:val="auto"/>
                <w:spacing w:val="9"/>
                <w:sz w:val="21"/>
                <w:szCs w:val="21"/>
                <w:lang w:val="en-US" w:eastAsia="zh-CN"/>
              </w:rPr>
              <w:t>2</w:t>
            </w:r>
            <w:r>
              <w:rPr>
                <w:rFonts w:ascii="Times New Roman" w:hAnsi="Times New Roman" w:eastAsia="方正公文仿宋" w:cs="Times New Roman"/>
                <w:color w:val="auto"/>
                <w:spacing w:val="9"/>
                <w:sz w:val="21"/>
                <w:szCs w:val="21"/>
              </w:rPr>
              <w:t>.</w:t>
            </w:r>
            <w:r>
              <w:rPr>
                <w:rFonts w:hint="eastAsia" w:ascii="Times New Roman" w:hAnsi="Times New Roman" w:eastAsia="方正公文仿宋" w:cs="Times New Roman"/>
                <w:color w:val="auto"/>
                <w:spacing w:val="9"/>
                <w:sz w:val="21"/>
                <w:szCs w:val="21"/>
                <w:lang w:val="en-US" w:eastAsia="zh-CN"/>
              </w:rPr>
              <w:t>市计生协会</w:t>
            </w:r>
            <w:r>
              <w:rPr>
                <w:rFonts w:hint="eastAsia" w:ascii="Times New Roman" w:hAnsi="Times New Roman" w:eastAsia="方正公文仿宋"/>
                <w:color w:val="auto"/>
                <w:spacing w:val="9"/>
                <w:sz w:val="21"/>
                <w:szCs w:val="21"/>
                <w:lang w:val="en-US" w:eastAsia="zh-CN"/>
              </w:rPr>
              <w:t>负责</w:t>
            </w:r>
            <w:r>
              <w:rPr>
                <w:rFonts w:ascii="Times New Roman" w:hAnsi="Times New Roman" w:eastAsia="方正公文仿宋"/>
                <w:color w:val="auto"/>
                <w:spacing w:val="9"/>
                <w:sz w:val="21"/>
                <w:szCs w:val="21"/>
              </w:rPr>
              <w:t>开展计划生育政策的宣传和指导，组</w:t>
            </w:r>
            <w:r>
              <w:rPr>
                <w:rFonts w:ascii="Times New Roman" w:hAnsi="Times New Roman" w:eastAsia="方正公文仿宋"/>
                <w:color w:val="auto"/>
                <w:spacing w:val="7"/>
                <w:sz w:val="21"/>
                <w:szCs w:val="21"/>
              </w:rPr>
              <w:t>织开展计划生育保险工作。</w:t>
            </w:r>
          </w:p>
        </w:tc>
        <w:tc>
          <w:tcPr>
            <w:tcW w:w="3741" w:type="dxa"/>
            <w:shd w:val="clear" w:color="auto" w:fill="auto"/>
            <w:vAlign w:val="center"/>
          </w:tcPr>
          <w:p w14:paraId="4E51E9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做好计划生育宣传教育、咨询服务、提供统计信</w:t>
            </w:r>
            <w:r>
              <w:rPr>
                <w:rFonts w:ascii="Times New Roman" w:hAnsi="Times New Roman" w:eastAsia="方正公文仿宋"/>
                <w:color w:val="auto"/>
                <w:spacing w:val="3"/>
                <w:sz w:val="21"/>
                <w:szCs w:val="21"/>
              </w:rPr>
              <w:t>息等工作；</w:t>
            </w:r>
          </w:p>
          <w:p w14:paraId="1E4D59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做好计生保险的宣传工作；</w:t>
            </w:r>
          </w:p>
          <w:p w14:paraId="402919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3.</w:t>
            </w:r>
            <w:r>
              <w:rPr>
                <w:rFonts w:ascii="Times New Roman" w:hAnsi="Times New Roman" w:eastAsia="方正公文仿宋"/>
                <w:color w:val="auto"/>
                <w:spacing w:val="6"/>
                <w:position w:val="1"/>
                <w:sz w:val="21"/>
                <w:szCs w:val="21"/>
              </w:rPr>
              <w:t>开展</w:t>
            </w:r>
            <w:r>
              <w:rPr>
                <w:rFonts w:ascii="Times New Roman" w:hAnsi="Times New Roman" w:eastAsia="方正公文仿宋" w:cs="Times New Roman"/>
                <w:color w:val="auto"/>
                <w:spacing w:val="6"/>
                <w:position w:val="1"/>
                <w:sz w:val="21"/>
                <w:szCs w:val="21"/>
              </w:rPr>
              <w:t>“</w:t>
            </w:r>
            <w:r>
              <w:rPr>
                <w:rFonts w:ascii="Times New Roman" w:hAnsi="Times New Roman" w:eastAsia="方正公文仿宋"/>
                <w:color w:val="auto"/>
                <w:spacing w:val="6"/>
                <w:position w:val="1"/>
                <w:sz w:val="21"/>
                <w:szCs w:val="21"/>
              </w:rPr>
              <w:t>温暖行动</w:t>
            </w:r>
            <w:r>
              <w:rPr>
                <w:rFonts w:ascii="Times New Roman" w:hAnsi="Times New Roman" w:eastAsia="方正公文仿宋" w:cs="Times New Roman"/>
                <w:color w:val="auto"/>
                <w:spacing w:val="6"/>
                <w:position w:val="1"/>
                <w:sz w:val="21"/>
                <w:szCs w:val="21"/>
              </w:rPr>
              <w:t>”“</w:t>
            </w:r>
            <w:r>
              <w:rPr>
                <w:rFonts w:ascii="Times New Roman" w:hAnsi="Times New Roman" w:eastAsia="方正公文仿宋"/>
                <w:color w:val="auto"/>
                <w:spacing w:val="6"/>
                <w:position w:val="1"/>
                <w:sz w:val="21"/>
                <w:szCs w:val="21"/>
              </w:rPr>
              <w:t>暖心行动</w:t>
            </w:r>
            <w:r>
              <w:rPr>
                <w:rFonts w:ascii="Times New Roman" w:hAnsi="Times New Roman" w:eastAsia="方正公文仿宋" w:cs="Times New Roman"/>
                <w:color w:val="auto"/>
                <w:spacing w:val="6"/>
                <w:position w:val="1"/>
                <w:sz w:val="21"/>
                <w:szCs w:val="21"/>
              </w:rPr>
              <w:t>”</w:t>
            </w:r>
            <w:r>
              <w:rPr>
                <w:rFonts w:hint="eastAsia" w:ascii="Times New Roman" w:hAnsi="Times New Roman" w:eastAsia="方正公文仿宋" w:cs="Times New Roman"/>
                <w:color w:val="auto"/>
                <w:spacing w:val="6"/>
                <w:position w:val="1"/>
                <w:sz w:val="21"/>
                <w:szCs w:val="21"/>
                <w:lang w:val="en-US" w:eastAsia="zh-CN"/>
              </w:rPr>
              <w:t>活动</w:t>
            </w:r>
            <w:r>
              <w:rPr>
                <w:rFonts w:ascii="Times New Roman" w:hAnsi="Times New Roman" w:eastAsia="方正公文仿宋"/>
                <w:color w:val="auto"/>
                <w:spacing w:val="6"/>
                <w:position w:val="1"/>
                <w:sz w:val="21"/>
                <w:szCs w:val="21"/>
              </w:rPr>
              <w:t>；</w:t>
            </w:r>
          </w:p>
          <w:p w14:paraId="656462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ascii="Times New Roman" w:hAnsi="Times New Roman" w:eastAsia="方正公文仿宋" w:cs="Times New Roman"/>
                <w:color w:val="auto"/>
                <w:spacing w:val="9"/>
                <w:sz w:val="21"/>
                <w:szCs w:val="21"/>
              </w:rPr>
              <w:t>4.</w:t>
            </w:r>
            <w:r>
              <w:rPr>
                <w:rFonts w:ascii="Times New Roman" w:hAnsi="Times New Roman" w:eastAsia="方正公文仿宋"/>
                <w:color w:val="auto"/>
                <w:spacing w:val="9"/>
                <w:sz w:val="21"/>
                <w:szCs w:val="21"/>
              </w:rPr>
              <w:t>完善联系人制度，开展联系慰问、紧急慰藉、大病住院补助、慢性病救助、特殊家庭成员住院护理</w:t>
            </w:r>
            <w:r>
              <w:rPr>
                <w:rFonts w:ascii="Times New Roman" w:hAnsi="Times New Roman" w:eastAsia="方正公文仿宋"/>
                <w:color w:val="auto"/>
                <w:spacing w:val="7"/>
                <w:sz w:val="21"/>
                <w:szCs w:val="21"/>
              </w:rPr>
              <w:t>补助保险等工作</w:t>
            </w:r>
            <w:r>
              <w:rPr>
                <w:rFonts w:hint="eastAsia" w:ascii="Times New Roman" w:hAnsi="Times New Roman" w:eastAsia="方正公文仿宋"/>
                <w:color w:val="auto"/>
                <w:spacing w:val="7"/>
                <w:sz w:val="21"/>
                <w:szCs w:val="21"/>
                <w:lang w:eastAsia="zh-CN"/>
              </w:rPr>
              <w:t>；</w:t>
            </w:r>
          </w:p>
          <w:p w14:paraId="21BCBC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5.</w:t>
            </w:r>
            <w:r>
              <w:rPr>
                <w:rFonts w:ascii="Times New Roman" w:hAnsi="Times New Roman" w:eastAsia="方正公文仿宋"/>
                <w:color w:val="auto"/>
                <w:spacing w:val="7"/>
                <w:sz w:val="21"/>
                <w:szCs w:val="21"/>
                <w:highlight w:val="none"/>
              </w:rPr>
              <w:t>开具《黑龙江省计划生育情况证明》</w:t>
            </w:r>
            <w:r>
              <w:rPr>
                <w:rFonts w:hint="eastAsia" w:ascii="Times New Roman" w:hAnsi="Times New Roman" w:eastAsia="方正公文仿宋"/>
                <w:color w:val="auto"/>
                <w:spacing w:val="7"/>
                <w:sz w:val="21"/>
                <w:szCs w:val="21"/>
                <w:highlight w:val="none"/>
                <w:lang w:eastAsia="zh-CN"/>
              </w:rPr>
              <w:t>（</w:t>
            </w:r>
            <w:r>
              <w:rPr>
                <w:rFonts w:hint="eastAsia" w:ascii="Times New Roman" w:hAnsi="Times New Roman" w:eastAsia="方正公文仿宋"/>
                <w:color w:val="auto"/>
                <w:spacing w:val="7"/>
                <w:sz w:val="21"/>
                <w:szCs w:val="21"/>
                <w:highlight w:val="none"/>
                <w:lang w:val="en-US" w:eastAsia="zh-CN"/>
              </w:rPr>
              <w:t>省外）</w:t>
            </w:r>
            <w:r>
              <w:rPr>
                <w:rFonts w:ascii="Times New Roman" w:hAnsi="Times New Roman" w:eastAsia="方正公文仿宋"/>
                <w:color w:val="auto"/>
                <w:spacing w:val="7"/>
                <w:sz w:val="21"/>
                <w:szCs w:val="21"/>
                <w:highlight w:val="none"/>
              </w:rPr>
              <w:t>。</w:t>
            </w:r>
          </w:p>
        </w:tc>
      </w:tr>
      <w:tr w14:paraId="43317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99" w:type="dxa"/>
            <w:gridSpan w:val="5"/>
            <w:vAlign w:val="top"/>
          </w:tcPr>
          <w:p w14:paraId="6062470D">
            <w:pPr>
              <w:spacing w:before="85" w:line="359"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1"/>
                <w:position w:val="2"/>
                <w:sz w:val="24"/>
                <w:szCs w:val="24"/>
              </w:rPr>
              <w:t>十</w:t>
            </w:r>
            <w:r>
              <w:rPr>
                <w:rFonts w:hint="eastAsia" w:ascii="Times New Roman" w:hAnsi="Times New Roman" w:eastAsia="方正公文黑体" w:cs="黑体"/>
                <w:color w:val="auto"/>
                <w:spacing w:val="-1"/>
                <w:position w:val="2"/>
                <w:sz w:val="24"/>
                <w:szCs w:val="24"/>
                <w:lang w:val="en-US" w:eastAsia="zh-CN"/>
              </w:rPr>
              <w:t>一</w:t>
            </w:r>
            <w:r>
              <w:rPr>
                <w:rFonts w:ascii="Times New Roman" w:hAnsi="Times New Roman" w:eastAsia="方正公文黑体" w:cs="黑体"/>
                <w:color w:val="auto"/>
                <w:spacing w:val="-1"/>
                <w:position w:val="2"/>
                <w:sz w:val="24"/>
                <w:szCs w:val="24"/>
              </w:rPr>
              <w:t>、应急管理及消防（</w:t>
            </w:r>
            <w:r>
              <w:rPr>
                <w:rFonts w:ascii="Times New Roman" w:hAnsi="Times New Roman" w:eastAsia="方正公文黑体" w:cs="Times New Roman"/>
                <w:color w:val="auto"/>
                <w:spacing w:val="-1"/>
                <w:position w:val="2"/>
                <w:sz w:val="24"/>
                <w:szCs w:val="24"/>
              </w:rPr>
              <w:t>1</w:t>
            </w:r>
            <w:r>
              <w:rPr>
                <w:rFonts w:hint="eastAsia" w:ascii="Times New Roman" w:hAnsi="Times New Roman" w:eastAsia="方正公文黑体" w:cs="Times New Roman"/>
                <w:color w:val="auto"/>
                <w:spacing w:val="-1"/>
                <w:position w:val="2"/>
                <w:sz w:val="24"/>
                <w:szCs w:val="24"/>
                <w:lang w:val="en-US" w:eastAsia="zh-CN"/>
              </w:rPr>
              <w:t>3</w:t>
            </w:r>
            <w:r>
              <w:rPr>
                <w:rFonts w:ascii="Times New Roman" w:hAnsi="Times New Roman" w:eastAsia="方正公文黑体" w:cs="黑体"/>
                <w:color w:val="auto"/>
                <w:spacing w:val="-1"/>
                <w:position w:val="2"/>
                <w:sz w:val="24"/>
                <w:szCs w:val="24"/>
              </w:rPr>
              <w:t>项）</w:t>
            </w:r>
          </w:p>
        </w:tc>
      </w:tr>
      <w:tr w14:paraId="5D788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877" w:type="dxa"/>
            <w:vAlign w:val="center"/>
          </w:tcPr>
          <w:p w14:paraId="589BBC73">
            <w:pPr>
              <w:keepNext w:val="0"/>
              <w:keepLines w:val="0"/>
              <w:widowControl/>
              <w:suppressLineNumbers w:val="0"/>
              <w:jc w:val="center"/>
              <w:textAlignment w:val="center"/>
              <w:rPr>
                <w:rFonts w:hint="eastAsia"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139</w:t>
            </w:r>
          </w:p>
        </w:tc>
        <w:tc>
          <w:tcPr>
            <w:tcW w:w="1668" w:type="dxa"/>
            <w:shd w:val="clear" w:color="auto" w:fill="auto"/>
            <w:vAlign w:val="center"/>
          </w:tcPr>
          <w:p w14:paraId="64FC51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应急救援能力提</w:t>
            </w:r>
            <w:r>
              <w:rPr>
                <w:rFonts w:ascii="Times New Roman" w:hAnsi="Times New Roman" w:eastAsia="方正公文仿宋"/>
                <w:color w:val="auto"/>
                <w:spacing w:val="5"/>
                <w:sz w:val="21"/>
                <w:szCs w:val="21"/>
              </w:rPr>
              <w:t>升工作</w:t>
            </w:r>
          </w:p>
        </w:tc>
        <w:tc>
          <w:tcPr>
            <w:tcW w:w="1930" w:type="dxa"/>
            <w:shd w:val="clear" w:color="auto" w:fill="auto"/>
            <w:vAlign w:val="center"/>
          </w:tcPr>
          <w:p w14:paraId="2BD1D0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市应急管理局</w:t>
            </w:r>
          </w:p>
        </w:tc>
        <w:tc>
          <w:tcPr>
            <w:tcW w:w="4883" w:type="dxa"/>
            <w:shd w:val="clear" w:color="auto" w:fill="auto"/>
            <w:vAlign w:val="center"/>
          </w:tcPr>
          <w:p w14:paraId="0513B6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统筹全</w:t>
            </w:r>
            <w:r>
              <w:rPr>
                <w:rFonts w:hint="eastAsia" w:ascii="Times New Roman" w:hAnsi="Times New Roman" w:eastAsia="方正公文仿宋"/>
                <w:color w:val="auto"/>
                <w:spacing w:val="8"/>
                <w:sz w:val="21"/>
                <w:szCs w:val="21"/>
                <w:lang w:eastAsia="zh-CN"/>
              </w:rPr>
              <w:t>市</w:t>
            </w:r>
            <w:r>
              <w:rPr>
                <w:rFonts w:ascii="Times New Roman" w:hAnsi="Times New Roman" w:eastAsia="方正公文仿宋"/>
                <w:color w:val="auto"/>
                <w:spacing w:val="8"/>
                <w:sz w:val="21"/>
                <w:szCs w:val="21"/>
              </w:rPr>
              <w:t>应急救援力量建设，协调指挥综合性应</w:t>
            </w:r>
            <w:r>
              <w:rPr>
                <w:rFonts w:ascii="Times New Roman" w:hAnsi="Times New Roman" w:eastAsia="方正公文仿宋"/>
                <w:color w:val="auto"/>
                <w:spacing w:val="9"/>
                <w:sz w:val="21"/>
                <w:szCs w:val="21"/>
              </w:rPr>
              <w:t>急救援队伍，组织指导乡镇及社会应急救援力量建</w:t>
            </w:r>
            <w:r>
              <w:rPr>
                <w:rFonts w:ascii="Times New Roman" w:hAnsi="Times New Roman" w:eastAsia="方正公文仿宋"/>
                <w:color w:val="auto"/>
                <w:sz w:val="21"/>
                <w:szCs w:val="21"/>
              </w:rPr>
              <w:t>设；</w:t>
            </w:r>
          </w:p>
          <w:p w14:paraId="63D258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建立应急协调联动机制，推进指挥平台对接；</w:t>
            </w:r>
          </w:p>
          <w:p w14:paraId="328216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sz w:val="21"/>
                <w:szCs w:val="21"/>
              </w:rPr>
              <w:t>3.</w:t>
            </w:r>
            <w:r>
              <w:rPr>
                <w:rFonts w:ascii="Times New Roman" w:hAnsi="Times New Roman" w:eastAsia="方正公文仿宋"/>
                <w:color w:val="auto"/>
                <w:spacing w:val="6"/>
                <w:sz w:val="21"/>
                <w:szCs w:val="21"/>
              </w:rPr>
              <w:t>组织指导协调安全生产类、自然灾害类等突发事</w:t>
            </w:r>
            <w:r>
              <w:rPr>
                <w:rFonts w:ascii="Times New Roman" w:hAnsi="Times New Roman" w:eastAsia="方正公文仿宋"/>
                <w:color w:val="auto"/>
                <w:spacing w:val="9"/>
                <w:sz w:val="21"/>
                <w:szCs w:val="21"/>
              </w:rPr>
              <w:t>件应急救援，综合研判突发事件发展态势并提出应</w:t>
            </w:r>
            <w:r>
              <w:rPr>
                <w:rFonts w:ascii="Times New Roman" w:hAnsi="Times New Roman" w:eastAsia="方正公文仿宋"/>
                <w:color w:val="auto"/>
                <w:spacing w:val="5"/>
                <w:sz w:val="21"/>
                <w:szCs w:val="21"/>
              </w:rPr>
              <w:t>对建议；</w:t>
            </w:r>
          </w:p>
          <w:p w14:paraId="55C0D8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Times New Roman"/>
                <w:color w:val="auto"/>
                <w:spacing w:val="9"/>
                <w:sz w:val="21"/>
                <w:szCs w:val="21"/>
                <w:lang w:val="en-US" w:eastAsia="zh-CN"/>
              </w:rPr>
              <w:t>4</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健全完善</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级应急救援物资库</w:t>
            </w:r>
            <w:r>
              <w:rPr>
                <w:rFonts w:ascii="Times New Roman" w:hAnsi="Times New Roman" w:eastAsia="方正公文仿宋"/>
                <w:color w:val="auto"/>
                <w:spacing w:val="4"/>
                <w:sz w:val="21"/>
                <w:szCs w:val="21"/>
              </w:rPr>
              <w:t>。</w:t>
            </w:r>
          </w:p>
        </w:tc>
        <w:tc>
          <w:tcPr>
            <w:tcW w:w="3741" w:type="dxa"/>
            <w:shd w:val="clear" w:color="auto" w:fill="auto"/>
            <w:vAlign w:val="center"/>
          </w:tcPr>
          <w:p w14:paraId="112D25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加强综合性应急救援队伍建设；</w:t>
            </w:r>
          </w:p>
          <w:p w14:paraId="7AC6F3A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配合开展应急救援工作；</w:t>
            </w:r>
          </w:p>
          <w:p w14:paraId="207D3C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开展应急救援队伍</w:t>
            </w:r>
            <w:r>
              <w:rPr>
                <w:rFonts w:ascii="Times New Roman" w:hAnsi="Times New Roman" w:eastAsia="方正公文仿宋"/>
                <w:color w:val="auto"/>
                <w:spacing w:val="8"/>
                <w:sz w:val="21"/>
                <w:szCs w:val="21"/>
              </w:rPr>
              <w:t>能力</w:t>
            </w:r>
            <w:r>
              <w:rPr>
                <w:rFonts w:ascii="Times New Roman" w:hAnsi="Times New Roman" w:eastAsia="方正公文仿宋"/>
                <w:color w:val="auto"/>
                <w:spacing w:val="7"/>
                <w:sz w:val="21"/>
                <w:szCs w:val="21"/>
              </w:rPr>
              <w:t>提升行动工作；</w:t>
            </w:r>
          </w:p>
          <w:p w14:paraId="044106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加强应急物资配备，建设应急物资储备库。</w:t>
            </w:r>
          </w:p>
        </w:tc>
      </w:tr>
      <w:tr w14:paraId="5D8D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jc w:val="center"/>
        </w:trPr>
        <w:tc>
          <w:tcPr>
            <w:tcW w:w="877" w:type="dxa"/>
            <w:vAlign w:val="center"/>
          </w:tcPr>
          <w:p w14:paraId="01C572F0">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140</w:t>
            </w:r>
          </w:p>
        </w:tc>
        <w:tc>
          <w:tcPr>
            <w:tcW w:w="1668" w:type="dxa"/>
            <w:vAlign w:val="center"/>
          </w:tcPr>
          <w:p w14:paraId="454541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z w:val="21"/>
                <w:szCs w:val="21"/>
                <w:lang w:val="en-US" w:eastAsia="zh-CN"/>
              </w:rPr>
            </w:pPr>
            <w:r>
              <w:rPr>
                <w:rFonts w:ascii="Times New Roman" w:hAnsi="Times New Roman" w:eastAsia="方正公文仿宋"/>
                <w:color w:val="auto"/>
                <w:spacing w:val="7"/>
                <w:sz w:val="21"/>
                <w:szCs w:val="21"/>
              </w:rPr>
              <w:t>安全</w:t>
            </w:r>
            <w:r>
              <w:rPr>
                <w:rFonts w:hint="eastAsia" w:ascii="Times New Roman" w:hAnsi="Times New Roman" w:eastAsia="方正公文仿宋"/>
                <w:color w:val="auto"/>
                <w:spacing w:val="7"/>
                <w:sz w:val="21"/>
                <w:szCs w:val="21"/>
                <w:lang w:val="en-US" w:eastAsia="zh-CN"/>
              </w:rPr>
              <w:t>生产综合检查和专项整治</w:t>
            </w:r>
          </w:p>
        </w:tc>
        <w:tc>
          <w:tcPr>
            <w:tcW w:w="1930" w:type="dxa"/>
            <w:vAlign w:val="center"/>
          </w:tcPr>
          <w:p w14:paraId="2F4ECB3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eastAsia="zh-CN"/>
              </w:rPr>
              <w:t>市应急管理局</w:t>
            </w:r>
          </w:p>
        </w:tc>
        <w:tc>
          <w:tcPr>
            <w:tcW w:w="4883" w:type="dxa"/>
            <w:vAlign w:val="center"/>
          </w:tcPr>
          <w:p w14:paraId="78A1BA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lang w:val="en-US" w:eastAsia="zh-CN"/>
              </w:rPr>
              <w:t>1.对检查中发现的重大事故安全隐患，责令立即排除，依法对存在重大事故隐患的生产经营单位作出停产停业、停止施工、停止使用相关设施或者设备的决定，监督生产经营单位依法执行，及时消除事故隐患；</w:t>
            </w:r>
          </w:p>
          <w:p w14:paraId="522413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lang w:val="en-US" w:eastAsia="zh-CN"/>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p>
          <w:p w14:paraId="06F1AB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lang w:val="en-US" w:eastAsia="zh-CN"/>
              </w:rPr>
              <w:t>3.开展危险化学品、非煤矿山、烟花爆竹等各行业领域安全生产专项整治，对安全生产违法违规行为依法进行处理；</w:t>
            </w:r>
          </w:p>
          <w:p w14:paraId="53701D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val="en-US" w:eastAsia="zh-CN"/>
              </w:rPr>
            </w:pPr>
            <w:r>
              <w:rPr>
                <w:rFonts w:hint="eastAsia" w:ascii="Times New Roman" w:hAnsi="Times New Roman" w:eastAsia="方正公文仿宋"/>
                <w:color w:val="auto"/>
                <w:spacing w:val="9"/>
                <w:sz w:val="21"/>
                <w:szCs w:val="21"/>
                <w:lang w:val="en-US" w:eastAsia="zh-CN"/>
              </w:rPr>
              <w:t>4.负责应急管理、安全生产宣传教育和培训工作，组织指导应急管理、安全生产的科学技术研究、推广应用和信息化建设工作。</w:t>
            </w:r>
          </w:p>
        </w:tc>
        <w:tc>
          <w:tcPr>
            <w:tcW w:w="3741" w:type="dxa"/>
            <w:vAlign w:val="center"/>
          </w:tcPr>
          <w:p w14:paraId="4CD71B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lang w:val="en-US" w:eastAsia="zh-CN"/>
              </w:rPr>
            </w:pPr>
            <w:r>
              <w:rPr>
                <w:rFonts w:hint="eastAsia" w:ascii="Times New Roman" w:hAnsi="Times New Roman" w:eastAsia="方正公文仿宋"/>
                <w:color w:val="auto"/>
                <w:sz w:val="21"/>
                <w:szCs w:val="21"/>
                <w:lang w:val="en-US" w:eastAsia="zh-CN"/>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p>
          <w:p w14:paraId="2EA072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lang w:val="en-US" w:eastAsia="zh-CN"/>
              </w:rPr>
            </w:pPr>
            <w:r>
              <w:rPr>
                <w:rFonts w:hint="eastAsia" w:ascii="Times New Roman" w:hAnsi="Times New Roman" w:eastAsia="方正公文仿宋"/>
                <w:color w:val="auto"/>
                <w:sz w:val="21"/>
                <w:szCs w:val="21"/>
                <w:lang w:val="en-US" w:eastAsia="zh-CN"/>
              </w:rPr>
              <w:t>2.配合相关部门定期开展重点检查，着重开展“九小场所”、农家乐、经营性自建房等风险隐患排查，推动落实生产经营单位主动自查等制度，发现安全隐患及时上报；</w:t>
            </w:r>
          </w:p>
          <w:p w14:paraId="467739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z w:val="21"/>
                <w:szCs w:val="21"/>
                <w:lang w:val="en-US" w:eastAsia="zh-CN"/>
              </w:rPr>
            </w:pPr>
            <w:r>
              <w:rPr>
                <w:rFonts w:hint="eastAsia" w:ascii="Times New Roman" w:hAnsi="Times New Roman" w:eastAsia="方正公文仿宋"/>
                <w:color w:val="auto"/>
                <w:sz w:val="21"/>
                <w:szCs w:val="21"/>
                <w:lang w:val="en-US" w:eastAsia="zh-CN"/>
              </w:rPr>
              <w:t>3.开展安全宣传教育和培训，组织开展安全生产知识普及，按照镇综合应急预案组织开展演练，安全生产事故发生后，迅速启动应急预案，并组织群众疏散撤离。</w:t>
            </w:r>
          </w:p>
        </w:tc>
      </w:tr>
      <w:tr w14:paraId="5074F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4" w:hRule="atLeast"/>
          <w:jc w:val="center"/>
        </w:trPr>
        <w:tc>
          <w:tcPr>
            <w:tcW w:w="877" w:type="dxa"/>
            <w:vAlign w:val="center"/>
          </w:tcPr>
          <w:p w14:paraId="2F9E6EB1">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141</w:t>
            </w:r>
          </w:p>
        </w:tc>
        <w:tc>
          <w:tcPr>
            <w:tcW w:w="1668" w:type="dxa"/>
            <w:shd w:val="clear" w:color="auto" w:fill="auto"/>
            <w:vAlign w:val="center"/>
          </w:tcPr>
          <w:p w14:paraId="0CCE79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8"/>
                <w:sz w:val="21"/>
                <w:szCs w:val="21"/>
                <w:highlight w:val="none"/>
                <w:lang w:val="en-US" w:eastAsia="zh-CN"/>
              </w:rPr>
              <w:t>森</w:t>
            </w:r>
            <w:r>
              <w:rPr>
                <w:rFonts w:ascii="Times New Roman" w:hAnsi="Times New Roman" w:eastAsia="方正公文仿宋"/>
                <w:color w:val="auto"/>
                <w:spacing w:val="8"/>
                <w:sz w:val="21"/>
                <w:szCs w:val="21"/>
                <w:highlight w:val="none"/>
              </w:rPr>
              <w:t>林草原防灭火</w:t>
            </w:r>
            <w:r>
              <w:rPr>
                <w:rFonts w:ascii="Times New Roman" w:hAnsi="Times New Roman" w:eastAsia="方正公文仿宋"/>
                <w:color w:val="auto"/>
                <w:spacing w:val="2"/>
                <w:sz w:val="21"/>
                <w:szCs w:val="21"/>
                <w:highlight w:val="none"/>
              </w:rPr>
              <w:t>工作</w:t>
            </w:r>
          </w:p>
        </w:tc>
        <w:tc>
          <w:tcPr>
            <w:tcW w:w="1930" w:type="dxa"/>
            <w:shd w:val="clear" w:color="auto" w:fill="auto"/>
            <w:vAlign w:val="center"/>
          </w:tcPr>
          <w:p w14:paraId="4C6EB0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lang w:eastAsia="zh-CN"/>
              </w:rPr>
              <w:t>市应急管理局</w:t>
            </w:r>
          </w:p>
          <w:p w14:paraId="1572F4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p w14:paraId="02DDCE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hint="eastAsia" w:ascii="Times New Roman" w:hAnsi="Times New Roman" w:eastAsia="方正公文仿宋"/>
                <w:color w:val="auto"/>
                <w:spacing w:val="8"/>
                <w:sz w:val="21"/>
                <w:szCs w:val="21"/>
                <w:highlight w:val="none"/>
                <w:lang w:eastAsia="zh-CN"/>
              </w:rPr>
              <w:t>市公安局</w:t>
            </w:r>
          </w:p>
          <w:p w14:paraId="627466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市交通运输局</w:t>
            </w:r>
          </w:p>
        </w:tc>
        <w:tc>
          <w:tcPr>
            <w:tcW w:w="4883" w:type="dxa"/>
            <w:shd w:val="clear" w:color="auto" w:fill="auto"/>
            <w:vAlign w:val="center"/>
          </w:tcPr>
          <w:p w14:paraId="628860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1.市应急管理局组织、协调、指导相关部门开展森林草原防灭火工作，组织编制全市森林草原火灾处置预案，协调指导林区受灾群众的生活救助工作，承担市森防指办公室日常工作；</w:t>
            </w:r>
          </w:p>
          <w:p w14:paraId="02F9B7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lang w:eastAsia="zh-CN"/>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s="Times New Roman"/>
                <w:color w:val="auto"/>
                <w:spacing w:val="9"/>
                <w:sz w:val="21"/>
                <w:szCs w:val="21"/>
                <w:highlight w:val="none"/>
                <w:lang w:val="en-US" w:eastAsia="zh-CN"/>
              </w:rPr>
              <w:t>市林业和草原局</w:t>
            </w:r>
            <w:r>
              <w:rPr>
                <w:rFonts w:hint="eastAsia" w:ascii="Times New Roman" w:hAnsi="Times New Roman" w:eastAsia="方正公文仿宋" w:cs="Times New Roman"/>
                <w:color w:val="auto"/>
                <w:spacing w:val="9"/>
                <w:sz w:val="21"/>
                <w:szCs w:val="21"/>
                <w:highlight w:val="none"/>
              </w:rPr>
              <w:t>履行森林草原防灭火工作行业管理责任，指导开展防火巡护、火源管理、防火设施建设等工作</w:t>
            </w:r>
            <w:r>
              <w:rPr>
                <w:rFonts w:hint="eastAsia" w:ascii="Times New Roman" w:hAnsi="Times New Roman" w:eastAsia="方正公文仿宋" w:cs="Times New Roman"/>
                <w:color w:val="auto"/>
                <w:spacing w:val="9"/>
                <w:sz w:val="21"/>
                <w:szCs w:val="21"/>
                <w:highlight w:val="none"/>
                <w:lang w:eastAsia="zh-CN"/>
              </w:rPr>
              <w:t>；</w:t>
            </w:r>
          </w:p>
          <w:p w14:paraId="154F48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hint="eastAsia" w:ascii="Times New Roman" w:hAnsi="Times New Roman" w:eastAsia="方正公文仿宋"/>
                <w:color w:val="auto"/>
                <w:spacing w:val="9"/>
                <w:sz w:val="21"/>
                <w:szCs w:val="21"/>
                <w:highlight w:val="none"/>
                <w:lang w:eastAsia="zh-CN"/>
              </w:rPr>
              <w:t>市公安局</w:t>
            </w:r>
            <w:r>
              <w:rPr>
                <w:rFonts w:ascii="Times New Roman" w:hAnsi="Times New Roman" w:eastAsia="方正公文仿宋"/>
                <w:color w:val="auto"/>
                <w:spacing w:val="9"/>
                <w:sz w:val="21"/>
                <w:szCs w:val="21"/>
                <w:highlight w:val="none"/>
              </w:rPr>
              <w:t>负责森林草原火灾有关违法犯罪案件查处工作，组织对森林草原火灾可能造成的重大社会治安和稳定问题进行预判，协同有关部门做好防范</w:t>
            </w:r>
            <w:r>
              <w:rPr>
                <w:rFonts w:ascii="Times New Roman" w:hAnsi="Times New Roman" w:eastAsia="方正公文仿宋"/>
                <w:color w:val="auto"/>
                <w:spacing w:val="4"/>
                <w:sz w:val="21"/>
                <w:szCs w:val="21"/>
                <w:highlight w:val="none"/>
              </w:rPr>
              <w:t>处置工作；</w:t>
            </w:r>
          </w:p>
          <w:p w14:paraId="62F6C9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4.市交通运输局</w:t>
            </w:r>
            <w:r>
              <w:rPr>
                <w:rFonts w:ascii="Times New Roman" w:hAnsi="Times New Roman" w:eastAsia="方正公文仿宋"/>
                <w:color w:val="auto"/>
                <w:spacing w:val="9"/>
                <w:sz w:val="21"/>
                <w:szCs w:val="21"/>
                <w:highlight w:val="none"/>
              </w:rPr>
              <w:t>负责协调保障森林草原火灾扑救人员和物资的公路水路紧急运输、森林草原防灭火车辆公路通行以及执行灭火任务车辆免收通行费等工作</w:t>
            </w:r>
            <w:r>
              <w:rPr>
                <w:rFonts w:hint="eastAsia" w:ascii="Times New Roman" w:hAnsi="Times New Roman" w:eastAsia="方正公文仿宋"/>
                <w:color w:val="auto"/>
                <w:spacing w:val="9"/>
                <w:sz w:val="21"/>
                <w:szCs w:val="21"/>
                <w:highlight w:val="none"/>
                <w:lang w:eastAsia="zh-CN"/>
              </w:rPr>
              <w:t>，</w:t>
            </w:r>
            <w:r>
              <w:rPr>
                <w:rFonts w:ascii="Times New Roman" w:hAnsi="Times New Roman" w:eastAsia="方正公文仿宋"/>
                <w:color w:val="auto"/>
                <w:spacing w:val="9"/>
                <w:sz w:val="21"/>
                <w:szCs w:val="21"/>
                <w:highlight w:val="none"/>
              </w:rPr>
              <w:t>指导利用公路相关设施设备，配合有关部门开展防灭火监控和宣传等工作。</w:t>
            </w:r>
          </w:p>
        </w:tc>
        <w:tc>
          <w:tcPr>
            <w:tcW w:w="3741" w:type="dxa"/>
            <w:shd w:val="clear" w:color="auto" w:fill="auto"/>
            <w:vAlign w:val="center"/>
          </w:tcPr>
          <w:p w14:paraId="0A48A7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rPr>
              <w:t>制定森林草原防灭火应急预案，开展演练，做好值班值守</w:t>
            </w:r>
            <w:r>
              <w:rPr>
                <w:rFonts w:hint="eastAsia" w:ascii="Times New Roman" w:hAnsi="Times New Roman" w:eastAsia="方正公文仿宋" w:cs="Times New Roman"/>
                <w:color w:val="auto"/>
                <w:spacing w:val="8"/>
                <w:sz w:val="21"/>
                <w:szCs w:val="21"/>
                <w:highlight w:val="none"/>
                <w:lang w:eastAsia="zh-CN"/>
              </w:rPr>
              <w:t>；</w:t>
            </w:r>
          </w:p>
          <w:p w14:paraId="057943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2.划分网格，组建护林员队伍和防火灭火力量，储备必要的灭火物资；</w:t>
            </w:r>
          </w:p>
          <w:p w14:paraId="43F452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3.发现火情，立即上报火灾地点、火势大小以及是否有人员被困等信息；</w:t>
            </w:r>
          </w:p>
          <w:p w14:paraId="6EA5C2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4.在火势较小、保证安全的前提下，先行组织进行初期扑救。</w:t>
            </w:r>
          </w:p>
        </w:tc>
      </w:tr>
      <w:tr w14:paraId="51A9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jc w:val="center"/>
        </w:trPr>
        <w:tc>
          <w:tcPr>
            <w:tcW w:w="877" w:type="dxa"/>
            <w:vAlign w:val="center"/>
          </w:tcPr>
          <w:p w14:paraId="5F43BD9E">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142</w:t>
            </w:r>
          </w:p>
        </w:tc>
        <w:tc>
          <w:tcPr>
            <w:tcW w:w="1668" w:type="dxa"/>
            <w:shd w:val="clear" w:color="auto" w:fill="auto"/>
            <w:vAlign w:val="center"/>
          </w:tcPr>
          <w:p w14:paraId="750FD5F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5"/>
                <w:sz w:val="21"/>
                <w:szCs w:val="21"/>
                <w:highlight w:val="none"/>
              </w:rPr>
              <w:t>防洪防汛抗旱工</w:t>
            </w:r>
            <w:r>
              <w:rPr>
                <w:rFonts w:ascii="Times New Roman" w:hAnsi="Times New Roman" w:eastAsia="方正公文仿宋"/>
                <w:color w:val="auto"/>
                <w:sz w:val="21"/>
                <w:szCs w:val="21"/>
                <w:highlight w:val="none"/>
              </w:rPr>
              <w:t>作</w:t>
            </w:r>
          </w:p>
        </w:tc>
        <w:tc>
          <w:tcPr>
            <w:tcW w:w="1930" w:type="dxa"/>
            <w:shd w:val="clear" w:color="auto" w:fill="auto"/>
            <w:vAlign w:val="center"/>
          </w:tcPr>
          <w:p w14:paraId="69E698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lang w:eastAsia="zh-CN"/>
              </w:rPr>
              <w:t>市应急管理局</w:t>
            </w:r>
          </w:p>
          <w:p w14:paraId="032EE4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市水务局</w:t>
            </w:r>
          </w:p>
          <w:p w14:paraId="2F612A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p w14:paraId="4ADCD97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highlight w:val="none"/>
                <w:lang w:val="en-US" w:eastAsia="zh-CN" w:bidi="ar-SA"/>
              </w:rPr>
            </w:pPr>
            <w:r>
              <w:rPr>
                <w:rFonts w:hint="eastAsia" w:ascii="Times New Roman" w:hAnsi="Times New Roman" w:eastAsia="方正公文仿宋"/>
                <w:color w:val="auto"/>
                <w:spacing w:val="8"/>
                <w:sz w:val="21"/>
                <w:szCs w:val="21"/>
                <w:highlight w:val="none"/>
                <w:lang w:eastAsia="zh-CN"/>
              </w:rPr>
              <w:t>市气象局</w:t>
            </w:r>
          </w:p>
        </w:tc>
        <w:tc>
          <w:tcPr>
            <w:tcW w:w="4883" w:type="dxa"/>
            <w:shd w:val="clear" w:color="auto" w:fill="auto"/>
            <w:vAlign w:val="center"/>
          </w:tcPr>
          <w:p w14:paraId="767174B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p>
          <w:p w14:paraId="5D443D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p>
          <w:p w14:paraId="0EF9F2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3.市农业农村局负责及时掌握农业受灾情况，指导各地农业救灾及恢复生产工作；</w:t>
            </w:r>
          </w:p>
          <w:p w14:paraId="1ED0C9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en-US"/>
              </w:rPr>
            </w:pPr>
            <w:r>
              <w:rPr>
                <w:rFonts w:hint="eastAsia" w:ascii="Times New Roman" w:hAnsi="Times New Roman" w:eastAsia="方正公文仿宋"/>
                <w:color w:val="auto"/>
                <w:spacing w:val="9"/>
                <w:sz w:val="21"/>
                <w:szCs w:val="21"/>
                <w:highlight w:val="none"/>
                <w:lang w:val="en-US" w:eastAsia="zh-CN"/>
              </w:rPr>
              <w:t>4.市气象局负责天气监测和预报预警工作，对重要天气形势和灾害性天气做出滚动预报，及时提供气象信息。</w:t>
            </w:r>
          </w:p>
        </w:tc>
        <w:tc>
          <w:tcPr>
            <w:tcW w:w="3741" w:type="dxa"/>
            <w:shd w:val="clear" w:color="auto" w:fill="auto"/>
            <w:vAlign w:val="center"/>
          </w:tcPr>
          <w:p w14:paraId="6F6E6A5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1.建立本级防汛抗旱指挥部，落实防汛抗旱属地责任，制定相关应急预案，做好宣传教育；</w:t>
            </w:r>
          </w:p>
          <w:p w14:paraId="243092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2.建立本镇堤坝、地质灾害点等重点部位台账，开展汛期内日常巡查巡护；</w:t>
            </w:r>
          </w:p>
          <w:p w14:paraId="093AF1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3.开展本镇低洼易涝点、江河堤防、山塘水库、山洪和地质灾害危险区等各类风险隐患点巡查巡护、隐患排查；</w:t>
            </w:r>
          </w:p>
          <w:p w14:paraId="5856D6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4.做好防汛物资维护保养，抗旱设施、防汛物资储备等工作；</w:t>
            </w:r>
          </w:p>
          <w:p w14:paraId="74F7BC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5.协助做好涉水违法行为的日常巡查、线索上报工作；</w:t>
            </w:r>
          </w:p>
          <w:p w14:paraId="7CB143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6.汛情、旱情摸排统计；</w:t>
            </w:r>
          </w:p>
          <w:p w14:paraId="197C58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7.开展防汛抗旱抢险救援，做好受灾人员临时转移安置；</w:t>
            </w:r>
          </w:p>
          <w:p w14:paraId="43C6FC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8.及时发放上级下拨救助经费和物资；</w:t>
            </w:r>
          </w:p>
          <w:p w14:paraId="03EB7B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en-US"/>
              </w:rPr>
            </w:pPr>
            <w:r>
              <w:rPr>
                <w:rFonts w:hint="eastAsia" w:ascii="Times New Roman" w:hAnsi="Times New Roman" w:eastAsia="方正公文仿宋"/>
                <w:color w:val="auto"/>
                <w:spacing w:val="9"/>
                <w:sz w:val="21"/>
                <w:szCs w:val="21"/>
                <w:highlight w:val="none"/>
                <w:lang w:val="en-US" w:eastAsia="zh-CN"/>
              </w:rPr>
              <w:t>9.对水库、河道等水利工程巡查检查，上传下达水雨情、洪涝险情处置与报告。</w:t>
            </w:r>
          </w:p>
        </w:tc>
      </w:tr>
      <w:tr w14:paraId="325BC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7" w:hRule="atLeast"/>
          <w:jc w:val="center"/>
        </w:trPr>
        <w:tc>
          <w:tcPr>
            <w:tcW w:w="877" w:type="dxa"/>
            <w:vAlign w:val="center"/>
          </w:tcPr>
          <w:p w14:paraId="4D7F901B">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143</w:t>
            </w:r>
          </w:p>
        </w:tc>
        <w:tc>
          <w:tcPr>
            <w:tcW w:w="1668" w:type="dxa"/>
            <w:vAlign w:val="center"/>
          </w:tcPr>
          <w:p w14:paraId="572A9B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消防安全工作</w:t>
            </w:r>
          </w:p>
        </w:tc>
        <w:tc>
          <w:tcPr>
            <w:tcW w:w="1930" w:type="dxa"/>
            <w:vAlign w:val="center"/>
          </w:tcPr>
          <w:p w14:paraId="2E18B3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rPr>
            </w:pPr>
            <w:r>
              <w:rPr>
                <w:rFonts w:hint="eastAsia" w:ascii="Times New Roman" w:hAnsi="Times New Roman" w:eastAsia="方正公文仿宋"/>
                <w:color w:val="auto"/>
                <w:spacing w:val="8"/>
                <w:sz w:val="21"/>
                <w:szCs w:val="21"/>
                <w:lang w:val="en-US" w:eastAsia="zh-CN"/>
              </w:rPr>
              <w:t>市消防救援大队</w:t>
            </w:r>
          </w:p>
          <w:p w14:paraId="314392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市公安局</w:t>
            </w:r>
          </w:p>
        </w:tc>
        <w:tc>
          <w:tcPr>
            <w:tcW w:w="4883" w:type="dxa"/>
            <w:vAlign w:val="center"/>
          </w:tcPr>
          <w:p w14:paraId="20B8BB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8"/>
                <w:sz w:val="21"/>
                <w:szCs w:val="21"/>
                <w:lang w:val="en-US" w:eastAsia="zh-CN"/>
              </w:rPr>
              <w:t>1</w:t>
            </w:r>
            <w:r>
              <w:rPr>
                <w:rFonts w:ascii="Times New Roman" w:hAnsi="Times New Roman" w:eastAsia="方正公文仿宋" w:cs="Times New Roman"/>
                <w:color w:val="auto"/>
                <w:spacing w:val="8"/>
                <w:sz w:val="21"/>
                <w:szCs w:val="21"/>
              </w:rPr>
              <w:t>.</w:t>
            </w:r>
            <w:r>
              <w:rPr>
                <w:rFonts w:hint="eastAsia" w:ascii="Times New Roman" w:hAnsi="Times New Roman" w:eastAsia="方正公文仿宋" w:cs="Times New Roman"/>
                <w:color w:val="auto"/>
                <w:spacing w:val="8"/>
                <w:sz w:val="21"/>
                <w:szCs w:val="21"/>
                <w:lang w:val="en-US" w:eastAsia="zh-CN"/>
              </w:rPr>
              <w:t>市消防救援大队</w:t>
            </w:r>
            <w:r>
              <w:rPr>
                <w:rFonts w:hint="eastAsia" w:ascii="Times New Roman" w:hAnsi="Times New Roman" w:eastAsia="方正公文仿宋"/>
                <w:color w:val="auto"/>
                <w:spacing w:val="8"/>
                <w:sz w:val="21"/>
                <w:szCs w:val="21"/>
                <w:lang w:val="en-US" w:eastAsia="zh-CN"/>
              </w:rPr>
              <w:t>负责</w:t>
            </w:r>
            <w:r>
              <w:rPr>
                <w:rFonts w:ascii="Times New Roman" w:hAnsi="Times New Roman" w:eastAsia="方正公文仿宋"/>
                <w:color w:val="auto"/>
                <w:spacing w:val="8"/>
                <w:sz w:val="21"/>
                <w:szCs w:val="21"/>
              </w:rPr>
              <w:t>对机关、团体、企业、事业等单</w:t>
            </w:r>
            <w:r>
              <w:rPr>
                <w:rFonts w:ascii="Times New Roman" w:hAnsi="Times New Roman" w:eastAsia="方正公文仿宋"/>
                <w:color w:val="auto"/>
                <w:spacing w:val="9"/>
                <w:sz w:val="21"/>
                <w:szCs w:val="21"/>
              </w:rPr>
              <w:t>位遵守消防法律法规的情况进行监督检查，依法组</w:t>
            </w:r>
            <w:r>
              <w:rPr>
                <w:rFonts w:ascii="Times New Roman" w:hAnsi="Times New Roman" w:eastAsia="方正公文仿宋"/>
                <w:color w:val="auto"/>
                <w:spacing w:val="8"/>
                <w:sz w:val="21"/>
                <w:szCs w:val="21"/>
              </w:rPr>
              <w:t>织开展火灾事故调查处理工作；</w:t>
            </w:r>
          </w:p>
          <w:p w14:paraId="7EFAA5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9"/>
                <w:sz w:val="21"/>
                <w:szCs w:val="21"/>
                <w:lang w:val="en-US" w:eastAsia="zh-CN"/>
              </w:rPr>
              <w:t>2</w:t>
            </w:r>
            <w:r>
              <w:rPr>
                <w:rFonts w:ascii="Times New Roman" w:hAnsi="Times New Roman" w:eastAsia="方正公文仿宋" w:cs="Times New Roman"/>
                <w:color w:val="auto"/>
                <w:spacing w:val="9"/>
                <w:sz w:val="21"/>
                <w:szCs w:val="21"/>
              </w:rPr>
              <w:t>.</w:t>
            </w:r>
            <w:r>
              <w:rPr>
                <w:rFonts w:hint="eastAsia" w:ascii="Times New Roman" w:hAnsi="Times New Roman" w:eastAsia="方正公文仿宋"/>
                <w:color w:val="auto"/>
                <w:spacing w:val="9"/>
                <w:sz w:val="21"/>
                <w:szCs w:val="21"/>
                <w:lang w:eastAsia="zh-CN"/>
              </w:rPr>
              <w:t>市公安局</w:t>
            </w:r>
            <w:r>
              <w:rPr>
                <w:rFonts w:ascii="Times New Roman" w:hAnsi="Times New Roman" w:eastAsia="方正公文仿宋"/>
                <w:color w:val="auto"/>
                <w:spacing w:val="9"/>
                <w:sz w:val="21"/>
                <w:szCs w:val="21"/>
              </w:rPr>
              <w:t>负责日常消防监督检查、开展消防宣传教育，及时处理违法停放在道路上、妨碍消防车通行的车辆，并根据需要对火灾事故现场及周边实行交通管制，依法查处消防违法行为，依法办理相关</w:t>
            </w:r>
            <w:r>
              <w:rPr>
                <w:rFonts w:ascii="Times New Roman" w:hAnsi="Times New Roman" w:eastAsia="方正公文仿宋"/>
                <w:color w:val="auto"/>
                <w:spacing w:val="5"/>
                <w:sz w:val="21"/>
                <w:szCs w:val="21"/>
              </w:rPr>
              <w:t>刑事案件。</w:t>
            </w:r>
          </w:p>
        </w:tc>
        <w:tc>
          <w:tcPr>
            <w:tcW w:w="3741" w:type="dxa"/>
            <w:vAlign w:val="center"/>
          </w:tcPr>
          <w:p w14:paraId="7BCB6E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s="Times New Roman"/>
                <w:color w:val="auto"/>
                <w:spacing w:val="8"/>
                <w:sz w:val="21"/>
                <w:szCs w:val="21"/>
              </w:rPr>
              <w:t>按照</w:t>
            </w:r>
            <w:r>
              <w:rPr>
                <w:rFonts w:hint="eastAsia" w:ascii="Times New Roman" w:hAnsi="Times New Roman" w:eastAsia="方正公文仿宋" w:cs="Times New Roman"/>
                <w:color w:val="auto"/>
                <w:spacing w:val="8"/>
                <w:sz w:val="21"/>
                <w:szCs w:val="21"/>
                <w:lang w:val="en-US" w:eastAsia="zh-CN"/>
              </w:rPr>
              <w:t>本</w:t>
            </w:r>
            <w:r>
              <w:rPr>
                <w:rFonts w:hint="eastAsia" w:ascii="Times New Roman" w:hAnsi="Times New Roman" w:eastAsia="方正公文仿宋" w:cs="Times New Roman"/>
                <w:color w:val="auto"/>
                <w:spacing w:val="8"/>
                <w:sz w:val="21"/>
                <w:szCs w:val="21"/>
              </w:rPr>
              <w:t>镇综合应急预案，开展消防演练</w:t>
            </w:r>
            <w:r>
              <w:rPr>
                <w:rFonts w:hint="eastAsia" w:ascii="Times New Roman" w:hAnsi="Times New Roman" w:eastAsia="方正公文仿宋" w:cs="Times New Roman"/>
                <w:color w:val="auto"/>
                <w:spacing w:val="8"/>
                <w:sz w:val="21"/>
                <w:szCs w:val="21"/>
                <w:lang w:eastAsia="zh-CN"/>
              </w:rPr>
              <w:t>；</w:t>
            </w:r>
          </w:p>
          <w:p w14:paraId="6F9DF86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2.对易发现、易处置的公共场所消防安全隐患开展日常排查，发现问题及时制止，并上报；</w:t>
            </w:r>
          </w:p>
          <w:p w14:paraId="7077ED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3.发生火情及时组织群众疏散。</w:t>
            </w:r>
          </w:p>
        </w:tc>
      </w:tr>
      <w:tr w14:paraId="618C9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5" w:hRule="atLeast"/>
          <w:jc w:val="center"/>
        </w:trPr>
        <w:tc>
          <w:tcPr>
            <w:tcW w:w="877" w:type="dxa"/>
            <w:vAlign w:val="center"/>
          </w:tcPr>
          <w:p w14:paraId="1C2A2868">
            <w:pPr>
              <w:keepNext w:val="0"/>
              <w:keepLines w:val="0"/>
              <w:widowControl/>
              <w:suppressLineNumbers w:val="0"/>
              <w:jc w:val="center"/>
              <w:textAlignment w:val="center"/>
              <w:rPr>
                <w:rFonts w:hint="eastAsia"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144</w:t>
            </w:r>
          </w:p>
        </w:tc>
        <w:tc>
          <w:tcPr>
            <w:tcW w:w="1668" w:type="dxa"/>
            <w:shd w:val="clear" w:color="auto" w:fill="auto"/>
            <w:vAlign w:val="center"/>
          </w:tcPr>
          <w:p w14:paraId="1739ED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2"/>
                <w:sz w:val="21"/>
                <w:szCs w:val="21"/>
                <w:highlight w:val="none"/>
              </w:rPr>
              <w:t>危险化学品、烟花</w:t>
            </w:r>
            <w:r>
              <w:rPr>
                <w:rFonts w:ascii="Times New Roman" w:hAnsi="Times New Roman" w:eastAsia="方正公文仿宋"/>
                <w:color w:val="auto"/>
                <w:spacing w:val="8"/>
                <w:sz w:val="21"/>
                <w:szCs w:val="21"/>
                <w:highlight w:val="none"/>
              </w:rPr>
              <w:t>爆竹领域安全监督管理及日常督</w:t>
            </w:r>
            <w:r>
              <w:rPr>
                <w:rFonts w:ascii="Times New Roman" w:hAnsi="Times New Roman" w:eastAsia="方正公文仿宋"/>
                <w:color w:val="auto"/>
                <w:spacing w:val="6"/>
                <w:sz w:val="21"/>
                <w:szCs w:val="21"/>
                <w:highlight w:val="none"/>
              </w:rPr>
              <w:t>查检查</w:t>
            </w:r>
          </w:p>
        </w:tc>
        <w:tc>
          <w:tcPr>
            <w:tcW w:w="1930" w:type="dxa"/>
            <w:shd w:val="clear" w:color="auto" w:fill="auto"/>
            <w:vAlign w:val="center"/>
          </w:tcPr>
          <w:p w14:paraId="69EBB6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市应急管理局</w:t>
            </w:r>
          </w:p>
          <w:p w14:paraId="2D3314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市交通运输局</w:t>
            </w:r>
          </w:p>
          <w:p w14:paraId="52642C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市市场监督管理局</w:t>
            </w:r>
          </w:p>
          <w:p w14:paraId="1937C9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pacing w:val="9"/>
                <w:sz w:val="21"/>
                <w:szCs w:val="21"/>
                <w:highlight w:val="none"/>
                <w:lang w:eastAsia="zh-CN"/>
              </w:rPr>
              <w:t>绥化市海伦生态环境局</w:t>
            </w:r>
          </w:p>
          <w:p w14:paraId="671820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8"/>
                <w:sz w:val="21"/>
                <w:szCs w:val="21"/>
                <w:highlight w:val="none"/>
                <w:lang w:eastAsia="zh-CN"/>
              </w:rPr>
              <w:t>市公安局</w:t>
            </w:r>
          </w:p>
        </w:tc>
        <w:tc>
          <w:tcPr>
            <w:tcW w:w="4883" w:type="dxa"/>
            <w:shd w:val="clear" w:color="auto" w:fill="auto"/>
            <w:vAlign w:val="center"/>
          </w:tcPr>
          <w:p w14:paraId="7570A1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eastAsia="zh-CN"/>
              </w:rPr>
              <w:t>市应急管理局</w:t>
            </w:r>
            <w:r>
              <w:rPr>
                <w:rFonts w:ascii="Times New Roman" w:hAnsi="Times New Roman" w:eastAsia="方正公文仿宋"/>
                <w:color w:val="auto"/>
                <w:spacing w:val="8"/>
                <w:sz w:val="21"/>
                <w:szCs w:val="21"/>
                <w:highlight w:val="none"/>
              </w:rPr>
              <w:t>负责本辖区烟花爆竹经营</w:t>
            </w:r>
            <w:r>
              <w:rPr>
                <w:rFonts w:ascii="Times New Roman" w:hAnsi="Times New Roman" w:eastAsia="方正公文仿宋"/>
                <w:color w:val="auto"/>
                <w:spacing w:val="9"/>
                <w:sz w:val="21"/>
                <w:szCs w:val="21"/>
                <w:highlight w:val="none"/>
              </w:rPr>
              <w:t>的安全生产监管工作，</w:t>
            </w:r>
            <w:r>
              <w:rPr>
                <w:rFonts w:ascii="Times New Roman" w:hAnsi="Times New Roman" w:eastAsia="方正公文仿宋"/>
                <w:color w:val="auto"/>
                <w:spacing w:val="3"/>
                <w:sz w:val="21"/>
                <w:szCs w:val="21"/>
                <w:highlight w:val="none"/>
              </w:rPr>
              <w:t>督促指导</w:t>
            </w:r>
            <w:r>
              <w:rPr>
                <w:rFonts w:hint="eastAsia" w:ascii="Times New Roman" w:hAnsi="Times New Roman" w:eastAsia="方正公文仿宋"/>
                <w:color w:val="auto"/>
                <w:spacing w:val="3"/>
                <w:sz w:val="21"/>
                <w:szCs w:val="21"/>
                <w:highlight w:val="none"/>
                <w:lang w:eastAsia="zh-CN"/>
              </w:rPr>
              <w:t>乡镇</w:t>
            </w:r>
            <w:r>
              <w:rPr>
                <w:rFonts w:ascii="Times New Roman" w:hAnsi="Times New Roman" w:eastAsia="方正公文仿宋"/>
                <w:color w:val="auto"/>
                <w:spacing w:val="3"/>
                <w:sz w:val="21"/>
                <w:szCs w:val="21"/>
                <w:highlight w:val="none"/>
              </w:rPr>
              <w:t>做好烟花爆竹经营销售日常管理</w:t>
            </w:r>
            <w:r>
              <w:rPr>
                <w:rFonts w:ascii="Times New Roman" w:hAnsi="Times New Roman" w:eastAsia="方正公文仿宋"/>
                <w:color w:val="auto"/>
                <w:spacing w:val="2"/>
                <w:sz w:val="21"/>
                <w:szCs w:val="21"/>
                <w:highlight w:val="none"/>
              </w:rPr>
              <w:t>工作</w:t>
            </w:r>
            <w:r>
              <w:rPr>
                <w:rFonts w:hint="eastAsia" w:ascii="Times New Roman" w:hAnsi="Times New Roman" w:eastAsia="方正公文仿宋"/>
                <w:color w:val="auto"/>
                <w:spacing w:val="2"/>
                <w:sz w:val="21"/>
                <w:szCs w:val="21"/>
                <w:highlight w:val="none"/>
                <w:lang w:eastAsia="zh-CN"/>
              </w:rPr>
              <w:t>，</w:t>
            </w:r>
            <w:r>
              <w:rPr>
                <w:rFonts w:ascii="Times New Roman" w:hAnsi="Times New Roman" w:eastAsia="方正公文仿宋"/>
                <w:color w:val="auto"/>
                <w:spacing w:val="9"/>
                <w:sz w:val="21"/>
                <w:szCs w:val="21"/>
                <w:highlight w:val="none"/>
              </w:rPr>
              <w:t>及时向属地乡镇通报情况，对辖区内的烟花爆竹零售店（点）进行前置审批</w:t>
            </w:r>
            <w:r>
              <w:rPr>
                <w:rFonts w:hint="eastAsia" w:ascii="Times New Roman" w:hAnsi="Times New Roman" w:eastAsia="方正公文仿宋"/>
                <w:color w:val="auto"/>
                <w:spacing w:val="9"/>
                <w:sz w:val="21"/>
                <w:szCs w:val="21"/>
                <w:highlight w:val="none"/>
                <w:lang w:eastAsia="zh-CN"/>
              </w:rPr>
              <w:t>。负责危险化学品安全监督管理综合工作</w:t>
            </w:r>
            <w:r>
              <w:rPr>
                <w:rFonts w:ascii="Times New Roman" w:hAnsi="Times New Roman" w:eastAsia="方正公文仿宋"/>
                <w:color w:val="auto"/>
                <w:spacing w:val="8"/>
                <w:sz w:val="21"/>
                <w:szCs w:val="21"/>
                <w:highlight w:val="none"/>
              </w:rPr>
              <w:t>；</w:t>
            </w:r>
          </w:p>
          <w:p w14:paraId="4A29FB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eastAsia="zh-CN"/>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olor w:val="auto"/>
                <w:spacing w:val="9"/>
                <w:sz w:val="21"/>
                <w:szCs w:val="21"/>
                <w:highlight w:val="none"/>
                <w:lang w:eastAsia="zh-CN"/>
              </w:rPr>
              <w:t>市交通运输局</w:t>
            </w:r>
            <w:r>
              <w:rPr>
                <w:rFonts w:ascii="Times New Roman" w:hAnsi="Times New Roman" w:eastAsia="方正公文仿宋"/>
                <w:color w:val="auto"/>
                <w:spacing w:val="9"/>
                <w:sz w:val="21"/>
                <w:szCs w:val="21"/>
                <w:highlight w:val="none"/>
              </w:rPr>
              <w:t>负责全</w:t>
            </w:r>
            <w:r>
              <w:rPr>
                <w:rFonts w:hint="eastAsia" w:ascii="Times New Roman" w:hAnsi="Times New Roman" w:eastAsia="方正公文仿宋"/>
                <w:color w:val="auto"/>
                <w:spacing w:val="9"/>
                <w:sz w:val="21"/>
                <w:szCs w:val="21"/>
                <w:highlight w:val="none"/>
                <w:lang w:eastAsia="zh-CN"/>
              </w:rPr>
              <w:t>市</w:t>
            </w:r>
            <w:r>
              <w:rPr>
                <w:rFonts w:ascii="Times New Roman" w:hAnsi="Times New Roman" w:eastAsia="方正公文仿宋"/>
                <w:color w:val="auto"/>
                <w:spacing w:val="9"/>
                <w:sz w:val="21"/>
                <w:szCs w:val="21"/>
                <w:highlight w:val="none"/>
              </w:rPr>
              <w:t>危险化学品道路运输安全工作</w:t>
            </w:r>
            <w:r>
              <w:rPr>
                <w:rFonts w:hint="eastAsia" w:ascii="Times New Roman" w:hAnsi="Times New Roman" w:eastAsia="方正公文仿宋"/>
                <w:color w:val="auto"/>
                <w:spacing w:val="9"/>
                <w:sz w:val="21"/>
                <w:szCs w:val="21"/>
                <w:highlight w:val="none"/>
                <w:lang w:eastAsia="zh-CN"/>
              </w:rPr>
              <w:t>；</w:t>
            </w:r>
          </w:p>
          <w:p w14:paraId="432F65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8"/>
                <w:sz w:val="21"/>
                <w:szCs w:val="21"/>
                <w:highlight w:val="none"/>
              </w:rPr>
            </w:pPr>
            <w:r>
              <w:rPr>
                <w:rFonts w:hint="eastAsia" w:ascii="Times New Roman" w:hAnsi="Times New Roman" w:eastAsia="方正公文仿宋" w:cs="Times New Roman"/>
                <w:color w:val="auto"/>
                <w:spacing w:val="9"/>
                <w:sz w:val="21"/>
                <w:szCs w:val="21"/>
                <w:highlight w:val="none"/>
              </w:rPr>
              <w:t>3.</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负责加强产品质量安全监督检查，</w:t>
            </w:r>
            <w:r>
              <w:rPr>
                <w:rFonts w:hint="eastAsia" w:ascii="方正公文仿宋" w:hAnsi="方正公文仿宋" w:eastAsia="方正公文仿宋" w:cs="方正公文仿宋"/>
                <w:color w:val="auto"/>
                <w:spacing w:val="8"/>
                <w:sz w:val="21"/>
                <w:szCs w:val="21"/>
                <w:highlight w:val="none"/>
                <w:lang w:val="en-US" w:eastAsia="zh-CN"/>
              </w:rPr>
              <w:t>严禁销售有质量问题的产品等违法违规行为</w:t>
            </w:r>
            <w:r>
              <w:rPr>
                <w:rFonts w:hint="eastAsia" w:ascii="方正公文仿宋" w:hAnsi="方正公文仿宋" w:eastAsia="方正公文仿宋" w:cs="方正公文仿宋"/>
                <w:color w:val="auto"/>
                <w:spacing w:val="8"/>
                <w:sz w:val="21"/>
                <w:szCs w:val="21"/>
                <w:highlight w:val="none"/>
              </w:rPr>
              <w:t>；</w:t>
            </w:r>
          </w:p>
          <w:p w14:paraId="197C6E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4.</w:t>
            </w:r>
            <w:r>
              <w:rPr>
                <w:rFonts w:hint="eastAsia" w:ascii="Times New Roman" w:hAnsi="Times New Roman" w:eastAsia="方正公文仿宋"/>
                <w:color w:val="auto"/>
                <w:spacing w:val="9"/>
                <w:sz w:val="21"/>
                <w:szCs w:val="21"/>
                <w:highlight w:val="none"/>
                <w:lang w:eastAsia="zh-CN"/>
              </w:rPr>
              <w:t>绥化市海伦生态环境局</w:t>
            </w:r>
            <w:r>
              <w:rPr>
                <w:rFonts w:ascii="Times New Roman" w:hAnsi="Times New Roman" w:eastAsia="方正公文仿宋"/>
                <w:color w:val="auto"/>
                <w:spacing w:val="9"/>
                <w:sz w:val="21"/>
                <w:szCs w:val="21"/>
                <w:highlight w:val="none"/>
              </w:rPr>
              <w:t>负责指导全</w:t>
            </w:r>
            <w:r>
              <w:rPr>
                <w:rFonts w:hint="eastAsia" w:ascii="Times New Roman" w:hAnsi="Times New Roman" w:eastAsia="方正公文仿宋"/>
                <w:color w:val="auto"/>
                <w:spacing w:val="9"/>
                <w:sz w:val="21"/>
                <w:szCs w:val="21"/>
                <w:highlight w:val="none"/>
                <w:lang w:eastAsia="zh-CN"/>
              </w:rPr>
              <w:t>市</w:t>
            </w:r>
            <w:r>
              <w:rPr>
                <w:rFonts w:ascii="Times New Roman" w:hAnsi="Times New Roman" w:eastAsia="方正公文仿宋"/>
                <w:color w:val="auto"/>
                <w:spacing w:val="9"/>
                <w:sz w:val="21"/>
                <w:szCs w:val="21"/>
                <w:highlight w:val="none"/>
              </w:rPr>
              <w:t>废弃危险</w:t>
            </w:r>
            <w:r>
              <w:rPr>
                <w:rFonts w:ascii="Times New Roman" w:hAnsi="Times New Roman" w:eastAsia="方正公文仿宋"/>
                <w:color w:val="auto"/>
                <w:spacing w:val="8"/>
                <w:sz w:val="21"/>
                <w:szCs w:val="21"/>
                <w:highlight w:val="none"/>
              </w:rPr>
              <w:t>化学品处置工作及空气质量监测；</w:t>
            </w:r>
          </w:p>
          <w:p w14:paraId="71A6673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5.</w:t>
            </w:r>
            <w:r>
              <w:rPr>
                <w:rFonts w:hint="eastAsia" w:ascii="Times New Roman" w:hAnsi="Times New Roman" w:eastAsia="方正公文仿宋"/>
                <w:color w:val="auto"/>
                <w:spacing w:val="9"/>
                <w:sz w:val="21"/>
                <w:szCs w:val="21"/>
                <w:highlight w:val="none"/>
                <w:lang w:eastAsia="zh-CN"/>
              </w:rPr>
              <w:t>市公安局</w:t>
            </w:r>
            <w:r>
              <w:rPr>
                <w:rFonts w:ascii="Times New Roman" w:hAnsi="Times New Roman" w:eastAsia="方正公文仿宋"/>
                <w:color w:val="auto"/>
                <w:spacing w:val="9"/>
                <w:sz w:val="21"/>
                <w:szCs w:val="21"/>
                <w:highlight w:val="none"/>
              </w:rPr>
              <w:t>负责开展烟花爆竹打非治违等安全管理工作，打击非法生产、经营、储存烟花爆竹的违法</w:t>
            </w:r>
            <w:r>
              <w:rPr>
                <w:rFonts w:ascii="Times New Roman" w:hAnsi="Times New Roman" w:eastAsia="方正公文仿宋"/>
                <w:color w:val="auto"/>
                <w:spacing w:val="4"/>
                <w:sz w:val="21"/>
                <w:szCs w:val="21"/>
                <w:highlight w:val="none"/>
              </w:rPr>
              <w:t>犯罪活动。</w:t>
            </w:r>
          </w:p>
        </w:tc>
        <w:tc>
          <w:tcPr>
            <w:tcW w:w="3741" w:type="dxa"/>
            <w:shd w:val="clear" w:color="auto" w:fill="auto"/>
            <w:vAlign w:val="center"/>
          </w:tcPr>
          <w:p w14:paraId="4F5B32D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开展日常巡查，检查烟花爆竹零售点是否按规定</w:t>
            </w:r>
            <w:r>
              <w:rPr>
                <w:rFonts w:ascii="Times New Roman" w:hAnsi="Times New Roman" w:eastAsia="方正公文仿宋"/>
                <w:color w:val="auto"/>
                <w:spacing w:val="9"/>
                <w:sz w:val="21"/>
                <w:szCs w:val="21"/>
                <w:highlight w:val="none"/>
              </w:rPr>
              <w:t>的许可位置、许可期限进行经营，发现违法销售及</w:t>
            </w:r>
            <w:r>
              <w:rPr>
                <w:rFonts w:ascii="Times New Roman" w:hAnsi="Times New Roman" w:eastAsia="方正公文仿宋"/>
                <w:color w:val="auto"/>
                <w:spacing w:val="8"/>
                <w:sz w:val="21"/>
                <w:szCs w:val="21"/>
                <w:highlight w:val="none"/>
              </w:rPr>
              <w:t>违规生产经营行为及时制止并上报；</w:t>
            </w:r>
          </w:p>
          <w:p w14:paraId="726450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对发现的安全生产隐患和违法行为，具备处置能</w:t>
            </w:r>
            <w:r>
              <w:rPr>
                <w:rFonts w:ascii="Times New Roman" w:hAnsi="Times New Roman" w:eastAsia="方正公文仿宋"/>
                <w:color w:val="auto"/>
                <w:spacing w:val="8"/>
                <w:sz w:val="21"/>
                <w:szCs w:val="21"/>
                <w:highlight w:val="none"/>
              </w:rPr>
              <w:t>力的及时制止并督促整改；</w:t>
            </w:r>
          </w:p>
          <w:p w14:paraId="51C450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对拒不整改、存在重大安全隐患等情形的及</w:t>
            </w:r>
            <w:r>
              <w:rPr>
                <w:rFonts w:ascii="Times New Roman" w:hAnsi="Times New Roman" w:eastAsia="方正公文仿宋"/>
                <w:color w:val="auto"/>
                <w:spacing w:val="8"/>
                <w:sz w:val="21"/>
                <w:szCs w:val="21"/>
                <w:highlight w:val="none"/>
              </w:rPr>
              <w:t>时上</w:t>
            </w:r>
            <w:r>
              <w:rPr>
                <w:rFonts w:ascii="Times New Roman" w:hAnsi="Times New Roman" w:eastAsia="方正公文仿宋"/>
                <w:color w:val="auto"/>
                <w:spacing w:val="-3"/>
                <w:sz w:val="21"/>
                <w:szCs w:val="21"/>
                <w:highlight w:val="none"/>
              </w:rPr>
              <w:t>报；</w:t>
            </w:r>
          </w:p>
          <w:p w14:paraId="52B99B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8"/>
                <w:position w:val="1"/>
                <w:sz w:val="21"/>
                <w:szCs w:val="21"/>
                <w:highlight w:val="none"/>
              </w:rPr>
              <w:t>4.</w:t>
            </w:r>
            <w:r>
              <w:rPr>
                <w:rFonts w:ascii="Times New Roman" w:hAnsi="Times New Roman" w:eastAsia="方正公文仿宋"/>
                <w:color w:val="auto"/>
                <w:spacing w:val="8"/>
                <w:position w:val="1"/>
                <w:sz w:val="21"/>
                <w:szCs w:val="21"/>
                <w:highlight w:val="none"/>
              </w:rPr>
              <w:t>配合相关部门开展执法工作。</w:t>
            </w:r>
          </w:p>
        </w:tc>
      </w:tr>
      <w:tr w14:paraId="25117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jc w:val="center"/>
        </w:trPr>
        <w:tc>
          <w:tcPr>
            <w:tcW w:w="877" w:type="dxa"/>
            <w:vAlign w:val="center"/>
          </w:tcPr>
          <w:p w14:paraId="401B8BC3">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145</w:t>
            </w:r>
          </w:p>
        </w:tc>
        <w:tc>
          <w:tcPr>
            <w:tcW w:w="1668" w:type="dxa"/>
            <w:shd w:val="clear" w:color="auto" w:fill="auto"/>
            <w:vAlign w:val="center"/>
          </w:tcPr>
          <w:p w14:paraId="0DA45B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6"/>
                <w:sz w:val="21"/>
                <w:szCs w:val="21"/>
                <w:highlight w:val="none"/>
              </w:rPr>
              <w:t>气象灾害防御</w:t>
            </w:r>
          </w:p>
        </w:tc>
        <w:tc>
          <w:tcPr>
            <w:tcW w:w="1930" w:type="dxa"/>
            <w:shd w:val="clear" w:color="auto" w:fill="auto"/>
            <w:vAlign w:val="center"/>
          </w:tcPr>
          <w:p w14:paraId="59B2D83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6"/>
                <w:sz w:val="21"/>
                <w:szCs w:val="21"/>
                <w:highlight w:val="none"/>
                <w:lang w:eastAsia="zh-CN"/>
              </w:rPr>
              <w:t>市气象局</w:t>
            </w:r>
          </w:p>
        </w:tc>
        <w:tc>
          <w:tcPr>
            <w:tcW w:w="4883" w:type="dxa"/>
            <w:shd w:val="clear" w:color="auto" w:fill="auto"/>
            <w:vAlign w:val="center"/>
          </w:tcPr>
          <w:p w14:paraId="30A710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8"/>
                <w:sz w:val="21"/>
                <w:szCs w:val="21"/>
                <w:highlight w:val="none"/>
                <w:lang w:val="en-US" w:eastAsia="zh-CN"/>
              </w:rPr>
              <w:t>负责</w:t>
            </w:r>
            <w:r>
              <w:rPr>
                <w:rFonts w:ascii="Times New Roman" w:hAnsi="Times New Roman" w:eastAsia="方正公文仿宋"/>
                <w:color w:val="auto"/>
                <w:spacing w:val="8"/>
                <w:sz w:val="21"/>
                <w:szCs w:val="21"/>
                <w:highlight w:val="none"/>
              </w:rPr>
              <w:t>做好气象灾害防御工作。</w:t>
            </w:r>
          </w:p>
        </w:tc>
        <w:tc>
          <w:tcPr>
            <w:tcW w:w="3741" w:type="dxa"/>
            <w:shd w:val="clear" w:color="auto" w:fill="auto"/>
            <w:vAlign w:val="center"/>
          </w:tcPr>
          <w:p w14:paraId="42D8D37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宣传普及气象灾害防御知识，组织开展气象灾害</w:t>
            </w:r>
            <w:r>
              <w:rPr>
                <w:rFonts w:ascii="Times New Roman" w:hAnsi="Times New Roman" w:eastAsia="方正公文仿宋"/>
                <w:color w:val="auto"/>
                <w:spacing w:val="4"/>
                <w:sz w:val="21"/>
                <w:szCs w:val="21"/>
                <w:highlight w:val="none"/>
              </w:rPr>
              <w:t>应急演练；</w:t>
            </w:r>
          </w:p>
          <w:p w14:paraId="7CD145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协助开展气象灾害应急联络、</w:t>
            </w:r>
            <w:r>
              <w:rPr>
                <w:rFonts w:hint="eastAsia" w:ascii="Times New Roman" w:hAnsi="Times New Roman" w:eastAsia="方正公文仿宋"/>
                <w:color w:val="auto"/>
                <w:spacing w:val="9"/>
                <w:sz w:val="21"/>
                <w:szCs w:val="21"/>
                <w:highlight w:val="none"/>
                <w:lang w:val="en-US" w:eastAsia="zh-CN"/>
              </w:rPr>
              <w:t>值班值守、</w:t>
            </w:r>
            <w:r>
              <w:rPr>
                <w:rFonts w:ascii="Times New Roman" w:hAnsi="Times New Roman" w:eastAsia="方正公文仿宋"/>
                <w:color w:val="auto"/>
                <w:spacing w:val="9"/>
                <w:sz w:val="21"/>
                <w:szCs w:val="21"/>
                <w:highlight w:val="none"/>
              </w:rPr>
              <w:t>信息</w:t>
            </w:r>
            <w:r>
              <w:rPr>
                <w:rFonts w:hint="eastAsia" w:ascii="Times New Roman" w:hAnsi="Times New Roman" w:eastAsia="方正公文仿宋"/>
                <w:color w:val="auto"/>
                <w:spacing w:val="9"/>
                <w:sz w:val="21"/>
                <w:szCs w:val="21"/>
                <w:highlight w:val="none"/>
                <w:lang w:val="en-US" w:eastAsia="zh-CN"/>
              </w:rPr>
              <w:t>报送</w:t>
            </w:r>
            <w:r>
              <w:rPr>
                <w:rFonts w:ascii="Times New Roman" w:hAnsi="Times New Roman" w:eastAsia="方正公文仿宋"/>
                <w:color w:val="auto"/>
                <w:spacing w:val="9"/>
                <w:sz w:val="21"/>
                <w:szCs w:val="21"/>
                <w:highlight w:val="none"/>
              </w:rPr>
              <w:t>、</w:t>
            </w:r>
            <w:r>
              <w:rPr>
                <w:rFonts w:hint="eastAsia" w:ascii="Times New Roman" w:hAnsi="Times New Roman" w:eastAsia="方正公文仿宋"/>
                <w:color w:val="auto"/>
                <w:spacing w:val="9"/>
                <w:sz w:val="21"/>
                <w:szCs w:val="21"/>
                <w:highlight w:val="none"/>
                <w:lang w:val="en-US" w:eastAsia="zh-CN"/>
              </w:rPr>
              <w:t>转发气象预警信息、</w:t>
            </w:r>
            <w:r>
              <w:rPr>
                <w:rFonts w:ascii="Times New Roman" w:hAnsi="Times New Roman" w:eastAsia="方正公文仿宋"/>
                <w:color w:val="auto"/>
                <w:spacing w:val="9"/>
                <w:sz w:val="21"/>
                <w:szCs w:val="21"/>
                <w:highlight w:val="none"/>
              </w:rPr>
              <w:t>灾害报</w:t>
            </w:r>
            <w:r>
              <w:rPr>
                <w:rFonts w:ascii="Times New Roman" w:hAnsi="Times New Roman" w:eastAsia="方正公文仿宋"/>
                <w:color w:val="auto"/>
                <w:spacing w:val="7"/>
                <w:sz w:val="21"/>
                <w:szCs w:val="21"/>
                <w:highlight w:val="none"/>
              </w:rPr>
              <w:t>告和灾情调查等工作；</w:t>
            </w:r>
          </w:p>
          <w:p w14:paraId="730B0D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在收到</w:t>
            </w:r>
            <w:r>
              <w:rPr>
                <w:rFonts w:hint="eastAsia" w:ascii="Times New Roman" w:hAnsi="Times New Roman" w:eastAsia="方正公文仿宋"/>
                <w:color w:val="auto"/>
                <w:spacing w:val="9"/>
                <w:sz w:val="21"/>
                <w:szCs w:val="21"/>
                <w:highlight w:val="none"/>
                <w:lang w:val="en-US" w:eastAsia="zh-CN"/>
              </w:rPr>
              <w:t>市气象局</w:t>
            </w:r>
            <w:r>
              <w:rPr>
                <w:rFonts w:ascii="Times New Roman" w:hAnsi="Times New Roman" w:eastAsia="方正公文仿宋"/>
                <w:color w:val="auto"/>
                <w:spacing w:val="9"/>
                <w:sz w:val="21"/>
                <w:szCs w:val="21"/>
                <w:highlight w:val="none"/>
              </w:rPr>
              <w:t>发布的灾害性天气警报后，</w:t>
            </w:r>
            <w:r>
              <w:rPr>
                <w:rFonts w:ascii="Times New Roman" w:hAnsi="Times New Roman" w:eastAsia="方正公文仿宋"/>
                <w:color w:val="auto"/>
                <w:spacing w:val="8"/>
                <w:sz w:val="21"/>
                <w:szCs w:val="21"/>
                <w:highlight w:val="none"/>
              </w:rPr>
              <w:t>立即</w:t>
            </w:r>
            <w:r>
              <w:rPr>
                <w:rFonts w:ascii="Times New Roman" w:hAnsi="Times New Roman" w:eastAsia="方正公文仿宋"/>
                <w:color w:val="auto"/>
                <w:spacing w:val="4"/>
                <w:sz w:val="21"/>
                <w:szCs w:val="21"/>
                <w:highlight w:val="none"/>
              </w:rPr>
              <w:t>向村民广泛转发。</w:t>
            </w:r>
          </w:p>
        </w:tc>
      </w:tr>
      <w:tr w14:paraId="7CB66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jc w:val="center"/>
        </w:trPr>
        <w:tc>
          <w:tcPr>
            <w:tcW w:w="877" w:type="dxa"/>
            <w:vAlign w:val="center"/>
          </w:tcPr>
          <w:p w14:paraId="34A56D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hanging="425" w:firstLineChars="0"/>
              <w:jc w:val="center"/>
              <w:textAlignment w:val="baseline"/>
              <w:rPr>
                <w:rFonts w:hint="default"/>
                <w:color w:val="auto"/>
                <w:lang w:val="en-US" w:eastAsia="zh-CN"/>
              </w:rPr>
            </w:pPr>
            <w:r>
              <w:rPr>
                <w:rFonts w:hint="eastAsia" w:ascii="Times New Roman" w:hAnsi="Times New Roman" w:eastAsia="宋体" w:cs="Times New Roman"/>
                <w:snapToGrid w:val="0"/>
                <w:color w:val="auto"/>
                <w:kern w:val="0"/>
                <w:sz w:val="20"/>
                <w:szCs w:val="20"/>
                <w:lang w:val="en-US" w:eastAsia="zh-CN" w:bidi="ar-SA"/>
              </w:rPr>
              <w:t>146</w:t>
            </w:r>
          </w:p>
        </w:tc>
        <w:tc>
          <w:tcPr>
            <w:tcW w:w="1668" w:type="dxa"/>
            <w:vAlign w:val="center"/>
          </w:tcPr>
          <w:p w14:paraId="7833C9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highlight w:val="none"/>
                <w:lang w:val="en-US" w:eastAsia="zh-CN"/>
              </w:rPr>
              <w:t>自然灾害预防处置工作</w:t>
            </w:r>
          </w:p>
        </w:tc>
        <w:tc>
          <w:tcPr>
            <w:tcW w:w="1930" w:type="dxa"/>
            <w:vAlign w:val="center"/>
          </w:tcPr>
          <w:p w14:paraId="6382F8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市应急管理局</w:t>
            </w:r>
          </w:p>
          <w:p w14:paraId="3E7F11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市民政局</w:t>
            </w:r>
          </w:p>
          <w:p w14:paraId="725976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highlight w:val="none"/>
                <w:lang w:eastAsia="zh-CN"/>
              </w:rPr>
              <w:t>市住房和城乡建设局</w:t>
            </w:r>
          </w:p>
        </w:tc>
        <w:tc>
          <w:tcPr>
            <w:tcW w:w="4883" w:type="dxa"/>
            <w:vAlign w:val="center"/>
          </w:tcPr>
          <w:p w14:paraId="2FC0EE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p>
          <w:p w14:paraId="210147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2.市民政局负责及时发放上级下拨救助经费和物资；</w:t>
            </w:r>
          </w:p>
          <w:p w14:paraId="75E116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z w:val="21"/>
                <w:szCs w:val="21"/>
                <w:highlight w:val="none"/>
              </w:rPr>
              <w:t>3.市住房和城乡建设局对水库、河道等水利工程巡查检查，上传下达水雨情、洪涝险情处置与报告。</w:t>
            </w:r>
          </w:p>
        </w:tc>
        <w:tc>
          <w:tcPr>
            <w:tcW w:w="3741" w:type="dxa"/>
            <w:vAlign w:val="center"/>
          </w:tcPr>
          <w:p w14:paraId="0C9F6A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1.开展宣传教育，提升群众自救能力，制定应急预案和调度方案，建立辖区风险隐患点清单；</w:t>
            </w:r>
          </w:p>
          <w:p w14:paraId="2EC46F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2.做好24小时应急值守和信息报送工作；</w:t>
            </w:r>
          </w:p>
          <w:p w14:paraId="59D2EF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3.开展并指导村民委员会做好自然灾害风险防治工作；</w:t>
            </w:r>
          </w:p>
          <w:p w14:paraId="05DF9D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4.第一时间上报自然灾害突发事件，出现险情时，及时组织受灾害威胁的居民及其他人员转移到安全地带；</w:t>
            </w:r>
          </w:p>
          <w:p w14:paraId="770A19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5.发生灾情时，组织转移安置受灾群众，做好受灾群众生活安排，及时发放上级下拨的救助经费和物资；</w:t>
            </w:r>
          </w:p>
          <w:p w14:paraId="41A875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z w:val="21"/>
                <w:szCs w:val="21"/>
                <w:highlight w:val="none"/>
              </w:rPr>
              <w:t>6.协助市应急管理局做好应急救援和现场处置工作。</w:t>
            </w:r>
          </w:p>
        </w:tc>
      </w:tr>
      <w:tr w14:paraId="2E5C3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jc w:val="center"/>
        </w:trPr>
        <w:tc>
          <w:tcPr>
            <w:tcW w:w="877" w:type="dxa"/>
            <w:vAlign w:val="center"/>
          </w:tcPr>
          <w:p w14:paraId="25A035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r>
              <w:rPr>
                <w:rFonts w:hint="eastAsia" w:ascii="Times New Roman" w:hAnsi="Times New Roman" w:eastAsia="宋体" w:cs="Times New Roman"/>
                <w:snapToGrid w:val="0"/>
                <w:color w:val="auto"/>
                <w:kern w:val="0"/>
                <w:sz w:val="20"/>
                <w:szCs w:val="20"/>
                <w:lang w:val="en-US" w:eastAsia="zh-CN" w:bidi="ar-SA"/>
              </w:rPr>
              <w:t>147</w:t>
            </w:r>
          </w:p>
        </w:tc>
        <w:tc>
          <w:tcPr>
            <w:tcW w:w="1668" w:type="dxa"/>
            <w:vAlign w:val="center"/>
          </w:tcPr>
          <w:p w14:paraId="739DAD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default" w:ascii="Times New Roman" w:hAnsi="Times New Roman" w:eastAsia="方正公文仿宋"/>
                <w:color w:val="auto"/>
                <w:spacing w:val="7"/>
                <w:sz w:val="21"/>
                <w:szCs w:val="21"/>
                <w:highlight w:val="none"/>
                <w:lang w:val="en-US" w:eastAsia="zh-CN"/>
              </w:rPr>
              <w:t>自然灾害统计及救助</w:t>
            </w:r>
          </w:p>
        </w:tc>
        <w:tc>
          <w:tcPr>
            <w:tcW w:w="1930" w:type="dxa"/>
            <w:vAlign w:val="center"/>
          </w:tcPr>
          <w:p w14:paraId="25A34E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市应急管理局</w:t>
            </w:r>
          </w:p>
          <w:p w14:paraId="099DCC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市农业农村局</w:t>
            </w:r>
          </w:p>
          <w:p w14:paraId="0468D3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市民政局</w:t>
            </w:r>
          </w:p>
          <w:p w14:paraId="660921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highlight w:val="none"/>
                <w:lang w:eastAsia="zh-CN"/>
              </w:rPr>
              <w:t>市住房和城乡建设局</w:t>
            </w:r>
          </w:p>
        </w:tc>
        <w:tc>
          <w:tcPr>
            <w:tcW w:w="4883" w:type="dxa"/>
            <w:vAlign w:val="center"/>
          </w:tcPr>
          <w:p w14:paraId="2F4C62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9"/>
                <w:sz w:val="21"/>
                <w:szCs w:val="21"/>
                <w:highlight w:val="none"/>
              </w:rPr>
            </w:pPr>
            <w:r>
              <w:rPr>
                <w:rFonts w:hint="eastAsia" w:ascii="Times New Roman" w:hAnsi="Times New Roman" w:eastAsia="方正公文仿宋" w:cs="Times New Roman"/>
                <w:color w:val="auto"/>
                <w:spacing w:val="9"/>
                <w:sz w:val="21"/>
                <w:szCs w:val="21"/>
                <w:highlight w:val="none"/>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p>
          <w:p w14:paraId="637096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9"/>
                <w:sz w:val="21"/>
                <w:szCs w:val="21"/>
                <w:highlight w:val="none"/>
              </w:rPr>
            </w:pPr>
            <w:r>
              <w:rPr>
                <w:rFonts w:hint="eastAsia" w:ascii="Times New Roman" w:hAnsi="Times New Roman" w:eastAsia="方正公文仿宋" w:cs="Times New Roman"/>
                <w:color w:val="auto"/>
                <w:spacing w:val="9"/>
                <w:sz w:val="21"/>
                <w:szCs w:val="21"/>
                <w:highlight w:val="none"/>
              </w:rPr>
              <w:t>2.市农业农村局组织指导农业灾情核查、损失评估工作；</w:t>
            </w:r>
          </w:p>
          <w:p w14:paraId="6C4598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9"/>
                <w:sz w:val="21"/>
                <w:szCs w:val="21"/>
                <w:highlight w:val="none"/>
              </w:rPr>
            </w:pPr>
            <w:r>
              <w:rPr>
                <w:rFonts w:hint="eastAsia" w:ascii="Times New Roman" w:hAnsi="Times New Roman" w:eastAsia="方正公文仿宋" w:cs="Times New Roman"/>
                <w:color w:val="auto"/>
                <w:spacing w:val="9"/>
                <w:sz w:val="21"/>
                <w:szCs w:val="21"/>
                <w:highlight w:val="none"/>
              </w:rPr>
              <w:t>3.市民政局依法开展救灾捐赠工作，管理、分配救灾款物并监督使用；</w:t>
            </w:r>
          </w:p>
          <w:p w14:paraId="647051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9"/>
                <w:sz w:val="21"/>
                <w:szCs w:val="21"/>
              </w:rPr>
            </w:pPr>
            <w:r>
              <w:rPr>
                <w:rFonts w:hint="eastAsia" w:ascii="Times New Roman" w:hAnsi="Times New Roman" w:eastAsia="方正公文仿宋" w:cs="Times New Roman"/>
                <w:color w:val="auto"/>
                <w:spacing w:val="9"/>
                <w:sz w:val="21"/>
                <w:szCs w:val="21"/>
                <w:highlight w:val="none"/>
              </w:rPr>
              <w:t>4.市住房和城乡建设局对全市启动应急响应的倒损住房进行综合评估。</w:t>
            </w:r>
          </w:p>
        </w:tc>
        <w:tc>
          <w:tcPr>
            <w:tcW w:w="3741" w:type="dxa"/>
            <w:vAlign w:val="center"/>
          </w:tcPr>
          <w:p w14:paraId="4FCA55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1.统计上报灾情情况和救助工作，制定本级预案；</w:t>
            </w:r>
          </w:p>
          <w:p w14:paraId="45FC80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2.配合开展受灾群众安置工作；</w:t>
            </w:r>
          </w:p>
          <w:p w14:paraId="793951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3.配合开展倒损住房统计上报工作；</w:t>
            </w:r>
          </w:p>
          <w:p w14:paraId="3ED31C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4.设立本镇救灾物资储备点、应急避难场所和标识牌；</w:t>
            </w:r>
          </w:p>
          <w:p w14:paraId="18ADF3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5.开展受灾群众生活困难状况评估，核实情况，明确需救助人员规模；</w:t>
            </w:r>
          </w:p>
          <w:p w14:paraId="30ACFB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6.接到上级灾害预警预报信息后，通过各种渠道及时传递预警预报信息，提示有关单位、组织和村民做好防护，每年对本镇灾害信息员数据进行更新，定期组织培训，提升业务能力，对村级灾害信息员进行培训；</w:t>
            </w:r>
          </w:p>
          <w:p w14:paraId="71AF4A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7.开展自然灾害综合风险普查工作；</w:t>
            </w:r>
          </w:p>
          <w:p w14:paraId="6D1CF3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highlight w:val="none"/>
                <w:lang w:val="en-US" w:eastAsia="zh-CN"/>
              </w:rPr>
              <w:t>8.组织开展灾后受灾群众的生产生活恢复工作。</w:t>
            </w:r>
          </w:p>
        </w:tc>
      </w:tr>
      <w:tr w14:paraId="06115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1D9389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hanging="425" w:firstLineChars="0"/>
              <w:jc w:val="center"/>
              <w:textAlignment w:val="baseline"/>
              <w:rPr>
                <w:rFonts w:hint="default" w:ascii="Times New Roman" w:hAnsi="Times New Roman" w:eastAsia="宋体" w:cs="Times New Roman"/>
                <w:color w:val="auto"/>
                <w:sz w:val="20"/>
                <w:szCs w:val="20"/>
                <w:lang w:val="en-US" w:eastAsia="zh-CN"/>
              </w:rPr>
            </w:pPr>
            <w:r>
              <w:rPr>
                <w:rFonts w:hint="default" w:ascii="Times New Roman" w:hAnsi="Times New Roman" w:eastAsia="Times New Roman" w:cs="Times New Roman"/>
                <w:snapToGrid w:val="0"/>
                <w:color w:val="auto"/>
                <w:kern w:val="0"/>
                <w:sz w:val="20"/>
                <w:szCs w:val="20"/>
                <w:lang w:val="en-US" w:eastAsia="en-US" w:bidi="ar-SA"/>
              </w:rPr>
              <w:t>1</w:t>
            </w:r>
            <w:r>
              <w:rPr>
                <w:rFonts w:hint="eastAsia" w:ascii="Times New Roman" w:hAnsi="Times New Roman" w:eastAsia="宋体" w:cs="Times New Roman"/>
                <w:snapToGrid w:val="0"/>
                <w:color w:val="auto"/>
                <w:kern w:val="0"/>
                <w:sz w:val="20"/>
                <w:szCs w:val="20"/>
                <w:lang w:val="en-US" w:eastAsia="zh-CN" w:bidi="ar-SA"/>
              </w:rPr>
              <w:t>48</w:t>
            </w:r>
          </w:p>
        </w:tc>
        <w:tc>
          <w:tcPr>
            <w:tcW w:w="1668" w:type="dxa"/>
            <w:vAlign w:val="center"/>
          </w:tcPr>
          <w:p w14:paraId="1B940D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5"/>
                <w:sz w:val="21"/>
                <w:szCs w:val="21"/>
              </w:rPr>
              <w:t>防灾减灾救灾工</w:t>
            </w:r>
            <w:r>
              <w:rPr>
                <w:rFonts w:ascii="Times New Roman" w:hAnsi="Times New Roman" w:eastAsia="方正公文仿宋"/>
                <w:color w:val="auto"/>
                <w:sz w:val="21"/>
                <w:szCs w:val="21"/>
              </w:rPr>
              <w:t>作</w:t>
            </w:r>
          </w:p>
        </w:tc>
        <w:tc>
          <w:tcPr>
            <w:tcW w:w="1930" w:type="dxa"/>
            <w:vAlign w:val="center"/>
          </w:tcPr>
          <w:p w14:paraId="0C3E23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市应急管理局</w:t>
            </w:r>
          </w:p>
          <w:p w14:paraId="152072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市卫生健康局</w:t>
            </w:r>
          </w:p>
          <w:p w14:paraId="09966E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lang w:eastAsia="zh-CN"/>
              </w:rPr>
              <w:t>市工业信息和科技局</w:t>
            </w:r>
          </w:p>
          <w:p w14:paraId="3D15E4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市住房和城乡建设局</w:t>
            </w:r>
          </w:p>
          <w:p w14:paraId="4DEB41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8"/>
                <w:sz w:val="21"/>
                <w:szCs w:val="21"/>
                <w:lang w:eastAsia="zh-CN"/>
              </w:rPr>
              <w:t>市交通运输局</w:t>
            </w:r>
          </w:p>
        </w:tc>
        <w:tc>
          <w:tcPr>
            <w:tcW w:w="4883" w:type="dxa"/>
            <w:vAlign w:val="center"/>
          </w:tcPr>
          <w:p w14:paraId="39B5C0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9"/>
                <w:sz w:val="21"/>
                <w:szCs w:val="21"/>
                <w:lang w:eastAsia="zh-CN"/>
              </w:rPr>
              <w:t>.</w:t>
            </w:r>
            <w:r>
              <w:rPr>
                <w:rFonts w:hint="eastAsia" w:ascii="Times New Roman" w:hAnsi="Times New Roman" w:eastAsia="方正公文仿宋"/>
                <w:color w:val="auto"/>
                <w:spacing w:val="9"/>
                <w:sz w:val="21"/>
                <w:szCs w:val="21"/>
                <w:lang w:val="en-US" w:eastAsia="zh-CN"/>
              </w:rPr>
              <w:t>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p>
          <w:p w14:paraId="157DC8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s="Times New Roman"/>
                <w:color w:val="auto"/>
                <w:spacing w:val="9"/>
                <w:sz w:val="21"/>
                <w:szCs w:val="21"/>
                <w:lang w:val="en-US" w:eastAsia="zh-CN"/>
              </w:rPr>
              <w:t>市卫生健康局</w:t>
            </w:r>
            <w:r>
              <w:rPr>
                <w:rFonts w:ascii="Times New Roman" w:hAnsi="Times New Roman" w:eastAsia="方正公文仿宋"/>
                <w:color w:val="auto"/>
                <w:spacing w:val="9"/>
                <w:sz w:val="21"/>
                <w:szCs w:val="21"/>
              </w:rPr>
              <w:t>负责组派医疗卫生救援队伍，赴灾</w:t>
            </w:r>
            <w:r>
              <w:rPr>
                <w:rFonts w:ascii="Times New Roman" w:hAnsi="Times New Roman" w:eastAsia="方正公文仿宋"/>
                <w:color w:val="auto"/>
                <w:spacing w:val="8"/>
                <w:sz w:val="21"/>
                <w:szCs w:val="21"/>
              </w:rPr>
              <w:t>区开展伤病员和受灾群众医疗救治、卫生防疫、卫</w:t>
            </w:r>
            <w:r>
              <w:rPr>
                <w:rFonts w:ascii="Times New Roman" w:hAnsi="Times New Roman" w:eastAsia="方正公文仿宋"/>
                <w:color w:val="auto"/>
                <w:spacing w:val="9"/>
                <w:sz w:val="21"/>
                <w:szCs w:val="21"/>
              </w:rPr>
              <w:t>生监督与心理援助等工作，积极协调上级行</w:t>
            </w:r>
            <w:r>
              <w:rPr>
                <w:rFonts w:ascii="Times New Roman" w:hAnsi="Times New Roman" w:eastAsia="方正公文仿宋"/>
                <w:color w:val="auto"/>
                <w:spacing w:val="8"/>
                <w:sz w:val="21"/>
                <w:szCs w:val="21"/>
              </w:rPr>
              <w:t>政部门选派市级医疗救援专家队伍指导救治工作；</w:t>
            </w:r>
          </w:p>
          <w:p w14:paraId="4F5670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hint="eastAsia" w:ascii="Times New Roman" w:hAnsi="Times New Roman" w:eastAsia="方正公文仿宋"/>
                <w:color w:val="auto"/>
                <w:spacing w:val="9"/>
                <w:sz w:val="21"/>
                <w:szCs w:val="21"/>
                <w:lang w:eastAsia="zh-CN"/>
              </w:rPr>
              <w:t>市工业信息和科技局</w:t>
            </w:r>
            <w:r>
              <w:rPr>
                <w:rFonts w:ascii="Times New Roman" w:hAnsi="Times New Roman" w:eastAsia="方正公文仿宋"/>
                <w:color w:val="auto"/>
                <w:spacing w:val="9"/>
                <w:sz w:val="21"/>
                <w:szCs w:val="21"/>
              </w:rPr>
              <w:t>负责组织通信运营企业迅速修复被毁损的通信设施，启用应急通信系统，架设临时专用线路，优先保障灾害事故应急救援及救灾工作指挥通</w:t>
            </w:r>
            <w:r>
              <w:rPr>
                <w:rFonts w:ascii="Times New Roman" w:hAnsi="Times New Roman" w:eastAsia="方正公文仿宋"/>
                <w:color w:val="auto"/>
                <w:spacing w:val="6"/>
                <w:sz w:val="21"/>
                <w:szCs w:val="21"/>
              </w:rPr>
              <w:t>信畅通；</w:t>
            </w:r>
          </w:p>
          <w:p w14:paraId="07561B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4.</w:t>
            </w:r>
            <w:r>
              <w:rPr>
                <w:rFonts w:hint="eastAsia" w:ascii="Times New Roman" w:hAnsi="Times New Roman" w:eastAsia="方正公文仿宋" w:cs="Times New Roman"/>
                <w:color w:val="auto"/>
                <w:spacing w:val="9"/>
                <w:sz w:val="21"/>
                <w:szCs w:val="21"/>
                <w:lang w:val="en-US" w:eastAsia="zh-CN"/>
              </w:rPr>
              <w:t>市住房和城乡建设局</w:t>
            </w:r>
            <w:r>
              <w:rPr>
                <w:rFonts w:ascii="Times New Roman" w:hAnsi="Times New Roman" w:eastAsia="方正公文仿宋"/>
                <w:color w:val="auto"/>
                <w:spacing w:val="9"/>
                <w:sz w:val="21"/>
                <w:szCs w:val="21"/>
              </w:rPr>
              <w:t>组织力量并指导对灾区城镇供排水、燃气等重要基础设施进行抢险抢修，对灾区民用房屋和学校、医院等人员密集场所建设工程进行评估、鉴定，做好分类、标识，指导房屋加固</w:t>
            </w:r>
            <w:r>
              <w:rPr>
                <w:rFonts w:ascii="Times New Roman" w:hAnsi="Times New Roman" w:eastAsia="方正公文仿宋"/>
                <w:color w:val="auto"/>
                <w:spacing w:val="4"/>
                <w:sz w:val="21"/>
                <w:szCs w:val="21"/>
              </w:rPr>
              <w:t>工作；</w:t>
            </w:r>
          </w:p>
          <w:p w14:paraId="4842E6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5.</w:t>
            </w:r>
            <w:r>
              <w:rPr>
                <w:rFonts w:hint="eastAsia" w:ascii="Times New Roman" w:hAnsi="Times New Roman" w:eastAsia="方正公文仿宋"/>
                <w:color w:val="auto"/>
                <w:spacing w:val="9"/>
                <w:sz w:val="21"/>
                <w:szCs w:val="21"/>
                <w:lang w:eastAsia="zh-CN"/>
              </w:rPr>
              <w:t>市交通运输局</w:t>
            </w:r>
            <w:r>
              <w:rPr>
                <w:rFonts w:ascii="Times New Roman" w:hAnsi="Times New Roman" w:eastAsia="方正公文仿宋"/>
                <w:color w:val="auto"/>
                <w:spacing w:val="9"/>
                <w:sz w:val="21"/>
                <w:szCs w:val="21"/>
              </w:rPr>
              <w:t>负责协调组织修复被毁损的公路、桥梁等设施，开辟救灾绿色通道，做好</w:t>
            </w:r>
            <w:r>
              <w:rPr>
                <w:rFonts w:ascii="Times New Roman" w:hAnsi="Times New Roman" w:eastAsia="方正公文仿宋"/>
                <w:color w:val="auto"/>
                <w:spacing w:val="3"/>
                <w:sz w:val="21"/>
                <w:szCs w:val="21"/>
              </w:rPr>
              <w:t>救援队伍、应急救援物资及时运达和灾民转移运输。</w:t>
            </w:r>
          </w:p>
        </w:tc>
        <w:tc>
          <w:tcPr>
            <w:tcW w:w="3741" w:type="dxa"/>
            <w:vAlign w:val="center"/>
          </w:tcPr>
          <w:p w14:paraId="560F2E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参与防灾减灾工作检查，重点检查人员密集场所</w:t>
            </w:r>
            <w:r>
              <w:rPr>
                <w:rFonts w:ascii="Times New Roman" w:hAnsi="Times New Roman" w:eastAsia="方正公文仿宋"/>
                <w:color w:val="auto"/>
                <w:spacing w:val="9"/>
                <w:sz w:val="21"/>
                <w:szCs w:val="21"/>
              </w:rPr>
              <w:t>及重点工程的防灾减灾措施落实情况，配合有关部门对</w:t>
            </w:r>
            <w:r>
              <w:rPr>
                <w:rFonts w:hint="eastAsia" w:ascii="Times New Roman" w:hAnsi="Times New Roman" w:eastAsia="方正公文仿宋"/>
                <w:color w:val="auto"/>
                <w:spacing w:val="9"/>
                <w:sz w:val="21"/>
                <w:szCs w:val="21"/>
                <w:lang w:val="en-US" w:eastAsia="zh-CN"/>
              </w:rPr>
              <w:t>本镇</w:t>
            </w:r>
            <w:r>
              <w:rPr>
                <w:rFonts w:ascii="Times New Roman" w:hAnsi="Times New Roman" w:eastAsia="方正公文仿宋"/>
                <w:color w:val="auto"/>
                <w:spacing w:val="9"/>
                <w:sz w:val="21"/>
                <w:szCs w:val="21"/>
              </w:rPr>
              <w:t>的老旧房屋、重要设施等进行自然灾害等灾害事故预测评估，排查因地震等灾害事故可能引</w:t>
            </w:r>
            <w:r>
              <w:rPr>
                <w:rFonts w:ascii="Times New Roman" w:hAnsi="Times New Roman" w:eastAsia="方正公文仿宋"/>
                <w:color w:val="auto"/>
                <w:spacing w:val="8"/>
                <w:sz w:val="21"/>
                <w:szCs w:val="21"/>
              </w:rPr>
              <w:t>发的次生灾害风险点；</w:t>
            </w:r>
          </w:p>
          <w:p w14:paraId="4A934A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position w:val="1"/>
                <w:sz w:val="21"/>
                <w:szCs w:val="21"/>
              </w:rPr>
              <w:t>2.</w:t>
            </w:r>
            <w:r>
              <w:rPr>
                <w:rFonts w:ascii="Times New Roman" w:hAnsi="Times New Roman" w:eastAsia="方正公文仿宋"/>
                <w:color w:val="auto"/>
                <w:spacing w:val="9"/>
                <w:position w:val="1"/>
                <w:sz w:val="21"/>
                <w:szCs w:val="21"/>
              </w:rPr>
              <w:t>宣传全</w:t>
            </w:r>
            <w:r>
              <w:rPr>
                <w:rFonts w:hint="eastAsia" w:ascii="Times New Roman" w:hAnsi="Times New Roman" w:eastAsia="方正公文仿宋"/>
                <w:color w:val="auto"/>
                <w:spacing w:val="9"/>
                <w:position w:val="1"/>
                <w:sz w:val="21"/>
                <w:szCs w:val="21"/>
                <w:lang w:eastAsia="zh-CN"/>
              </w:rPr>
              <w:t>市</w:t>
            </w:r>
            <w:r>
              <w:rPr>
                <w:rFonts w:ascii="Times New Roman" w:hAnsi="Times New Roman" w:eastAsia="方正公文仿宋"/>
                <w:color w:val="auto"/>
                <w:spacing w:val="9"/>
                <w:position w:val="1"/>
                <w:sz w:val="21"/>
                <w:szCs w:val="21"/>
              </w:rPr>
              <w:t>防灾减灾事业中长期发展规划内容，配</w:t>
            </w:r>
            <w:r>
              <w:rPr>
                <w:rFonts w:hint="eastAsia" w:ascii="Times New Roman" w:hAnsi="Times New Roman" w:eastAsia="方正公文仿宋"/>
                <w:color w:val="auto"/>
                <w:spacing w:val="9"/>
                <w:position w:val="1"/>
                <w:sz w:val="21"/>
                <w:szCs w:val="21"/>
                <w:lang w:val="en-US" w:eastAsia="zh-CN"/>
              </w:rPr>
              <w:t>合做好镇域内物资储备点的建设、</w:t>
            </w:r>
            <w:r>
              <w:rPr>
                <w:rFonts w:ascii="Times New Roman" w:hAnsi="Times New Roman" w:eastAsia="方正公文仿宋"/>
                <w:color w:val="auto"/>
                <w:spacing w:val="9"/>
                <w:sz w:val="21"/>
                <w:szCs w:val="21"/>
              </w:rPr>
              <w:t>应急避难场所的</w:t>
            </w:r>
            <w:r>
              <w:rPr>
                <w:rFonts w:ascii="Times New Roman" w:hAnsi="Times New Roman" w:eastAsia="方正公文仿宋"/>
                <w:color w:val="auto"/>
                <w:spacing w:val="7"/>
                <w:sz w:val="21"/>
                <w:szCs w:val="21"/>
              </w:rPr>
              <w:t>规划和标识设置等工作；</w:t>
            </w:r>
          </w:p>
          <w:p w14:paraId="5D525F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制定适合本镇的防灾减灾相关应急预案；</w:t>
            </w:r>
          </w:p>
          <w:p w14:paraId="43ABC5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4.</w:t>
            </w:r>
            <w:r>
              <w:rPr>
                <w:rFonts w:ascii="Times New Roman" w:hAnsi="Times New Roman" w:eastAsia="方正公文仿宋"/>
                <w:color w:val="auto"/>
                <w:spacing w:val="8"/>
                <w:sz w:val="21"/>
                <w:szCs w:val="21"/>
              </w:rPr>
              <w:t>开展多种形式的</w:t>
            </w:r>
            <w:r>
              <w:rPr>
                <w:rFonts w:ascii="Times New Roman" w:hAnsi="Times New Roman" w:eastAsia="方正公文仿宋"/>
                <w:color w:val="auto"/>
                <w:spacing w:val="9"/>
                <w:sz w:val="21"/>
                <w:szCs w:val="21"/>
              </w:rPr>
              <w:t>防灾减灾知识宣传教育、地震应急工作，建立防灾减灾志愿者队伍，设立地震宏观观测点，配备宏观</w:t>
            </w:r>
            <w:r>
              <w:rPr>
                <w:rFonts w:ascii="Times New Roman" w:hAnsi="Times New Roman" w:eastAsia="方正公文仿宋"/>
                <w:color w:val="auto"/>
                <w:spacing w:val="6"/>
                <w:sz w:val="21"/>
                <w:szCs w:val="21"/>
              </w:rPr>
              <w:t>观测人员；</w:t>
            </w:r>
          </w:p>
          <w:p w14:paraId="3E37B0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5.</w:t>
            </w:r>
            <w:r>
              <w:rPr>
                <w:rFonts w:ascii="Times New Roman" w:hAnsi="Times New Roman" w:eastAsia="方正公文仿宋"/>
                <w:color w:val="auto"/>
                <w:spacing w:val="9"/>
                <w:sz w:val="21"/>
                <w:szCs w:val="21"/>
              </w:rPr>
              <w:t>配合做好有关重大建设工程及重要设施</w:t>
            </w:r>
            <w:r>
              <w:rPr>
                <w:rFonts w:ascii="Times New Roman" w:hAnsi="Times New Roman" w:eastAsia="方正公文仿宋"/>
                <w:color w:val="auto"/>
                <w:spacing w:val="8"/>
                <w:sz w:val="21"/>
                <w:szCs w:val="21"/>
              </w:rPr>
              <w:t>抗震设防</w:t>
            </w:r>
            <w:r>
              <w:rPr>
                <w:rFonts w:ascii="Times New Roman" w:hAnsi="Times New Roman" w:eastAsia="方正公文仿宋"/>
                <w:color w:val="auto"/>
                <w:spacing w:val="9"/>
                <w:sz w:val="21"/>
                <w:szCs w:val="21"/>
              </w:rPr>
              <w:t>要求检查，开展全国房屋设施抗震设防信息采集和</w:t>
            </w:r>
            <w:r>
              <w:rPr>
                <w:rFonts w:ascii="Times New Roman" w:hAnsi="Times New Roman" w:eastAsia="方正公文仿宋"/>
                <w:color w:val="auto"/>
                <w:spacing w:val="7"/>
                <w:sz w:val="21"/>
                <w:szCs w:val="21"/>
              </w:rPr>
              <w:t>动态更新机制工作；</w:t>
            </w:r>
          </w:p>
          <w:p w14:paraId="7222D4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z w:val="21"/>
                <w:szCs w:val="21"/>
                <w:lang w:val="en-US" w:eastAsia="zh-CN"/>
              </w:rPr>
            </w:pPr>
            <w:r>
              <w:rPr>
                <w:rFonts w:ascii="Times New Roman" w:hAnsi="Times New Roman" w:eastAsia="方正公文仿宋" w:cs="Times New Roman"/>
                <w:color w:val="auto"/>
                <w:spacing w:val="9"/>
                <w:sz w:val="21"/>
                <w:szCs w:val="21"/>
              </w:rPr>
              <w:t>6.</w:t>
            </w:r>
            <w:r>
              <w:rPr>
                <w:rFonts w:ascii="Times New Roman" w:hAnsi="Times New Roman" w:eastAsia="方正公文仿宋"/>
                <w:color w:val="auto"/>
                <w:spacing w:val="9"/>
                <w:sz w:val="21"/>
                <w:szCs w:val="21"/>
              </w:rPr>
              <w:t>配合开展依法保护地震监测设施和地震观</w:t>
            </w:r>
            <w:r>
              <w:rPr>
                <w:rFonts w:ascii="Times New Roman" w:hAnsi="Times New Roman" w:eastAsia="方正公文仿宋"/>
                <w:color w:val="auto"/>
                <w:spacing w:val="8"/>
                <w:sz w:val="21"/>
                <w:szCs w:val="21"/>
              </w:rPr>
              <w:t>测环境</w:t>
            </w:r>
            <w:r>
              <w:rPr>
                <w:rFonts w:ascii="Times New Roman" w:hAnsi="Times New Roman" w:eastAsia="方正公文仿宋"/>
                <w:color w:val="auto"/>
                <w:spacing w:val="9"/>
                <w:sz w:val="21"/>
                <w:szCs w:val="21"/>
              </w:rPr>
              <w:t>工作，组织对</w:t>
            </w:r>
            <w:r>
              <w:rPr>
                <w:rFonts w:hint="eastAsia" w:ascii="Times New Roman" w:hAnsi="Times New Roman" w:eastAsia="方正公文仿宋"/>
                <w:color w:val="auto"/>
                <w:spacing w:val="9"/>
                <w:sz w:val="21"/>
                <w:szCs w:val="21"/>
                <w:lang w:val="en-US" w:eastAsia="zh-CN"/>
              </w:rPr>
              <w:t>本镇</w:t>
            </w:r>
            <w:r>
              <w:rPr>
                <w:rFonts w:ascii="Times New Roman" w:hAnsi="Times New Roman" w:eastAsia="方正公文仿宋"/>
                <w:color w:val="auto"/>
                <w:spacing w:val="9"/>
                <w:sz w:val="21"/>
                <w:szCs w:val="21"/>
              </w:rPr>
              <w:t>相关设施周边进行定期巡查，发</w:t>
            </w:r>
            <w:r>
              <w:rPr>
                <w:rFonts w:ascii="Times New Roman" w:hAnsi="Times New Roman" w:eastAsia="方正公文仿宋"/>
                <w:color w:val="auto"/>
                <w:spacing w:val="8"/>
                <w:sz w:val="21"/>
                <w:szCs w:val="21"/>
              </w:rPr>
              <w:t>现有影响观测环境的建设活动，及时劝阻并上报。</w:t>
            </w:r>
          </w:p>
        </w:tc>
      </w:tr>
      <w:tr w14:paraId="6427C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8" w:hRule="atLeast"/>
          <w:jc w:val="center"/>
        </w:trPr>
        <w:tc>
          <w:tcPr>
            <w:tcW w:w="877" w:type="dxa"/>
            <w:vAlign w:val="center"/>
          </w:tcPr>
          <w:p w14:paraId="7A8A73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hanging="425" w:firstLineChars="0"/>
              <w:jc w:val="center"/>
              <w:textAlignment w:val="baseline"/>
              <w:rPr>
                <w:rFonts w:hint="default" w:ascii="Times New Roman" w:hAnsi="Times New Roman" w:eastAsia="宋体" w:cs="Times New Roman"/>
                <w:color w:val="auto"/>
                <w:sz w:val="20"/>
                <w:szCs w:val="20"/>
                <w:lang w:val="en-US" w:eastAsia="zh-CN"/>
              </w:rPr>
            </w:pPr>
            <w:r>
              <w:rPr>
                <w:rFonts w:hint="default" w:ascii="Times New Roman" w:hAnsi="Times New Roman" w:eastAsia="Times New Roman" w:cs="Times New Roman"/>
                <w:snapToGrid w:val="0"/>
                <w:color w:val="auto"/>
                <w:kern w:val="0"/>
                <w:sz w:val="20"/>
                <w:szCs w:val="20"/>
                <w:lang w:val="en-US" w:eastAsia="en-US" w:bidi="ar-SA"/>
              </w:rPr>
              <w:t>1</w:t>
            </w:r>
            <w:r>
              <w:rPr>
                <w:rFonts w:hint="eastAsia" w:ascii="Times New Roman" w:hAnsi="Times New Roman" w:eastAsia="宋体" w:cs="Times New Roman"/>
                <w:snapToGrid w:val="0"/>
                <w:color w:val="auto"/>
                <w:kern w:val="0"/>
                <w:sz w:val="20"/>
                <w:szCs w:val="20"/>
                <w:lang w:val="en-US" w:eastAsia="zh-CN" w:bidi="ar-SA"/>
              </w:rPr>
              <w:t>49</w:t>
            </w:r>
          </w:p>
        </w:tc>
        <w:tc>
          <w:tcPr>
            <w:tcW w:w="1668" w:type="dxa"/>
            <w:shd w:val="clear" w:color="auto" w:fill="auto"/>
            <w:vAlign w:val="center"/>
          </w:tcPr>
          <w:p w14:paraId="727A7C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8"/>
                <w:sz w:val="21"/>
                <w:szCs w:val="21"/>
                <w:highlight w:val="none"/>
              </w:rPr>
              <w:t>道路交通领域安全管理工作</w:t>
            </w:r>
          </w:p>
        </w:tc>
        <w:tc>
          <w:tcPr>
            <w:tcW w:w="1930" w:type="dxa"/>
            <w:shd w:val="clear" w:color="auto" w:fill="auto"/>
            <w:vAlign w:val="center"/>
          </w:tcPr>
          <w:p w14:paraId="6D234C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市公安局</w:t>
            </w:r>
          </w:p>
          <w:p w14:paraId="4C071C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7"/>
                <w:sz w:val="21"/>
                <w:szCs w:val="21"/>
                <w:highlight w:val="none"/>
                <w:lang w:eastAsia="zh-CN"/>
              </w:rPr>
              <w:t>市交通运输局</w:t>
            </w:r>
          </w:p>
        </w:tc>
        <w:tc>
          <w:tcPr>
            <w:tcW w:w="4883" w:type="dxa"/>
            <w:shd w:val="clear" w:color="auto" w:fill="auto"/>
            <w:vAlign w:val="center"/>
          </w:tcPr>
          <w:p w14:paraId="43C501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4"/>
                <w:sz w:val="21"/>
                <w:szCs w:val="21"/>
                <w:highlight w:val="none"/>
              </w:rPr>
              <w:t>1.</w:t>
            </w:r>
            <w:r>
              <w:rPr>
                <w:rFonts w:hint="eastAsia" w:ascii="Times New Roman" w:hAnsi="Times New Roman" w:eastAsia="方正公文仿宋"/>
                <w:color w:val="auto"/>
                <w:spacing w:val="4"/>
                <w:sz w:val="21"/>
                <w:szCs w:val="21"/>
                <w:highlight w:val="none"/>
                <w:lang w:val="en-US" w:eastAsia="zh-CN"/>
              </w:rPr>
              <w:t>市公安局</w:t>
            </w:r>
            <w:r>
              <w:rPr>
                <w:rFonts w:ascii="Times New Roman" w:hAnsi="Times New Roman" w:eastAsia="方正公文仿宋"/>
                <w:color w:val="auto"/>
                <w:spacing w:val="4"/>
                <w:sz w:val="21"/>
                <w:szCs w:val="21"/>
                <w:highlight w:val="none"/>
              </w:rPr>
              <w:t>负责交通秩序的维护、交通违法的查处、</w:t>
            </w:r>
            <w:r>
              <w:rPr>
                <w:rFonts w:ascii="Times New Roman" w:hAnsi="Times New Roman" w:eastAsia="方正公文仿宋"/>
                <w:color w:val="auto"/>
                <w:spacing w:val="9"/>
                <w:sz w:val="21"/>
                <w:szCs w:val="21"/>
                <w:highlight w:val="none"/>
              </w:rPr>
              <w:t>开展道路交通安全宣传教育以及排查道路安全隐</w:t>
            </w:r>
            <w:r>
              <w:rPr>
                <w:rFonts w:ascii="Times New Roman" w:hAnsi="Times New Roman" w:eastAsia="方正公文仿宋"/>
                <w:color w:val="auto"/>
                <w:spacing w:val="-3"/>
                <w:sz w:val="21"/>
                <w:szCs w:val="21"/>
                <w:highlight w:val="none"/>
              </w:rPr>
              <w:t>患；</w:t>
            </w:r>
          </w:p>
          <w:p w14:paraId="7400C9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10"/>
                <w:sz w:val="21"/>
                <w:szCs w:val="21"/>
                <w:highlight w:val="none"/>
              </w:rPr>
              <w:t>2.</w:t>
            </w:r>
            <w:r>
              <w:rPr>
                <w:rFonts w:hint="eastAsia" w:ascii="Times New Roman" w:hAnsi="Times New Roman" w:eastAsia="方正公文仿宋"/>
                <w:color w:val="auto"/>
                <w:spacing w:val="10"/>
                <w:sz w:val="21"/>
                <w:szCs w:val="21"/>
                <w:highlight w:val="none"/>
                <w:lang w:val="en-US" w:eastAsia="zh-CN"/>
              </w:rPr>
              <w:t>市交通运输局</w:t>
            </w:r>
            <w:r>
              <w:rPr>
                <w:rFonts w:ascii="Times New Roman" w:hAnsi="Times New Roman" w:eastAsia="方正公文仿宋"/>
                <w:color w:val="auto"/>
                <w:spacing w:val="10"/>
                <w:sz w:val="21"/>
                <w:szCs w:val="21"/>
                <w:highlight w:val="none"/>
              </w:rPr>
              <w:t>负责开展交通运输安全宣传教育，</w:t>
            </w:r>
            <w:r>
              <w:rPr>
                <w:rFonts w:ascii="Times New Roman" w:hAnsi="Times New Roman" w:eastAsia="方正公文仿宋"/>
                <w:color w:val="auto"/>
                <w:spacing w:val="9"/>
                <w:sz w:val="21"/>
                <w:szCs w:val="21"/>
                <w:highlight w:val="none"/>
              </w:rPr>
              <w:t>对交通运输企业及营运车辆进行安全监管，依法查处违法违规行为，排查安全隐患、联合执法等相关</w:t>
            </w:r>
            <w:r>
              <w:rPr>
                <w:rFonts w:ascii="Times New Roman" w:hAnsi="Times New Roman" w:eastAsia="方正公文仿宋"/>
                <w:color w:val="auto"/>
                <w:spacing w:val="1"/>
                <w:sz w:val="21"/>
                <w:szCs w:val="21"/>
                <w:highlight w:val="none"/>
              </w:rPr>
              <w:t>工作。</w:t>
            </w:r>
          </w:p>
        </w:tc>
        <w:tc>
          <w:tcPr>
            <w:tcW w:w="3741" w:type="dxa"/>
            <w:shd w:val="clear" w:color="auto" w:fill="auto"/>
            <w:vAlign w:val="center"/>
          </w:tcPr>
          <w:p w14:paraId="132FE4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ascii="Times New Roman" w:hAnsi="Times New Roman" w:eastAsia="方正公文仿宋"/>
                <w:color w:val="auto"/>
                <w:spacing w:val="6"/>
                <w:position w:val="1"/>
                <w:sz w:val="21"/>
                <w:szCs w:val="21"/>
                <w:highlight w:val="none"/>
              </w:rPr>
              <w:t>开展道路交通安全宣传教育；</w:t>
            </w:r>
          </w:p>
          <w:p w14:paraId="61CEB8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做好日常道路巡查，对发现的道路交通安全隐患</w:t>
            </w:r>
            <w:r>
              <w:rPr>
                <w:rFonts w:ascii="Times New Roman" w:hAnsi="Times New Roman" w:eastAsia="方正公文仿宋"/>
                <w:color w:val="auto"/>
                <w:spacing w:val="8"/>
                <w:sz w:val="21"/>
                <w:szCs w:val="21"/>
                <w:highlight w:val="none"/>
              </w:rPr>
              <w:t>及时设置警示标识并上报。</w:t>
            </w:r>
          </w:p>
          <w:p w14:paraId="4DF102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lang w:val="en-US" w:eastAsia="en-US"/>
              </w:rPr>
            </w:pPr>
            <w:r>
              <w:rPr>
                <w:rFonts w:hint="eastAsia" w:ascii="Times New Roman" w:hAnsi="Times New Roman" w:eastAsia="方正公文仿宋" w:cs="Times New Roman"/>
                <w:color w:val="auto"/>
                <w:spacing w:val="9"/>
                <w:sz w:val="21"/>
                <w:szCs w:val="21"/>
                <w:highlight w:val="none"/>
                <w:lang w:val="en-US" w:eastAsia="zh-CN"/>
              </w:rPr>
              <w:t>3.</w:t>
            </w:r>
            <w:r>
              <w:rPr>
                <w:rFonts w:hint="eastAsia" w:ascii="方正公文仿宋" w:hAnsi="方正公文仿宋" w:eastAsia="方正公文仿宋" w:cs="方正公文仿宋"/>
                <w:color w:val="auto"/>
                <w:spacing w:val="8"/>
                <w:sz w:val="21"/>
                <w:szCs w:val="21"/>
                <w:highlight w:val="none"/>
                <w:lang w:val="en-US" w:eastAsia="zh-CN"/>
              </w:rPr>
              <w:t>充分发挥乡村基层组织及“两站两员”作用，建立辖区交通数据基础台账，在春耕、秋收、防汛、春节、集市贸易等重要时间节点，按照“七比上”要求，组织开展交通安全劝导工作。</w:t>
            </w:r>
          </w:p>
        </w:tc>
      </w:tr>
      <w:tr w14:paraId="5D63A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jc w:val="center"/>
        </w:trPr>
        <w:tc>
          <w:tcPr>
            <w:tcW w:w="877" w:type="dxa"/>
            <w:vAlign w:val="center"/>
          </w:tcPr>
          <w:p w14:paraId="3BA8E4B6">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150</w:t>
            </w:r>
          </w:p>
        </w:tc>
        <w:tc>
          <w:tcPr>
            <w:tcW w:w="1668" w:type="dxa"/>
            <w:shd w:val="clear" w:color="auto" w:fill="auto"/>
            <w:vAlign w:val="center"/>
          </w:tcPr>
          <w:p w14:paraId="77C70B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7"/>
                <w:sz w:val="21"/>
                <w:szCs w:val="21"/>
                <w:highlight w:val="none"/>
              </w:rPr>
              <w:t>非煤矿山安全生</w:t>
            </w:r>
            <w:r>
              <w:rPr>
                <w:rFonts w:ascii="Times New Roman" w:hAnsi="Times New Roman" w:eastAsia="方正公文仿宋"/>
                <w:color w:val="auto"/>
                <w:spacing w:val="8"/>
                <w:sz w:val="21"/>
                <w:szCs w:val="21"/>
                <w:highlight w:val="none"/>
              </w:rPr>
              <w:t>产监督检查</w:t>
            </w:r>
          </w:p>
        </w:tc>
        <w:tc>
          <w:tcPr>
            <w:tcW w:w="1930" w:type="dxa"/>
            <w:shd w:val="clear" w:color="auto" w:fill="auto"/>
            <w:vAlign w:val="center"/>
          </w:tcPr>
          <w:p w14:paraId="226E50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市应急管理局</w:t>
            </w:r>
          </w:p>
          <w:p w14:paraId="3158DD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lang w:eastAsia="zh-CN"/>
              </w:rPr>
              <w:t>市自然资源局</w:t>
            </w:r>
          </w:p>
          <w:p w14:paraId="41E1FB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6"/>
                <w:sz w:val="21"/>
                <w:szCs w:val="21"/>
                <w:highlight w:val="none"/>
                <w:lang w:eastAsia="zh-CN"/>
              </w:rPr>
              <w:t>市公安局</w:t>
            </w:r>
          </w:p>
        </w:tc>
        <w:tc>
          <w:tcPr>
            <w:tcW w:w="4883" w:type="dxa"/>
            <w:shd w:val="clear" w:color="auto" w:fill="auto"/>
            <w:vAlign w:val="center"/>
          </w:tcPr>
          <w:p w14:paraId="770CA67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eastAsia="zh-CN"/>
              </w:rPr>
              <w:t>市应急管理局</w:t>
            </w:r>
            <w:r>
              <w:rPr>
                <w:rFonts w:ascii="Times New Roman" w:hAnsi="Times New Roman" w:eastAsia="方正公文仿宋"/>
                <w:color w:val="auto"/>
                <w:spacing w:val="8"/>
                <w:sz w:val="21"/>
                <w:szCs w:val="21"/>
                <w:highlight w:val="none"/>
              </w:rPr>
              <w:t>负责非煤矿山安全生产监督检查工</w:t>
            </w:r>
            <w:r>
              <w:rPr>
                <w:rFonts w:ascii="Times New Roman" w:hAnsi="Times New Roman" w:eastAsia="方正公文仿宋"/>
                <w:color w:val="auto"/>
                <w:spacing w:val="-1"/>
                <w:sz w:val="21"/>
                <w:szCs w:val="21"/>
                <w:highlight w:val="none"/>
              </w:rPr>
              <w:t>作；</w:t>
            </w:r>
          </w:p>
          <w:p w14:paraId="3C575D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hint="eastAsia" w:ascii="Times New Roman" w:hAnsi="Times New Roman" w:eastAsia="方正公文仿宋"/>
                <w:color w:val="auto"/>
                <w:spacing w:val="8"/>
                <w:position w:val="1"/>
                <w:sz w:val="21"/>
                <w:szCs w:val="21"/>
                <w:highlight w:val="none"/>
                <w:lang w:eastAsia="zh-CN"/>
              </w:rPr>
              <w:t>市自然资源局</w:t>
            </w:r>
            <w:r>
              <w:rPr>
                <w:rFonts w:ascii="Times New Roman" w:hAnsi="Times New Roman" w:eastAsia="方正公文仿宋"/>
                <w:color w:val="auto"/>
                <w:spacing w:val="8"/>
                <w:position w:val="1"/>
                <w:sz w:val="21"/>
                <w:szCs w:val="21"/>
                <w:highlight w:val="none"/>
              </w:rPr>
              <w:t>负责非煤矿山行业监督管理；</w:t>
            </w:r>
          </w:p>
          <w:p w14:paraId="4B8C5A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FangSong_GB2312"/>
                <w:snapToGrid w:val="0"/>
                <w:color w:val="auto"/>
                <w:kern w:val="0"/>
                <w:sz w:val="21"/>
                <w:szCs w:val="21"/>
                <w:highlight w:val="none"/>
                <w:lang w:val="en-US" w:eastAsia="en-US" w:bidi="ar-SA"/>
              </w:rPr>
              <w:t>3.</w:t>
            </w:r>
            <w:r>
              <w:rPr>
                <w:rFonts w:hint="eastAsia" w:ascii="Times New Roman" w:hAnsi="Times New Roman" w:eastAsia="方正公文仿宋" w:cs="FangSong_GB2312"/>
                <w:snapToGrid w:val="0"/>
                <w:color w:val="auto"/>
                <w:kern w:val="0"/>
                <w:sz w:val="21"/>
                <w:szCs w:val="21"/>
                <w:highlight w:val="none"/>
                <w:lang w:val="en-US" w:eastAsia="zh-CN" w:bidi="ar-SA"/>
              </w:rPr>
              <w:t>市公安局</w:t>
            </w:r>
            <w:r>
              <w:rPr>
                <w:rFonts w:ascii="Times New Roman" w:hAnsi="Times New Roman" w:eastAsia="方正公文仿宋" w:cs="FangSong_GB2312"/>
                <w:snapToGrid w:val="0"/>
                <w:color w:val="auto"/>
                <w:kern w:val="0"/>
                <w:sz w:val="21"/>
                <w:szCs w:val="21"/>
                <w:highlight w:val="none"/>
                <w:lang w:val="en-US" w:eastAsia="en-US" w:bidi="ar-SA"/>
              </w:rPr>
              <w:t>做好民用爆炸物品安全监管，对超层、越界非法盗采的行为进行打非治违</w:t>
            </w:r>
            <w:r>
              <w:rPr>
                <w:rFonts w:ascii="Times New Roman" w:hAnsi="Times New Roman" w:eastAsia="方正公文仿宋"/>
                <w:color w:val="auto"/>
                <w:spacing w:val="8"/>
                <w:sz w:val="21"/>
                <w:szCs w:val="21"/>
                <w:highlight w:val="none"/>
              </w:rPr>
              <w:t>。</w:t>
            </w:r>
          </w:p>
        </w:tc>
        <w:tc>
          <w:tcPr>
            <w:tcW w:w="3741" w:type="dxa"/>
            <w:shd w:val="clear" w:color="auto" w:fill="auto"/>
            <w:vAlign w:val="center"/>
          </w:tcPr>
          <w:p w14:paraId="79811A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对发现的非法采矿行为及时上报；</w:t>
            </w:r>
          </w:p>
          <w:p w14:paraId="55D4B3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position w:val="1"/>
                <w:sz w:val="21"/>
                <w:szCs w:val="21"/>
                <w:highlight w:val="none"/>
                <w:lang w:eastAsia="zh-CN"/>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开展非煤矿山安全生产相关的宣传活动</w:t>
            </w:r>
            <w:r>
              <w:rPr>
                <w:rFonts w:hint="eastAsia" w:ascii="Times New Roman" w:hAnsi="Times New Roman" w:eastAsia="方正公文仿宋"/>
                <w:color w:val="auto"/>
                <w:spacing w:val="8"/>
                <w:position w:val="1"/>
                <w:sz w:val="21"/>
                <w:szCs w:val="21"/>
                <w:highlight w:val="none"/>
                <w:lang w:eastAsia="zh-CN"/>
              </w:rPr>
              <w:t>；</w:t>
            </w:r>
          </w:p>
          <w:p w14:paraId="129F64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position w:val="1"/>
                <w:sz w:val="21"/>
                <w:szCs w:val="21"/>
                <w:highlight w:val="none"/>
                <w:lang w:val="en-US" w:eastAsia="en-US"/>
              </w:rPr>
            </w:pPr>
            <w:r>
              <w:rPr>
                <w:rFonts w:hint="eastAsia" w:ascii="Times New Roman" w:hAnsi="Times New Roman" w:eastAsia="方正公文仿宋"/>
                <w:color w:val="auto"/>
                <w:spacing w:val="8"/>
                <w:position w:val="1"/>
                <w:sz w:val="21"/>
                <w:szCs w:val="21"/>
                <w:highlight w:val="none"/>
                <w:lang w:val="en-US" w:eastAsia="zh-CN"/>
              </w:rPr>
              <w:t>3.对镇内企业开展常规性检查，协助行业部门依法履行安全生产监督管理职责。</w:t>
            </w:r>
          </w:p>
        </w:tc>
      </w:tr>
      <w:tr w14:paraId="4A136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jc w:val="center"/>
        </w:trPr>
        <w:tc>
          <w:tcPr>
            <w:tcW w:w="877" w:type="dxa"/>
            <w:vAlign w:val="center"/>
          </w:tcPr>
          <w:p w14:paraId="7809ED68">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151</w:t>
            </w:r>
          </w:p>
        </w:tc>
        <w:tc>
          <w:tcPr>
            <w:tcW w:w="1668" w:type="dxa"/>
            <w:shd w:val="clear" w:color="auto" w:fill="auto"/>
            <w:vAlign w:val="center"/>
          </w:tcPr>
          <w:p w14:paraId="2F8862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ascii="Times New Roman" w:hAnsi="Times New Roman" w:eastAsia="方正公文仿宋"/>
                <w:color w:val="auto"/>
                <w:spacing w:val="7"/>
                <w:sz w:val="21"/>
                <w:szCs w:val="21"/>
              </w:rPr>
              <w:t>工贸企业安全生</w:t>
            </w:r>
            <w:r>
              <w:rPr>
                <w:rFonts w:ascii="Times New Roman" w:hAnsi="Times New Roman" w:eastAsia="方正公文仿宋"/>
                <w:color w:val="auto"/>
                <w:spacing w:val="8"/>
                <w:sz w:val="21"/>
                <w:szCs w:val="21"/>
              </w:rPr>
              <w:t>产检查监管</w:t>
            </w:r>
          </w:p>
        </w:tc>
        <w:tc>
          <w:tcPr>
            <w:tcW w:w="1930" w:type="dxa"/>
            <w:shd w:val="clear" w:color="auto" w:fill="auto"/>
            <w:vAlign w:val="center"/>
          </w:tcPr>
          <w:p w14:paraId="4FDFB3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市应急管理局</w:t>
            </w:r>
          </w:p>
          <w:p w14:paraId="693B89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市商务局</w:t>
            </w:r>
          </w:p>
          <w:p w14:paraId="47A4E7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市工业信息和科技局</w:t>
            </w:r>
          </w:p>
        </w:tc>
        <w:tc>
          <w:tcPr>
            <w:tcW w:w="4883" w:type="dxa"/>
            <w:shd w:val="clear" w:color="auto" w:fill="auto"/>
            <w:vAlign w:val="center"/>
          </w:tcPr>
          <w:p w14:paraId="620F11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eastAsia="zh-CN"/>
              </w:rPr>
              <w:t>市应急管理局</w:t>
            </w:r>
            <w:r>
              <w:rPr>
                <w:rFonts w:ascii="Times New Roman" w:hAnsi="Times New Roman" w:eastAsia="方正公文仿宋"/>
                <w:color w:val="auto"/>
                <w:spacing w:val="8"/>
                <w:sz w:val="21"/>
                <w:szCs w:val="21"/>
              </w:rPr>
              <w:t>负责制定安全生产年度监督检查计</w:t>
            </w:r>
            <w:r>
              <w:rPr>
                <w:rFonts w:ascii="Times New Roman" w:hAnsi="Times New Roman" w:eastAsia="方正公文仿宋"/>
                <w:color w:val="auto"/>
                <w:spacing w:val="9"/>
                <w:sz w:val="21"/>
                <w:szCs w:val="21"/>
              </w:rPr>
              <w:t>划，开展监督检查、隐患排查及事故处置，对建设项目安全设施</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三同时</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实施综合监督管理，对</w:t>
            </w:r>
            <w:r>
              <w:rPr>
                <w:rFonts w:ascii="Times New Roman" w:hAnsi="Times New Roman" w:eastAsia="方正公文仿宋"/>
                <w:color w:val="auto"/>
                <w:spacing w:val="8"/>
                <w:sz w:val="21"/>
                <w:szCs w:val="21"/>
              </w:rPr>
              <w:t>冶金</w:t>
            </w:r>
            <w:r>
              <w:rPr>
                <w:rFonts w:ascii="Times New Roman" w:hAnsi="Times New Roman" w:eastAsia="方正公文仿宋"/>
                <w:color w:val="auto"/>
                <w:spacing w:val="9"/>
                <w:sz w:val="21"/>
                <w:szCs w:val="21"/>
              </w:rPr>
              <w:t>企业和有色金属企业安全生产工作实施监督管理；</w:t>
            </w:r>
          </w:p>
          <w:p w14:paraId="21212F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s="Times New Roman"/>
                <w:color w:val="auto"/>
                <w:spacing w:val="9"/>
                <w:sz w:val="21"/>
                <w:szCs w:val="21"/>
                <w:lang w:val="en-US" w:eastAsia="zh-CN"/>
              </w:rPr>
              <w:t>市商务局</w:t>
            </w:r>
            <w:r>
              <w:rPr>
                <w:rFonts w:hint="eastAsia" w:ascii="Times New Roman" w:hAnsi="Times New Roman" w:eastAsia="方正公文仿宋"/>
                <w:color w:val="auto"/>
                <w:spacing w:val="9"/>
                <w:sz w:val="21"/>
                <w:szCs w:val="21"/>
                <w:lang w:val="en-US" w:eastAsia="zh-CN"/>
              </w:rPr>
              <w:t>依法依规负责商贸服务、商贸流通行业安全生产监督管理工作；</w:t>
            </w:r>
          </w:p>
          <w:p w14:paraId="42C54D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9"/>
                <w:sz w:val="21"/>
                <w:szCs w:val="21"/>
                <w:lang w:val="en-US" w:eastAsia="zh-CN"/>
              </w:rPr>
              <w:t>3.市工业信息和科技局</w:t>
            </w:r>
            <w:r>
              <w:rPr>
                <w:rFonts w:ascii="Times New Roman" w:hAnsi="Times New Roman" w:eastAsia="方正公文仿宋"/>
                <w:color w:val="auto"/>
                <w:spacing w:val="9"/>
                <w:sz w:val="21"/>
                <w:szCs w:val="21"/>
              </w:rPr>
              <w:t>负责</w:t>
            </w:r>
            <w:r>
              <w:rPr>
                <w:rFonts w:hint="eastAsia" w:ascii="Times New Roman" w:hAnsi="Times New Roman" w:eastAsia="方正公文仿宋"/>
                <w:color w:val="auto"/>
                <w:spacing w:val="9"/>
                <w:sz w:val="21"/>
                <w:szCs w:val="21"/>
                <w:lang w:val="en-US" w:eastAsia="zh-CN"/>
              </w:rPr>
              <w:t>加强安全生产监督检查。</w:t>
            </w:r>
          </w:p>
        </w:tc>
        <w:tc>
          <w:tcPr>
            <w:tcW w:w="3741" w:type="dxa"/>
            <w:shd w:val="clear" w:color="auto" w:fill="auto"/>
            <w:vAlign w:val="center"/>
          </w:tcPr>
          <w:p w14:paraId="083A37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对</w:t>
            </w:r>
            <w:r>
              <w:rPr>
                <w:rFonts w:hint="eastAsia" w:ascii="Times New Roman" w:hAnsi="Times New Roman" w:eastAsia="方正公文仿宋"/>
                <w:color w:val="auto"/>
                <w:spacing w:val="7"/>
                <w:position w:val="1"/>
                <w:sz w:val="21"/>
                <w:szCs w:val="21"/>
                <w:lang w:val="en-US" w:eastAsia="zh-CN"/>
              </w:rPr>
              <w:t>本镇</w:t>
            </w:r>
            <w:r>
              <w:rPr>
                <w:rFonts w:ascii="Times New Roman" w:hAnsi="Times New Roman" w:eastAsia="方正公文仿宋"/>
                <w:color w:val="auto"/>
                <w:spacing w:val="7"/>
                <w:position w:val="1"/>
                <w:sz w:val="21"/>
                <w:szCs w:val="21"/>
              </w:rPr>
              <w:t>工贸企业开展安全宣传教育；</w:t>
            </w:r>
          </w:p>
          <w:p w14:paraId="18EF76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w:t>
            </w:r>
            <w:r>
              <w:rPr>
                <w:rFonts w:hint="eastAsia" w:ascii="Times New Roman" w:hAnsi="Times New Roman" w:eastAsia="方正公文仿宋"/>
                <w:color w:val="auto"/>
                <w:spacing w:val="9"/>
                <w:sz w:val="21"/>
                <w:szCs w:val="21"/>
                <w:lang w:val="en-US" w:eastAsia="zh-CN"/>
              </w:rPr>
              <w:t>本镇</w:t>
            </w:r>
            <w:r>
              <w:rPr>
                <w:rFonts w:ascii="Times New Roman" w:hAnsi="Times New Roman" w:eastAsia="方正公文仿宋"/>
                <w:color w:val="auto"/>
                <w:spacing w:val="9"/>
                <w:sz w:val="21"/>
                <w:szCs w:val="21"/>
              </w:rPr>
              <w:t>工贸企业安全生产状况进行监督检查，协</w:t>
            </w:r>
            <w:r>
              <w:rPr>
                <w:rFonts w:ascii="Times New Roman" w:hAnsi="Times New Roman" w:eastAsia="方正公文仿宋"/>
                <w:color w:val="auto"/>
                <w:spacing w:val="8"/>
                <w:sz w:val="21"/>
                <w:szCs w:val="21"/>
              </w:rPr>
              <w:t>助上级部门依法履行安全生产监督管理职责；</w:t>
            </w:r>
          </w:p>
          <w:p w14:paraId="62E590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对发现的安全生产隐患和违法行为，具备处</w:t>
            </w:r>
            <w:r>
              <w:rPr>
                <w:rFonts w:ascii="Times New Roman" w:hAnsi="Times New Roman" w:eastAsia="方正公文仿宋"/>
                <w:color w:val="auto"/>
                <w:spacing w:val="8"/>
                <w:sz w:val="21"/>
                <w:szCs w:val="21"/>
              </w:rPr>
              <w:t>置能力的及时制止并督促整改；</w:t>
            </w:r>
          </w:p>
          <w:p w14:paraId="45AA22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9"/>
                <w:sz w:val="21"/>
                <w:szCs w:val="21"/>
              </w:rPr>
              <w:t>4.</w:t>
            </w:r>
            <w:r>
              <w:rPr>
                <w:rFonts w:ascii="Times New Roman" w:hAnsi="Times New Roman" w:eastAsia="方正公文仿宋"/>
                <w:color w:val="auto"/>
                <w:spacing w:val="9"/>
                <w:sz w:val="21"/>
                <w:szCs w:val="21"/>
              </w:rPr>
              <w:t>对拒不整改、存在重大安全隐患等情形及时上报</w:t>
            </w:r>
            <w:r>
              <w:rPr>
                <w:rFonts w:ascii="Times New Roman" w:hAnsi="Times New Roman" w:eastAsia="方正公文仿宋"/>
                <w:color w:val="auto"/>
                <w:spacing w:val="6"/>
                <w:sz w:val="21"/>
                <w:szCs w:val="21"/>
              </w:rPr>
              <w:t>有关责任单位。</w:t>
            </w:r>
          </w:p>
        </w:tc>
      </w:tr>
      <w:tr w14:paraId="44D2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99" w:type="dxa"/>
            <w:gridSpan w:val="5"/>
            <w:vAlign w:val="top"/>
          </w:tcPr>
          <w:p w14:paraId="4A6BF356">
            <w:pPr>
              <w:spacing w:before="86" w:line="359"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十</w:t>
            </w:r>
            <w:r>
              <w:rPr>
                <w:rFonts w:hint="eastAsia" w:ascii="Times New Roman" w:hAnsi="Times New Roman" w:eastAsia="方正公文黑体" w:cs="黑体"/>
                <w:color w:val="auto"/>
                <w:spacing w:val="-2"/>
                <w:position w:val="2"/>
                <w:sz w:val="24"/>
                <w:szCs w:val="24"/>
                <w:lang w:val="en-US" w:eastAsia="zh-CN"/>
              </w:rPr>
              <w:t>二</w:t>
            </w:r>
            <w:r>
              <w:rPr>
                <w:rFonts w:ascii="Times New Roman" w:hAnsi="Times New Roman" w:eastAsia="方正公文黑体" w:cs="黑体"/>
                <w:color w:val="auto"/>
                <w:spacing w:val="-2"/>
                <w:position w:val="2"/>
                <w:sz w:val="24"/>
                <w:szCs w:val="24"/>
              </w:rPr>
              <w:t>、市场监管（</w:t>
            </w:r>
            <w:r>
              <w:rPr>
                <w:rFonts w:hint="eastAsia" w:ascii="Times New Roman" w:hAnsi="Times New Roman" w:eastAsia="方正公文黑体" w:cs="Times New Roman"/>
                <w:color w:val="auto"/>
                <w:spacing w:val="-2"/>
                <w:position w:val="2"/>
                <w:sz w:val="24"/>
                <w:szCs w:val="24"/>
                <w:lang w:val="en-US" w:eastAsia="zh-CN"/>
              </w:rPr>
              <w:t>5</w:t>
            </w:r>
            <w:r>
              <w:rPr>
                <w:rFonts w:ascii="Times New Roman" w:hAnsi="Times New Roman" w:eastAsia="方正公文黑体" w:cs="黑体"/>
                <w:color w:val="auto"/>
                <w:spacing w:val="-2"/>
                <w:position w:val="2"/>
                <w:sz w:val="24"/>
                <w:szCs w:val="24"/>
              </w:rPr>
              <w:t>项）</w:t>
            </w:r>
          </w:p>
        </w:tc>
      </w:tr>
      <w:tr w14:paraId="2579C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jc w:val="center"/>
        </w:trPr>
        <w:tc>
          <w:tcPr>
            <w:tcW w:w="877" w:type="dxa"/>
            <w:vAlign w:val="center"/>
          </w:tcPr>
          <w:p w14:paraId="7F28A7C8">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152</w:t>
            </w:r>
          </w:p>
        </w:tc>
        <w:tc>
          <w:tcPr>
            <w:tcW w:w="1668" w:type="dxa"/>
            <w:shd w:val="clear" w:color="auto" w:fill="auto"/>
            <w:vAlign w:val="center"/>
          </w:tcPr>
          <w:p w14:paraId="4537FE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7"/>
                <w:sz w:val="21"/>
                <w:szCs w:val="21"/>
                <w:highlight w:val="none"/>
              </w:rPr>
              <w:t>食品安全监管</w:t>
            </w:r>
          </w:p>
        </w:tc>
        <w:tc>
          <w:tcPr>
            <w:tcW w:w="1930" w:type="dxa"/>
            <w:shd w:val="clear" w:color="auto" w:fill="auto"/>
            <w:vAlign w:val="center"/>
          </w:tcPr>
          <w:p w14:paraId="06373F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6"/>
                <w:sz w:val="21"/>
                <w:szCs w:val="21"/>
                <w:highlight w:val="none"/>
                <w:lang w:eastAsia="zh-CN"/>
              </w:rPr>
              <w:t>市市场监督管理局</w:t>
            </w:r>
          </w:p>
        </w:tc>
        <w:tc>
          <w:tcPr>
            <w:tcW w:w="4883" w:type="dxa"/>
            <w:shd w:val="clear" w:color="auto" w:fill="auto"/>
            <w:vAlign w:val="center"/>
          </w:tcPr>
          <w:p w14:paraId="0937DB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1.负责对食品生产经营活动实施监督管理；</w:t>
            </w:r>
          </w:p>
          <w:p w14:paraId="260069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2.排查食品安全违法行为，对发现的食品安全违法行为，依法进行查处；</w:t>
            </w:r>
          </w:p>
          <w:p w14:paraId="78175B7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lang w:val="en-US" w:eastAsia="en-US"/>
              </w:rPr>
            </w:pPr>
            <w:r>
              <w:rPr>
                <w:rFonts w:hint="eastAsia" w:ascii="Times New Roman" w:hAnsi="Times New Roman" w:eastAsia="方正公文仿宋" w:cs="Times New Roman"/>
                <w:color w:val="auto"/>
                <w:spacing w:val="8"/>
                <w:sz w:val="21"/>
                <w:szCs w:val="21"/>
              </w:rPr>
              <w:t>3.宣传食品安全法律法规，提高食品经营者食品安全意识。</w:t>
            </w:r>
          </w:p>
        </w:tc>
        <w:tc>
          <w:tcPr>
            <w:tcW w:w="3741" w:type="dxa"/>
            <w:shd w:val="clear" w:color="auto" w:fill="auto"/>
            <w:vAlign w:val="center"/>
          </w:tcPr>
          <w:p w14:paraId="5EF70C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1.协助开展食品安全隐患排查工作，发现食品安全隐患和违法行为线索及时上报；</w:t>
            </w:r>
          </w:p>
          <w:p w14:paraId="403810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hint="eastAsia" w:ascii="Times New Roman" w:hAnsi="Times New Roman" w:eastAsia="方正公文仿宋" w:cs="Times New Roman"/>
                <w:color w:val="auto"/>
                <w:spacing w:val="8"/>
                <w:sz w:val="21"/>
                <w:szCs w:val="21"/>
              </w:rPr>
              <w:t>2.宣传食品安全法律法规</w:t>
            </w:r>
            <w:r>
              <w:rPr>
                <w:rFonts w:hint="eastAsia" w:ascii="Times New Roman" w:hAnsi="Times New Roman" w:eastAsia="方正公文仿宋" w:cs="Times New Roman"/>
                <w:color w:val="auto"/>
                <w:spacing w:val="8"/>
                <w:sz w:val="21"/>
                <w:szCs w:val="21"/>
                <w:lang w:eastAsia="zh-CN"/>
              </w:rPr>
              <w:t>；</w:t>
            </w:r>
          </w:p>
          <w:p w14:paraId="6AD139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3.做好农村集体聚餐食品安全风险防控工作。</w:t>
            </w:r>
          </w:p>
        </w:tc>
      </w:tr>
      <w:tr w14:paraId="07CC2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B789AC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153</w:t>
            </w:r>
          </w:p>
        </w:tc>
        <w:tc>
          <w:tcPr>
            <w:tcW w:w="1668" w:type="dxa"/>
            <w:shd w:val="clear" w:color="auto" w:fill="auto"/>
            <w:vAlign w:val="center"/>
          </w:tcPr>
          <w:p w14:paraId="0D4BB2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7"/>
                <w:sz w:val="21"/>
                <w:szCs w:val="21"/>
                <w:highlight w:val="none"/>
              </w:rPr>
              <w:t>食品安全</w:t>
            </w:r>
            <w:r>
              <w:rPr>
                <w:rFonts w:ascii="Times New Roman" w:hAnsi="Times New Roman" w:eastAsia="方正公文仿宋" w:cs="Times New Roman"/>
                <w:color w:val="auto"/>
                <w:spacing w:val="7"/>
                <w:sz w:val="21"/>
                <w:szCs w:val="21"/>
                <w:highlight w:val="none"/>
              </w:rPr>
              <w:t>“</w:t>
            </w:r>
            <w:r>
              <w:rPr>
                <w:rFonts w:ascii="Times New Roman" w:hAnsi="Times New Roman" w:eastAsia="方正公文仿宋"/>
                <w:color w:val="auto"/>
                <w:spacing w:val="7"/>
                <w:sz w:val="21"/>
                <w:szCs w:val="21"/>
                <w:highlight w:val="none"/>
              </w:rPr>
              <w:t>两个责</w:t>
            </w:r>
            <w:r>
              <w:rPr>
                <w:rFonts w:ascii="Times New Roman" w:hAnsi="Times New Roman" w:eastAsia="方正公文仿宋"/>
                <w:color w:val="auto"/>
                <w:spacing w:val="4"/>
                <w:sz w:val="21"/>
                <w:szCs w:val="21"/>
                <w:highlight w:val="none"/>
              </w:rPr>
              <w:t>任</w:t>
            </w:r>
            <w:r>
              <w:rPr>
                <w:rFonts w:ascii="Times New Roman" w:hAnsi="Times New Roman" w:eastAsia="方正公文仿宋" w:cs="Times New Roman"/>
                <w:color w:val="auto"/>
                <w:spacing w:val="4"/>
                <w:sz w:val="21"/>
                <w:szCs w:val="21"/>
                <w:highlight w:val="none"/>
              </w:rPr>
              <w:t>”</w:t>
            </w:r>
            <w:r>
              <w:rPr>
                <w:rFonts w:ascii="Times New Roman" w:hAnsi="Times New Roman" w:eastAsia="方正公文仿宋"/>
                <w:color w:val="auto"/>
                <w:spacing w:val="4"/>
                <w:sz w:val="21"/>
                <w:szCs w:val="21"/>
                <w:highlight w:val="none"/>
              </w:rPr>
              <w:t>工作</w:t>
            </w:r>
          </w:p>
        </w:tc>
        <w:tc>
          <w:tcPr>
            <w:tcW w:w="1930" w:type="dxa"/>
            <w:shd w:val="clear" w:color="auto" w:fill="auto"/>
            <w:vAlign w:val="center"/>
          </w:tcPr>
          <w:p w14:paraId="79934E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6"/>
                <w:sz w:val="21"/>
                <w:szCs w:val="21"/>
                <w:highlight w:val="none"/>
                <w:lang w:eastAsia="zh-CN"/>
              </w:rPr>
              <w:t>市市场监督管理局</w:t>
            </w:r>
          </w:p>
        </w:tc>
        <w:tc>
          <w:tcPr>
            <w:tcW w:w="4883" w:type="dxa"/>
            <w:shd w:val="clear" w:color="auto" w:fill="auto"/>
            <w:vAlign w:val="center"/>
          </w:tcPr>
          <w:p w14:paraId="3C6494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rPr>
              <w:t>1.推动食品经营主体落实食品安全主体责任；</w:t>
            </w:r>
          </w:p>
          <w:p w14:paraId="398985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2.统筹建立健全分层分级、层级对应的包保责任制，对新开业的食品生产经营主体进行层级划分；</w:t>
            </w:r>
          </w:p>
          <w:p w14:paraId="556423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lang w:val="en-US" w:eastAsia="en-US"/>
              </w:rPr>
            </w:pPr>
            <w:r>
              <w:rPr>
                <w:rFonts w:ascii="Times New Roman" w:hAnsi="Times New Roman" w:eastAsia="方正公文仿宋" w:cs="Times New Roman"/>
                <w:color w:val="auto"/>
                <w:spacing w:val="8"/>
                <w:sz w:val="21"/>
                <w:szCs w:val="21"/>
              </w:rPr>
              <w:t>3.负责对包保干部通报的食品生产经营主体在经营过程中存在的问题进行监督整改。</w:t>
            </w:r>
          </w:p>
        </w:tc>
        <w:tc>
          <w:tcPr>
            <w:tcW w:w="3741" w:type="dxa"/>
            <w:shd w:val="clear" w:color="auto" w:fill="auto"/>
            <w:vAlign w:val="center"/>
          </w:tcPr>
          <w:p w14:paraId="1C7860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rPr>
              <w:t>1.协助推动</w:t>
            </w:r>
            <w:r>
              <w:rPr>
                <w:rFonts w:hint="eastAsia" w:ascii="Times New Roman" w:hAnsi="Times New Roman" w:eastAsia="方正公文仿宋" w:cs="Times New Roman"/>
                <w:color w:val="auto"/>
                <w:spacing w:val="8"/>
                <w:sz w:val="21"/>
                <w:szCs w:val="21"/>
                <w:lang w:val="en-US" w:eastAsia="zh-CN"/>
              </w:rPr>
              <w:t>本镇</w:t>
            </w:r>
            <w:r>
              <w:rPr>
                <w:rFonts w:hint="eastAsia" w:ascii="Times New Roman" w:hAnsi="Times New Roman" w:eastAsia="方正公文仿宋" w:cs="Times New Roman"/>
                <w:color w:val="auto"/>
                <w:spacing w:val="8"/>
                <w:sz w:val="21"/>
                <w:szCs w:val="21"/>
              </w:rPr>
              <w:t>食品经营主体落实食品安全主体责任</w:t>
            </w:r>
            <w:r>
              <w:rPr>
                <w:rFonts w:ascii="Times New Roman" w:hAnsi="Times New Roman" w:eastAsia="方正公文仿宋" w:cs="Times New Roman"/>
                <w:color w:val="auto"/>
                <w:spacing w:val="8"/>
                <w:sz w:val="21"/>
                <w:szCs w:val="21"/>
              </w:rPr>
              <w:t>制</w:t>
            </w:r>
            <w:r>
              <w:rPr>
                <w:rFonts w:hint="eastAsia" w:ascii="Times New Roman" w:hAnsi="Times New Roman" w:eastAsia="方正公文仿宋" w:cs="Times New Roman"/>
                <w:color w:val="auto"/>
                <w:spacing w:val="8"/>
                <w:sz w:val="21"/>
                <w:szCs w:val="21"/>
              </w:rPr>
              <w:t>；</w:t>
            </w:r>
          </w:p>
          <w:p w14:paraId="3A98E36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2.建立符合实际的分层分级、层级对应的包保责任制；</w:t>
            </w:r>
          </w:p>
          <w:p w14:paraId="687B7F4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lang w:val="en-US" w:eastAsia="en-US"/>
              </w:rPr>
            </w:pPr>
            <w:r>
              <w:rPr>
                <w:rFonts w:ascii="Times New Roman" w:hAnsi="Times New Roman" w:eastAsia="方正公文仿宋" w:cs="Times New Roman"/>
                <w:color w:val="auto"/>
                <w:spacing w:val="8"/>
                <w:sz w:val="21"/>
                <w:szCs w:val="21"/>
              </w:rPr>
              <w:t>3.督促包保干部对包保主体开展督导。</w:t>
            </w:r>
          </w:p>
        </w:tc>
      </w:tr>
      <w:tr w14:paraId="63B3F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CD4E38D">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154</w:t>
            </w:r>
          </w:p>
        </w:tc>
        <w:tc>
          <w:tcPr>
            <w:tcW w:w="1668" w:type="dxa"/>
            <w:vAlign w:val="center"/>
          </w:tcPr>
          <w:p w14:paraId="304D6D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产品质量监督管</w:t>
            </w:r>
            <w:r>
              <w:rPr>
                <w:rFonts w:ascii="Times New Roman" w:hAnsi="Times New Roman" w:eastAsia="方正公文仿宋"/>
                <w:color w:val="auto"/>
                <w:sz w:val="21"/>
                <w:szCs w:val="21"/>
                <w:highlight w:val="none"/>
              </w:rPr>
              <w:t>理</w:t>
            </w:r>
          </w:p>
        </w:tc>
        <w:tc>
          <w:tcPr>
            <w:tcW w:w="1930" w:type="dxa"/>
            <w:vAlign w:val="center"/>
          </w:tcPr>
          <w:p w14:paraId="10812D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市市场监督管理局</w:t>
            </w:r>
          </w:p>
          <w:p w14:paraId="2AE6DE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市工业信息和科技局</w:t>
            </w:r>
          </w:p>
          <w:p w14:paraId="33DD31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市农业农村局</w:t>
            </w:r>
          </w:p>
        </w:tc>
        <w:tc>
          <w:tcPr>
            <w:tcW w:w="4883" w:type="dxa"/>
            <w:vAlign w:val="center"/>
          </w:tcPr>
          <w:p w14:paraId="3B51CE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1.</w:t>
            </w:r>
            <w:r>
              <w:rPr>
                <w:rFonts w:hint="eastAsia" w:ascii="Times New Roman" w:hAnsi="Times New Roman" w:eastAsia="方正公文仿宋"/>
                <w:color w:val="auto"/>
                <w:spacing w:val="6"/>
                <w:sz w:val="21"/>
                <w:szCs w:val="21"/>
                <w:highlight w:val="none"/>
                <w:lang w:eastAsia="zh-CN"/>
              </w:rPr>
              <w:t>市市场监督管理局</w:t>
            </w:r>
            <w:r>
              <w:rPr>
                <w:rFonts w:hint="eastAsia" w:ascii="Times New Roman" w:hAnsi="Times New Roman" w:eastAsia="方正公文仿宋" w:cs="Times New Roman"/>
                <w:color w:val="auto"/>
                <w:spacing w:val="8"/>
                <w:sz w:val="21"/>
                <w:szCs w:val="21"/>
                <w:highlight w:val="none"/>
                <w:lang w:val="en-US" w:eastAsia="zh-CN"/>
              </w:rPr>
              <w:t>负责产品质量监督工作，依据《中华人民共和国产品质量法》对产品质量进行监督检查，制定和实施质量技术监督政策，确保监督工作的科学性、规范性和有效性；</w:t>
            </w:r>
          </w:p>
          <w:p w14:paraId="39F6D2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2.</w:t>
            </w:r>
            <w:r>
              <w:rPr>
                <w:rFonts w:hint="eastAsia" w:ascii="Times New Roman" w:hAnsi="Times New Roman" w:eastAsia="方正公文仿宋"/>
                <w:color w:val="auto"/>
                <w:spacing w:val="6"/>
                <w:sz w:val="21"/>
                <w:szCs w:val="21"/>
                <w:highlight w:val="none"/>
                <w:lang w:val="en-US" w:eastAsia="zh-CN"/>
              </w:rPr>
              <w:t>市工业信息和科技局</w:t>
            </w:r>
            <w:r>
              <w:rPr>
                <w:rFonts w:hint="eastAsia" w:ascii="Times New Roman" w:hAnsi="Times New Roman" w:eastAsia="方正公文仿宋" w:cs="Times New Roman"/>
                <w:color w:val="auto"/>
                <w:spacing w:val="8"/>
                <w:sz w:val="21"/>
                <w:szCs w:val="21"/>
                <w:highlight w:val="none"/>
                <w:lang w:val="en-US" w:eastAsia="zh-CN"/>
              </w:rPr>
              <w:t>组织实施行业技术规范和标准，指导行业质量管理工作，并负责组织实施行业行政执法和行政执法监督工作；</w:t>
            </w:r>
          </w:p>
          <w:p w14:paraId="7283A9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3.</w:t>
            </w:r>
            <w:r>
              <w:rPr>
                <w:rFonts w:hint="eastAsia" w:ascii="Times New Roman" w:hAnsi="Times New Roman" w:eastAsia="方正公文仿宋"/>
                <w:color w:val="auto"/>
                <w:spacing w:val="6"/>
                <w:sz w:val="21"/>
                <w:szCs w:val="21"/>
                <w:highlight w:val="none"/>
                <w:lang w:val="en-US" w:eastAsia="zh-CN"/>
              </w:rPr>
              <w:t>市农业农村局</w:t>
            </w:r>
            <w:r>
              <w:rPr>
                <w:rFonts w:hint="eastAsia" w:ascii="Times New Roman" w:hAnsi="Times New Roman" w:eastAsia="方正公文仿宋" w:cs="Times New Roman"/>
                <w:color w:val="auto"/>
                <w:spacing w:val="8"/>
                <w:sz w:val="21"/>
                <w:szCs w:val="21"/>
                <w:highlight w:val="none"/>
                <w:lang w:val="en-US" w:eastAsia="zh-CN"/>
              </w:rPr>
              <w:t>负责乡镇农产品质量安全工作，拟订年度监管工作计划，有序推进各项工作的落实。</w:t>
            </w:r>
          </w:p>
        </w:tc>
        <w:tc>
          <w:tcPr>
            <w:tcW w:w="3741" w:type="dxa"/>
            <w:vAlign w:val="center"/>
          </w:tcPr>
          <w:p w14:paraId="631F15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ascii="Times New Roman" w:hAnsi="Times New Roman" w:eastAsia="方正公文仿宋" w:cs="Times New Roman"/>
                <w:color w:val="auto"/>
                <w:spacing w:val="8"/>
                <w:sz w:val="21"/>
                <w:szCs w:val="21"/>
                <w:highlight w:val="none"/>
              </w:rPr>
              <w:t>1.引导、督促</w:t>
            </w:r>
            <w:r>
              <w:rPr>
                <w:rFonts w:hint="eastAsia" w:ascii="Times New Roman" w:hAnsi="Times New Roman" w:eastAsia="方正公文仿宋" w:cs="Times New Roman"/>
                <w:color w:val="auto"/>
                <w:spacing w:val="8"/>
                <w:sz w:val="21"/>
                <w:szCs w:val="21"/>
                <w:highlight w:val="none"/>
                <w:lang w:val="en-US" w:eastAsia="zh-CN"/>
              </w:rPr>
              <w:t>本镇</w:t>
            </w:r>
            <w:r>
              <w:rPr>
                <w:rFonts w:ascii="Times New Roman" w:hAnsi="Times New Roman" w:eastAsia="方正公文仿宋" w:cs="Times New Roman"/>
                <w:color w:val="auto"/>
                <w:spacing w:val="8"/>
                <w:sz w:val="21"/>
                <w:szCs w:val="21"/>
                <w:highlight w:val="none"/>
              </w:rPr>
              <w:t>生产者、销售者加强产品质量管理；</w:t>
            </w:r>
          </w:p>
          <w:p w14:paraId="308D31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ascii="Times New Roman" w:hAnsi="Times New Roman" w:eastAsia="方正公文仿宋" w:cs="Times New Roman"/>
                <w:color w:val="auto"/>
                <w:spacing w:val="8"/>
                <w:sz w:val="21"/>
                <w:szCs w:val="21"/>
                <w:highlight w:val="none"/>
              </w:rPr>
              <w:t>2.配合开展每年的质量月、标准日等宣传活动。</w:t>
            </w:r>
          </w:p>
        </w:tc>
      </w:tr>
      <w:tr w14:paraId="34FED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076EE0A">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155</w:t>
            </w:r>
          </w:p>
        </w:tc>
        <w:tc>
          <w:tcPr>
            <w:tcW w:w="1668" w:type="dxa"/>
            <w:shd w:val="clear" w:color="auto" w:fill="auto"/>
            <w:vAlign w:val="center"/>
          </w:tcPr>
          <w:p w14:paraId="564CE3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消费者权益保护</w:t>
            </w:r>
            <w:r>
              <w:rPr>
                <w:rFonts w:ascii="Times New Roman" w:hAnsi="Times New Roman" w:eastAsia="方正公文仿宋"/>
                <w:color w:val="auto"/>
                <w:spacing w:val="2"/>
                <w:sz w:val="21"/>
                <w:szCs w:val="21"/>
              </w:rPr>
              <w:t>工作</w:t>
            </w:r>
          </w:p>
        </w:tc>
        <w:tc>
          <w:tcPr>
            <w:tcW w:w="1930" w:type="dxa"/>
            <w:shd w:val="clear" w:color="auto" w:fill="auto"/>
            <w:vAlign w:val="center"/>
          </w:tcPr>
          <w:p w14:paraId="26C7D1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市市场监督管理局</w:t>
            </w:r>
          </w:p>
          <w:p w14:paraId="016C7D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val="en-US" w:eastAsia="en-US"/>
              </w:rPr>
            </w:pPr>
            <w:r>
              <w:rPr>
                <w:rFonts w:hint="eastAsia" w:ascii="Times New Roman" w:hAnsi="Times New Roman" w:eastAsia="方正公文仿宋"/>
                <w:color w:val="auto"/>
                <w:spacing w:val="6"/>
                <w:sz w:val="21"/>
                <w:szCs w:val="21"/>
                <w:lang w:val="en-US" w:eastAsia="zh-CN"/>
              </w:rPr>
              <w:t>市商务局</w:t>
            </w:r>
          </w:p>
        </w:tc>
        <w:tc>
          <w:tcPr>
            <w:tcW w:w="4883" w:type="dxa"/>
            <w:shd w:val="clear" w:color="auto" w:fill="auto"/>
            <w:vAlign w:val="center"/>
          </w:tcPr>
          <w:p w14:paraId="19B9E8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w:t>
            </w:r>
            <w:r>
              <w:rPr>
                <w:rFonts w:hint="eastAsia" w:ascii="Times New Roman" w:hAnsi="Times New Roman" w:eastAsia="方正公文仿宋"/>
                <w:color w:val="auto"/>
                <w:spacing w:val="6"/>
                <w:sz w:val="21"/>
                <w:szCs w:val="21"/>
                <w:lang w:eastAsia="zh-CN"/>
              </w:rPr>
              <w:t>市市场监督管理局</w:t>
            </w:r>
            <w:r>
              <w:rPr>
                <w:rFonts w:hint="eastAsia" w:ascii="Times New Roman" w:hAnsi="Times New Roman" w:eastAsia="方正公文仿宋"/>
                <w:color w:val="auto"/>
                <w:spacing w:val="7"/>
                <w:sz w:val="21"/>
                <w:szCs w:val="21"/>
                <w:lang w:val="en-US" w:eastAsia="zh-CN"/>
              </w:rPr>
              <w:t>畅通和及时受理消费者投诉举报，加强对投诉举报信息分析应用，加强工作协同配合和信息共享，在各自职责范围内对经营者提供的商品和服务实施监管；</w:t>
            </w:r>
          </w:p>
          <w:p w14:paraId="137204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2.市商务局负责各行业的政策措施，完善家电维修服务，引导电子商务企业规范经营，配合有关部门打击制售假冒伪劣商品等侵害消费者权益的行为。</w:t>
            </w:r>
          </w:p>
        </w:tc>
        <w:tc>
          <w:tcPr>
            <w:tcW w:w="3741" w:type="dxa"/>
            <w:shd w:val="clear" w:color="auto" w:fill="auto"/>
            <w:vAlign w:val="center"/>
          </w:tcPr>
          <w:p w14:paraId="01620F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配合做好消费者权益保护宣传工作；</w:t>
            </w:r>
          </w:p>
          <w:p w14:paraId="2D9C54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2.</w:t>
            </w:r>
            <w:r>
              <w:rPr>
                <w:rFonts w:ascii="Times New Roman" w:hAnsi="Times New Roman" w:eastAsia="方正公文仿宋"/>
                <w:color w:val="auto"/>
                <w:spacing w:val="8"/>
                <w:sz w:val="21"/>
                <w:szCs w:val="21"/>
              </w:rPr>
              <w:t>配合做好</w:t>
            </w:r>
            <w:r>
              <w:rPr>
                <w:rFonts w:hint="eastAsia" w:ascii="Times New Roman" w:hAnsi="Times New Roman" w:eastAsia="方正公文仿宋"/>
                <w:color w:val="auto"/>
                <w:spacing w:val="8"/>
                <w:sz w:val="21"/>
                <w:szCs w:val="21"/>
                <w:lang w:eastAsia="zh-CN"/>
              </w:rPr>
              <w:t>“</w:t>
            </w:r>
            <w:r>
              <w:rPr>
                <w:rFonts w:ascii="Times New Roman" w:hAnsi="Times New Roman" w:eastAsia="方正公文仿宋"/>
                <w:color w:val="auto"/>
                <w:spacing w:val="8"/>
                <w:sz w:val="21"/>
                <w:szCs w:val="21"/>
              </w:rPr>
              <w:t>五进</w:t>
            </w:r>
            <w:r>
              <w:rPr>
                <w:rFonts w:hint="eastAsia" w:ascii="Times New Roman" w:hAnsi="Times New Roman" w:eastAsia="方正公文仿宋"/>
                <w:color w:val="auto"/>
                <w:spacing w:val="8"/>
                <w:sz w:val="21"/>
                <w:szCs w:val="21"/>
                <w:lang w:eastAsia="zh-CN"/>
              </w:rPr>
              <w:t>”</w:t>
            </w:r>
            <w:r>
              <w:rPr>
                <w:rFonts w:ascii="Times New Roman" w:hAnsi="Times New Roman" w:eastAsia="方正公文仿宋"/>
                <w:color w:val="auto"/>
                <w:spacing w:val="8"/>
                <w:sz w:val="21"/>
                <w:szCs w:val="21"/>
              </w:rPr>
              <w:t>（消保维权进商场、进超市、进</w:t>
            </w:r>
            <w:r>
              <w:rPr>
                <w:rFonts w:ascii="Times New Roman" w:hAnsi="Times New Roman" w:eastAsia="方正公文仿宋"/>
                <w:color w:val="auto"/>
                <w:spacing w:val="7"/>
                <w:sz w:val="21"/>
                <w:szCs w:val="21"/>
              </w:rPr>
              <w:t>市场、进企业、进景区）工作；</w:t>
            </w:r>
          </w:p>
          <w:p w14:paraId="539C2D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对发现的产品质量、计量、价格、公平交易</w:t>
            </w:r>
            <w:r>
              <w:rPr>
                <w:rFonts w:ascii="Times New Roman" w:hAnsi="Times New Roman" w:eastAsia="方正公文仿宋"/>
                <w:color w:val="auto"/>
                <w:spacing w:val="8"/>
                <w:sz w:val="21"/>
                <w:szCs w:val="21"/>
              </w:rPr>
              <w:t>、食</w:t>
            </w:r>
            <w:r>
              <w:rPr>
                <w:rFonts w:ascii="Times New Roman" w:hAnsi="Times New Roman" w:eastAsia="方正公文仿宋"/>
                <w:color w:val="auto"/>
                <w:spacing w:val="9"/>
                <w:sz w:val="21"/>
                <w:szCs w:val="21"/>
              </w:rPr>
              <w:t>品、特种设备、药品医疗器械等市场监管领域危害消费者权益的投诉举报线索进行上报，配合调查、</w:t>
            </w:r>
            <w:r>
              <w:rPr>
                <w:rFonts w:ascii="Times New Roman" w:hAnsi="Times New Roman" w:eastAsia="方正公文仿宋"/>
                <w:color w:val="auto"/>
                <w:spacing w:val="3"/>
                <w:sz w:val="21"/>
                <w:szCs w:val="21"/>
              </w:rPr>
              <w:t>调解。</w:t>
            </w:r>
          </w:p>
        </w:tc>
      </w:tr>
      <w:tr w14:paraId="78692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jc w:val="center"/>
        </w:trPr>
        <w:tc>
          <w:tcPr>
            <w:tcW w:w="877" w:type="dxa"/>
            <w:vAlign w:val="center"/>
          </w:tcPr>
          <w:p w14:paraId="1FAECD55">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156</w:t>
            </w:r>
          </w:p>
        </w:tc>
        <w:tc>
          <w:tcPr>
            <w:tcW w:w="1668" w:type="dxa"/>
            <w:vAlign w:val="center"/>
          </w:tcPr>
          <w:p w14:paraId="78928A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农村食品安全监管及食品安全处</w:t>
            </w:r>
            <w:r>
              <w:rPr>
                <w:rFonts w:ascii="Times New Roman" w:hAnsi="Times New Roman" w:eastAsia="方正公文仿宋"/>
                <w:color w:val="auto"/>
                <w:sz w:val="21"/>
                <w:szCs w:val="21"/>
              </w:rPr>
              <w:t>置</w:t>
            </w:r>
          </w:p>
        </w:tc>
        <w:tc>
          <w:tcPr>
            <w:tcW w:w="1930" w:type="dxa"/>
            <w:vAlign w:val="center"/>
          </w:tcPr>
          <w:p w14:paraId="7B9FD2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市市场监督管理局</w:t>
            </w:r>
          </w:p>
        </w:tc>
        <w:tc>
          <w:tcPr>
            <w:tcW w:w="4883" w:type="dxa"/>
            <w:vAlign w:val="center"/>
          </w:tcPr>
          <w:p w14:paraId="02BB23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9"/>
                <w:sz w:val="21"/>
                <w:szCs w:val="21"/>
                <w:highlight w:val="none"/>
              </w:rPr>
              <w:t>对集体聚餐食品安全工作进行业务指导</w:t>
            </w:r>
            <w:r>
              <w:rPr>
                <w:rFonts w:ascii="Times New Roman" w:hAnsi="Times New Roman" w:eastAsia="方正公文仿宋"/>
                <w:color w:val="auto"/>
                <w:spacing w:val="8"/>
                <w:sz w:val="21"/>
                <w:szCs w:val="21"/>
                <w:highlight w:val="none"/>
              </w:rPr>
              <w:t>；</w:t>
            </w:r>
          </w:p>
          <w:p w14:paraId="17B851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s="Times New Roman"/>
                <w:color w:val="auto"/>
                <w:spacing w:val="9"/>
                <w:sz w:val="21"/>
                <w:szCs w:val="21"/>
                <w:highlight w:val="none"/>
                <w:lang w:val="en-US" w:eastAsia="zh-CN"/>
              </w:rPr>
              <w:t>2</w:t>
            </w:r>
            <w:r>
              <w:rPr>
                <w:rFonts w:ascii="Times New Roman" w:hAnsi="Times New Roman" w:eastAsia="方正公文仿宋" w:cs="Times New Roman"/>
                <w:color w:val="auto"/>
                <w:spacing w:val="9"/>
                <w:sz w:val="21"/>
                <w:szCs w:val="21"/>
                <w:highlight w:val="none"/>
              </w:rPr>
              <w:t>.</w:t>
            </w:r>
            <w:r>
              <w:rPr>
                <w:rFonts w:ascii="Times New Roman" w:hAnsi="Times New Roman" w:eastAsia="方正公文仿宋"/>
                <w:color w:val="auto"/>
                <w:spacing w:val="9"/>
                <w:sz w:val="21"/>
                <w:szCs w:val="21"/>
                <w:highlight w:val="none"/>
              </w:rPr>
              <w:t>对集体聚餐检查发现的违法行为，依法律法规进</w:t>
            </w:r>
            <w:r>
              <w:rPr>
                <w:rFonts w:ascii="Times New Roman" w:hAnsi="Times New Roman" w:eastAsia="方正公文仿宋"/>
                <w:color w:val="auto"/>
                <w:spacing w:val="5"/>
                <w:sz w:val="21"/>
                <w:szCs w:val="21"/>
                <w:highlight w:val="none"/>
              </w:rPr>
              <w:t>行处罚；</w:t>
            </w:r>
          </w:p>
          <w:p w14:paraId="1667AC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9"/>
                <w:sz w:val="21"/>
                <w:szCs w:val="21"/>
                <w:highlight w:val="none"/>
                <w:lang w:val="en-US" w:eastAsia="zh-CN"/>
              </w:rPr>
              <w:t>3</w:t>
            </w:r>
            <w:r>
              <w:rPr>
                <w:rFonts w:ascii="Times New Roman" w:hAnsi="Times New Roman" w:eastAsia="方正公文仿宋" w:cs="Times New Roman"/>
                <w:color w:val="auto"/>
                <w:spacing w:val="9"/>
                <w:sz w:val="21"/>
                <w:szCs w:val="21"/>
                <w:highlight w:val="none"/>
              </w:rPr>
              <w:t>.</w:t>
            </w:r>
            <w:r>
              <w:rPr>
                <w:rFonts w:ascii="Times New Roman" w:hAnsi="Times New Roman" w:eastAsia="方正公文仿宋"/>
                <w:color w:val="auto"/>
                <w:spacing w:val="9"/>
                <w:sz w:val="21"/>
                <w:szCs w:val="21"/>
                <w:highlight w:val="none"/>
              </w:rPr>
              <w:t>接到食品安全事故的报告后，会同</w:t>
            </w:r>
            <w:r>
              <w:rPr>
                <w:rFonts w:hint="eastAsia" w:ascii="Times New Roman" w:hAnsi="Times New Roman" w:eastAsia="方正公文仿宋"/>
                <w:color w:val="auto"/>
                <w:spacing w:val="9"/>
                <w:sz w:val="21"/>
                <w:szCs w:val="21"/>
                <w:highlight w:val="none"/>
                <w:lang w:val="en-US" w:eastAsia="zh-CN"/>
              </w:rPr>
              <w:t>市卫生健康局</w:t>
            </w:r>
            <w:r>
              <w:rPr>
                <w:rFonts w:ascii="Times New Roman" w:hAnsi="Times New Roman" w:eastAsia="方正公文仿宋"/>
                <w:color w:val="auto"/>
                <w:spacing w:val="9"/>
                <w:sz w:val="21"/>
                <w:szCs w:val="21"/>
                <w:highlight w:val="none"/>
              </w:rPr>
              <w:t>、</w:t>
            </w:r>
            <w:r>
              <w:rPr>
                <w:rFonts w:hint="eastAsia" w:ascii="Times New Roman" w:hAnsi="Times New Roman" w:eastAsia="方正公文仿宋"/>
                <w:color w:val="auto"/>
                <w:spacing w:val="9"/>
                <w:sz w:val="21"/>
                <w:szCs w:val="21"/>
                <w:highlight w:val="none"/>
                <w:lang w:val="en-US" w:eastAsia="zh-CN"/>
              </w:rPr>
              <w:t>市农业农村局</w:t>
            </w:r>
            <w:r>
              <w:rPr>
                <w:rFonts w:ascii="Times New Roman" w:hAnsi="Times New Roman" w:eastAsia="方正公文仿宋"/>
                <w:color w:val="auto"/>
                <w:spacing w:val="9"/>
                <w:sz w:val="21"/>
                <w:szCs w:val="21"/>
                <w:highlight w:val="none"/>
              </w:rPr>
              <w:t>以及属地乡镇进行调查处理，开展应急救援工作。</w:t>
            </w:r>
          </w:p>
        </w:tc>
        <w:tc>
          <w:tcPr>
            <w:tcW w:w="3741" w:type="dxa"/>
            <w:vAlign w:val="center"/>
          </w:tcPr>
          <w:p w14:paraId="71CE86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协助开展农村集体聚餐信息收集、登记备案、情</w:t>
            </w:r>
            <w:r>
              <w:rPr>
                <w:rFonts w:ascii="Times New Roman" w:hAnsi="Times New Roman" w:eastAsia="方正公文仿宋"/>
                <w:color w:val="auto"/>
                <w:spacing w:val="5"/>
                <w:sz w:val="21"/>
                <w:szCs w:val="21"/>
              </w:rPr>
              <w:t>况上报工作；</w:t>
            </w:r>
          </w:p>
          <w:p w14:paraId="1953712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协助开展农村食品安全协管员以及农村集体聚餐</w:t>
            </w:r>
            <w:r>
              <w:rPr>
                <w:rFonts w:ascii="Times New Roman" w:hAnsi="Times New Roman" w:eastAsia="方正公文仿宋"/>
                <w:color w:val="auto"/>
                <w:spacing w:val="7"/>
                <w:sz w:val="21"/>
                <w:szCs w:val="21"/>
              </w:rPr>
              <w:t>厨师的建档、管理等工作；</w:t>
            </w:r>
          </w:p>
          <w:p w14:paraId="01AA1E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协助处置食品安全突发事件；</w:t>
            </w:r>
          </w:p>
          <w:p w14:paraId="5FC59C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宣传农村集体聚餐食品安全知识。</w:t>
            </w:r>
          </w:p>
        </w:tc>
      </w:tr>
      <w:tr w14:paraId="76977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99" w:type="dxa"/>
            <w:gridSpan w:val="5"/>
            <w:vAlign w:val="top"/>
          </w:tcPr>
          <w:p w14:paraId="1B721E16">
            <w:pPr>
              <w:spacing w:before="87" w:line="358"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十</w:t>
            </w:r>
            <w:r>
              <w:rPr>
                <w:rFonts w:hint="eastAsia" w:ascii="Times New Roman" w:hAnsi="Times New Roman" w:eastAsia="方正公文黑体" w:cs="黑体"/>
                <w:color w:val="auto"/>
                <w:spacing w:val="-2"/>
                <w:position w:val="2"/>
                <w:sz w:val="24"/>
                <w:szCs w:val="24"/>
                <w:lang w:val="en-US" w:eastAsia="zh-CN"/>
              </w:rPr>
              <w:t>三</w:t>
            </w:r>
            <w:r>
              <w:rPr>
                <w:rFonts w:ascii="Times New Roman" w:hAnsi="Times New Roman" w:eastAsia="方正公文黑体" w:cs="黑体"/>
                <w:color w:val="auto"/>
                <w:spacing w:val="-2"/>
                <w:position w:val="2"/>
                <w:sz w:val="24"/>
                <w:szCs w:val="24"/>
              </w:rPr>
              <w:t>、人民武装（</w:t>
            </w:r>
            <w:r>
              <w:rPr>
                <w:rFonts w:hint="eastAsia" w:ascii="Times New Roman" w:hAnsi="Times New Roman" w:eastAsia="方正公文黑体" w:cs="Times New Roman"/>
                <w:color w:val="auto"/>
                <w:spacing w:val="-2"/>
                <w:position w:val="2"/>
                <w:sz w:val="24"/>
                <w:szCs w:val="24"/>
                <w:lang w:val="en-US" w:eastAsia="zh-CN"/>
              </w:rPr>
              <w:t>1</w:t>
            </w:r>
            <w:r>
              <w:rPr>
                <w:rFonts w:ascii="Times New Roman" w:hAnsi="Times New Roman" w:eastAsia="方正公文黑体" w:cs="黑体"/>
                <w:color w:val="auto"/>
                <w:spacing w:val="-2"/>
                <w:position w:val="2"/>
                <w:sz w:val="24"/>
                <w:szCs w:val="24"/>
              </w:rPr>
              <w:t>项）</w:t>
            </w:r>
          </w:p>
        </w:tc>
      </w:tr>
      <w:tr w14:paraId="58A40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A2C0A6B">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240" w:lineRule="auto"/>
              <w:ind w:leftChars="0"/>
              <w:jc w:val="center"/>
              <w:textAlignment w:val="baseline"/>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157</w:t>
            </w:r>
          </w:p>
        </w:tc>
        <w:tc>
          <w:tcPr>
            <w:tcW w:w="1668" w:type="dxa"/>
            <w:vAlign w:val="center"/>
          </w:tcPr>
          <w:p w14:paraId="45A5E90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3"/>
                <w:sz w:val="21"/>
                <w:szCs w:val="21"/>
              </w:rPr>
              <w:t>应征青年体检、</w:t>
            </w:r>
            <w:r>
              <w:rPr>
                <w:rFonts w:hint="eastAsia" w:ascii="Times New Roman" w:hAnsi="Times New Roman" w:eastAsia="方正公文仿宋"/>
                <w:color w:val="auto"/>
                <w:spacing w:val="-3"/>
                <w:sz w:val="21"/>
                <w:szCs w:val="21"/>
                <w:lang w:val="en-US" w:eastAsia="zh-CN"/>
              </w:rPr>
              <w:t>政治考核</w:t>
            </w:r>
            <w:r>
              <w:rPr>
                <w:rFonts w:ascii="Times New Roman" w:hAnsi="Times New Roman" w:eastAsia="方正公文仿宋"/>
                <w:color w:val="auto"/>
                <w:spacing w:val="8"/>
                <w:sz w:val="21"/>
                <w:szCs w:val="21"/>
              </w:rPr>
              <w:t>走访工作</w:t>
            </w:r>
          </w:p>
        </w:tc>
        <w:tc>
          <w:tcPr>
            <w:tcW w:w="1930" w:type="dxa"/>
            <w:vAlign w:val="center"/>
          </w:tcPr>
          <w:p w14:paraId="2B94FB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市人武部</w:t>
            </w:r>
          </w:p>
        </w:tc>
        <w:tc>
          <w:tcPr>
            <w:tcW w:w="4883" w:type="dxa"/>
            <w:vAlign w:val="center"/>
          </w:tcPr>
          <w:p w14:paraId="2B0033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对应征青年开展体格检查、政治</w:t>
            </w:r>
            <w:r>
              <w:rPr>
                <w:rFonts w:ascii="Times New Roman" w:hAnsi="Times New Roman" w:eastAsia="方正公文仿宋"/>
                <w:color w:val="auto"/>
                <w:spacing w:val="8"/>
                <w:sz w:val="21"/>
                <w:szCs w:val="21"/>
              </w:rPr>
              <w:t>考核</w:t>
            </w:r>
            <w:r>
              <w:rPr>
                <w:rFonts w:hint="eastAsia" w:ascii="Times New Roman" w:hAnsi="Times New Roman" w:eastAsia="方正公文仿宋"/>
                <w:color w:val="auto"/>
                <w:spacing w:val="8"/>
                <w:sz w:val="21"/>
                <w:szCs w:val="21"/>
                <w:lang w:val="en-US" w:eastAsia="zh-CN"/>
              </w:rPr>
              <w:t>及</w:t>
            </w:r>
            <w:r>
              <w:rPr>
                <w:rFonts w:ascii="Times New Roman" w:hAnsi="Times New Roman" w:eastAsia="方正公文仿宋"/>
                <w:color w:val="auto"/>
                <w:spacing w:val="9"/>
                <w:sz w:val="21"/>
                <w:szCs w:val="21"/>
              </w:rPr>
              <w:t>走访调查</w:t>
            </w:r>
            <w:r>
              <w:rPr>
                <w:rFonts w:ascii="Times New Roman" w:hAnsi="Times New Roman" w:eastAsia="方正公文仿宋"/>
                <w:color w:val="auto"/>
                <w:spacing w:val="8"/>
                <w:sz w:val="21"/>
                <w:szCs w:val="21"/>
              </w:rPr>
              <w:t>。</w:t>
            </w:r>
          </w:p>
        </w:tc>
        <w:tc>
          <w:tcPr>
            <w:tcW w:w="3741" w:type="dxa"/>
            <w:vAlign w:val="center"/>
          </w:tcPr>
          <w:p w14:paraId="19E43E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履行相关征兵工作职责，协助</w:t>
            </w:r>
            <w:r>
              <w:rPr>
                <w:rFonts w:hint="eastAsia" w:ascii="Times New Roman" w:hAnsi="Times New Roman" w:eastAsia="方正公文仿宋"/>
                <w:color w:val="auto"/>
                <w:spacing w:val="9"/>
                <w:sz w:val="21"/>
                <w:szCs w:val="21"/>
                <w:lang w:val="en-US" w:eastAsia="zh-CN"/>
              </w:rPr>
              <w:t>市人武部</w:t>
            </w:r>
            <w:r>
              <w:rPr>
                <w:rFonts w:ascii="Times New Roman" w:hAnsi="Times New Roman" w:eastAsia="方正公文仿宋"/>
                <w:color w:val="auto"/>
                <w:spacing w:val="9"/>
                <w:sz w:val="21"/>
                <w:szCs w:val="21"/>
              </w:rPr>
              <w:t>组织召集相</w:t>
            </w:r>
            <w:r>
              <w:rPr>
                <w:rFonts w:ascii="Times New Roman" w:hAnsi="Times New Roman" w:eastAsia="方正公文仿宋"/>
                <w:color w:val="auto"/>
                <w:spacing w:val="3"/>
                <w:sz w:val="21"/>
                <w:szCs w:val="21"/>
              </w:rPr>
              <w:t>关人员进行体格检查、政治考核、走访调查等工作。</w:t>
            </w:r>
          </w:p>
        </w:tc>
      </w:tr>
      <w:tr w14:paraId="69D14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3099" w:type="dxa"/>
            <w:gridSpan w:val="5"/>
            <w:vAlign w:val="top"/>
          </w:tcPr>
          <w:p w14:paraId="4C2FEDAF">
            <w:pPr>
              <w:spacing w:before="88" w:line="358"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十</w:t>
            </w:r>
            <w:r>
              <w:rPr>
                <w:rFonts w:hint="eastAsia" w:ascii="Times New Roman" w:hAnsi="Times New Roman" w:eastAsia="方正公文黑体" w:cs="黑体"/>
                <w:color w:val="auto"/>
                <w:spacing w:val="-2"/>
                <w:position w:val="2"/>
                <w:sz w:val="24"/>
                <w:szCs w:val="24"/>
                <w:lang w:val="en-US" w:eastAsia="zh-CN"/>
              </w:rPr>
              <w:t>四</w:t>
            </w:r>
            <w:r>
              <w:rPr>
                <w:rFonts w:ascii="Times New Roman" w:hAnsi="Times New Roman" w:eastAsia="方正公文黑体" w:cs="黑体"/>
                <w:color w:val="auto"/>
                <w:spacing w:val="-2"/>
                <w:position w:val="2"/>
                <w:sz w:val="24"/>
                <w:szCs w:val="24"/>
              </w:rPr>
              <w:t>、综合政务（</w:t>
            </w:r>
            <w:r>
              <w:rPr>
                <w:rFonts w:hint="eastAsia" w:ascii="Times New Roman" w:hAnsi="Times New Roman" w:eastAsia="方正公文黑体" w:cs="Times New Roman"/>
                <w:color w:val="auto"/>
                <w:spacing w:val="-2"/>
                <w:position w:val="2"/>
                <w:sz w:val="24"/>
                <w:szCs w:val="24"/>
                <w:lang w:val="en-US" w:eastAsia="zh-CN"/>
              </w:rPr>
              <w:t>6</w:t>
            </w:r>
            <w:r>
              <w:rPr>
                <w:rFonts w:ascii="Times New Roman" w:hAnsi="Times New Roman" w:eastAsia="方正公文黑体" w:cs="黑体"/>
                <w:color w:val="auto"/>
                <w:spacing w:val="-2"/>
                <w:position w:val="2"/>
                <w:sz w:val="24"/>
                <w:szCs w:val="24"/>
              </w:rPr>
              <w:t>项）</w:t>
            </w:r>
          </w:p>
        </w:tc>
      </w:tr>
      <w:tr w14:paraId="47837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6374A65">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158</w:t>
            </w:r>
          </w:p>
        </w:tc>
        <w:tc>
          <w:tcPr>
            <w:tcW w:w="1668" w:type="dxa"/>
            <w:shd w:val="clear" w:color="auto" w:fill="auto"/>
            <w:vAlign w:val="center"/>
          </w:tcPr>
          <w:p w14:paraId="49E81B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公益性岗位人员管理</w:t>
            </w:r>
          </w:p>
        </w:tc>
        <w:tc>
          <w:tcPr>
            <w:tcW w:w="1930" w:type="dxa"/>
            <w:shd w:val="clear" w:color="auto" w:fill="auto"/>
            <w:vAlign w:val="center"/>
          </w:tcPr>
          <w:p w14:paraId="229796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eastAsia="zh-CN"/>
              </w:rPr>
              <w:t>市人力资源和社会保障局</w:t>
            </w:r>
          </w:p>
        </w:tc>
        <w:tc>
          <w:tcPr>
            <w:tcW w:w="4883" w:type="dxa"/>
            <w:shd w:val="clear" w:color="auto" w:fill="auto"/>
            <w:vAlign w:val="center"/>
          </w:tcPr>
          <w:p w14:paraId="3A7CDF5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建立健全公益性岗位开发管理监督检查制度，加强对人员资格、岗位开发、日常管理、补贴发放、人员退出的监督检查。</w:t>
            </w:r>
          </w:p>
        </w:tc>
        <w:tc>
          <w:tcPr>
            <w:tcW w:w="3741" w:type="dxa"/>
            <w:shd w:val="clear" w:color="auto" w:fill="auto"/>
            <w:vAlign w:val="center"/>
          </w:tcPr>
          <w:p w14:paraId="61ECE9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做好公益性岗位因岗定人、日常监督管理、考核、出勤统计工作，按规定上报考勤情况。</w:t>
            </w:r>
          </w:p>
        </w:tc>
      </w:tr>
      <w:tr w14:paraId="5B131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D99D277">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159</w:t>
            </w:r>
          </w:p>
        </w:tc>
        <w:tc>
          <w:tcPr>
            <w:tcW w:w="1668" w:type="dxa"/>
            <w:shd w:val="clear" w:color="auto" w:fill="auto"/>
            <w:vAlign w:val="center"/>
          </w:tcPr>
          <w:p w14:paraId="6444EE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政务服务工作</w:t>
            </w:r>
          </w:p>
        </w:tc>
        <w:tc>
          <w:tcPr>
            <w:tcW w:w="1930" w:type="dxa"/>
            <w:shd w:val="clear" w:color="auto" w:fill="auto"/>
            <w:vAlign w:val="center"/>
          </w:tcPr>
          <w:p w14:paraId="03B386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市营商环境建设监督局</w:t>
            </w:r>
          </w:p>
        </w:tc>
        <w:tc>
          <w:tcPr>
            <w:tcW w:w="4883" w:type="dxa"/>
            <w:shd w:val="clear" w:color="auto" w:fill="auto"/>
            <w:vAlign w:val="center"/>
          </w:tcPr>
          <w:p w14:paraId="18535E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FangSong_GB2312"/>
                <w:snapToGrid w:val="0"/>
                <w:color w:val="auto"/>
                <w:kern w:val="0"/>
                <w:sz w:val="21"/>
                <w:szCs w:val="21"/>
                <w:lang w:val="en-US" w:eastAsia="en-US" w:bidi="ar-SA"/>
              </w:rPr>
              <w:t>组织完善政务服务事项相关信息，并实行动态调整，指导乡村便民服务中心（站）政务服务场所和服务平台的建设、运行管理。</w:t>
            </w:r>
          </w:p>
        </w:tc>
        <w:tc>
          <w:tcPr>
            <w:tcW w:w="3741" w:type="dxa"/>
            <w:shd w:val="clear" w:color="auto" w:fill="auto"/>
            <w:vAlign w:val="center"/>
          </w:tcPr>
          <w:p w14:paraId="1621E6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FangSong_GB2312"/>
                <w:snapToGrid w:val="0"/>
                <w:color w:val="auto"/>
                <w:kern w:val="0"/>
                <w:sz w:val="21"/>
                <w:szCs w:val="21"/>
                <w:lang w:val="en-US" w:eastAsia="en-US" w:bidi="ar-SA"/>
              </w:rPr>
              <w:t>落实乡村便民服务中心（站）政务服务场所和政务服务平台运行管理的相关工作，完善服务场所管理制度，加强窗口人员管理，应用政务服务业务平台，推进线上线下相融合。</w:t>
            </w:r>
          </w:p>
        </w:tc>
      </w:tr>
      <w:tr w14:paraId="1C4BA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40AEA4B1">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160</w:t>
            </w:r>
          </w:p>
        </w:tc>
        <w:tc>
          <w:tcPr>
            <w:tcW w:w="1668" w:type="dxa"/>
            <w:vAlign w:val="center"/>
          </w:tcPr>
          <w:p w14:paraId="31F28E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营商环境投诉案</w:t>
            </w:r>
            <w:r>
              <w:rPr>
                <w:rFonts w:ascii="Times New Roman" w:hAnsi="Times New Roman" w:eastAsia="方正公文仿宋"/>
                <w:color w:val="auto"/>
                <w:spacing w:val="8"/>
                <w:sz w:val="21"/>
                <w:szCs w:val="21"/>
              </w:rPr>
              <w:t>件办理工作</w:t>
            </w:r>
          </w:p>
        </w:tc>
        <w:tc>
          <w:tcPr>
            <w:tcW w:w="1930" w:type="dxa"/>
            <w:vAlign w:val="center"/>
          </w:tcPr>
          <w:p w14:paraId="4011D7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市营商环境建设监督局</w:t>
            </w:r>
          </w:p>
        </w:tc>
        <w:tc>
          <w:tcPr>
            <w:tcW w:w="4883" w:type="dxa"/>
            <w:vAlign w:val="center"/>
          </w:tcPr>
          <w:p w14:paraId="08ECB6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sz w:val="21"/>
                <w:szCs w:val="21"/>
              </w:rPr>
              <w:t>1.</w:t>
            </w:r>
            <w:r>
              <w:rPr>
                <w:rFonts w:ascii="Times New Roman" w:hAnsi="Times New Roman" w:eastAsia="方正公文仿宋"/>
                <w:color w:val="auto"/>
                <w:spacing w:val="4"/>
                <w:sz w:val="21"/>
                <w:szCs w:val="21"/>
              </w:rPr>
              <w:t>受理损害营商环境行为的投诉、举报和复查申请，</w:t>
            </w:r>
            <w:r>
              <w:rPr>
                <w:rFonts w:ascii="Times New Roman" w:hAnsi="Times New Roman" w:eastAsia="方正公文仿宋"/>
                <w:color w:val="auto"/>
                <w:spacing w:val="8"/>
                <w:sz w:val="21"/>
                <w:szCs w:val="21"/>
              </w:rPr>
              <w:t>涉及监察、司法等有关部门受理的案件按责转交；</w:t>
            </w:r>
          </w:p>
          <w:p w14:paraId="4B043A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提供涉及营商环境的政策咨询服务；</w:t>
            </w:r>
          </w:p>
          <w:p w14:paraId="31A077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z w:val="21"/>
                <w:szCs w:val="21"/>
              </w:rPr>
              <w:t>3.负责投诉举报数据资料的档案管理等项工作。</w:t>
            </w:r>
          </w:p>
        </w:tc>
        <w:tc>
          <w:tcPr>
            <w:tcW w:w="3741" w:type="dxa"/>
            <w:vAlign w:val="center"/>
          </w:tcPr>
          <w:p w14:paraId="1EB17B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配合办理、反馈营商环境部门转办的投诉、举报案件，并为投诉、举报人保密；</w:t>
            </w:r>
          </w:p>
          <w:p w14:paraId="384EE4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受理投诉举报，配合开展个案调查工作。</w:t>
            </w:r>
          </w:p>
        </w:tc>
      </w:tr>
      <w:tr w14:paraId="4CD62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jc w:val="center"/>
        </w:trPr>
        <w:tc>
          <w:tcPr>
            <w:tcW w:w="877" w:type="dxa"/>
            <w:vAlign w:val="center"/>
          </w:tcPr>
          <w:p w14:paraId="3E9AB6A9">
            <w:pPr>
              <w:keepNext w:val="0"/>
              <w:keepLines w:val="0"/>
              <w:widowControl/>
              <w:suppressLineNumbers w:val="0"/>
              <w:jc w:val="center"/>
              <w:textAlignment w:val="center"/>
              <w:rPr>
                <w:rFonts w:hint="eastAsia" w:ascii="Times New Roman" w:hAnsi="Times New Roman" w:eastAsia="宋体" w:cs="Times New Roman"/>
                <w:color w:val="auto"/>
                <w:sz w:val="20"/>
                <w:szCs w:val="20"/>
                <w:lang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161</w:t>
            </w:r>
          </w:p>
        </w:tc>
        <w:tc>
          <w:tcPr>
            <w:tcW w:w="1668" w:type="dxa"/>
            <w:vAlign w:val="center"/>
          </w:tcPr>
          <w:p w14:paraId="2979DA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营商环境监督工</w:t>
            </w:r>
            <w:r>
              <w:rPr>
                <w:rFonts w:ascii="Times New Roman" w:hAnsi="Times New Roman" w:eastAsia="方正公文仿宋"/>
                <w:color w:val="auto"/>
                <w:sz w:val="21"/>
                <w:szCs w:val="21"/>
              </w:rPr>
              <w:t>作</w:t>
            </w:r>
          </w:p>
        </w:tc>
        <w:tc>
          <w:tcPr>
            <w:tcW w:w="1930" w:type="dxa"/>
            <w:vAlign w:val="center"/>
          </w:tcPr>
          <w:p w14:paraId="4722A9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市营商环境建设监督局</w:t>
            </w:r>
          </w:p>
        </w:tc>
        <w:tc>
          <w:tcPr>
            <w:tcW w:w="4883" w:type="dxa"/>
            <w:vAlign w:val="center"/>
          </w:tcPr>
          <w:p w14:paraId="18B184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负责查办损害营商环境行为的投诉举报案件；</w:t>
            </w:r>
          </w:p>
          <w:p w14:paraId="1EDC09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rPr>
              <w:t>2.组织对全市营商环境工作进行监督，对有关责任人员提出问责建议。</w:t>
            </w:r>
          </w:p>
        </w:tc>
        <w:tc>
          <w:tcPr>
            <w:tcW w:w="3741" w:type="dxa"/>
            <w:vAlign w:val="center"/>
          </w:tcPr>
          <w:p w14:paraId="296476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2"/>
                <w:sz w:val="21"/>
                <w:szCs w:val="21"/>
              </w:rPr>
              <w:t>配合</w:t>
            </w:r>
            <w:r>
              <w:rPr>
                <w:rFonts w:hint="eastAsia" w:ascii="Times New Roman" w:hAnsi="Times New Roman" w:eastAsia="方正公文仿宋"/>
                <w:color w:val="auto"/>
                <w:spacing w:val="2"/>
                <w:sz w:val="21"/>
                <w:szCs w:val="21"/>
                <w:lang w:val="en-US" w:eastAsia="zh-CN"/>
              </w:rPr>
              <w:t>市营商环境建设监督局</w:t>
            </w:r>
            <w:r>
              <w:rPr>
                <w:rFonts w:hint="eastAsia" w:ascii="Times New Roman" w:hAnsi="Times New Roman" w:eastAsia="方正公文仿宋"/>
                <w:color w:val="auto"/>
                <w:spacing w:val="2"/>
                <w:sz w:val="21"/>
                <w:szCs w:val="21"/>
              </w:rPr>
              <w:t>开展督查、明察暗访等工作。</w:t>
            </w:r>
          </w:p>
        </w:tc>
      </w:tr>
      <w:tr w14:paraId="7587B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6CC29075">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w:t>
            </w:r>
            <w:r>
              <w:rPr>
                <w:rFonts w:hint="eastAsia" w:ascii="Times New Roman" w:hAnsi="Times New Roman" w:eastAsia="宋体" w:cs="Times New Roman"/>
                <w:i w:val="0"/>
                <w:iCs w:val="0"/>
                <w:snapToGrid w:val="0"/>
                <w:color w:val="000000"/>
                <w:kern w:val="0"/>
                <w:sz w:val="20"/>
                <w:szCs w:val="20"/>
                <w:u w:val="none"/>
                <w:lang w:val="en-US" w:eastAsia="zh-CN" w:bidi="ar"/>
              </w:rPr>
              <w:t>62</w:t>
            </w:r>
          </w:p>
        </w:tc>
        <w:tc>
          <w:tcPr>
            <w:tcW w:w="1668" w:type="dxa"/>
            <w:shd w:val="clear" w:color="auto" w:fill="auto"/>
            <w:vAlign w:val="center"/>
          </w:tcPr>
          <w:p w14:paraId="7A17B8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档案管理</w:t>
            </w:r>
          </w:p>
        </w:tc>
        <w:tc>
          <w:tcPr>
            <w:tcW w:w="1930" w:type="dxa"/>
            <w:shd w:val="clear" w:color="auto" w:fill="auto"/>
            <w:vAlign w:val="center"/>
          </w:tcPr>
          <w:p w14:paraId="4262FD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市档案</w:t>
            </w:r>
            <w:r>
              <w:rPr>
                <w:rFonts w:hint="eastAsia" w:ascii="Times New Roman" w:hAnsi="Times New Roman" w:eastAsia="方正公文仿宋"/>
                <w:color w:val="auto"/>
                <w:spacing w:val="6"/>
                <w:sz w:val="21"/>
                <w:szCs w:val="21"/>
                <w:lang w:val="en-US" w:eastAsia="zh-CN"/>
              </w:rPr>
              <w:t>馆</w:t>
            </w:r>
          </w:p>
        </w:tc>
        <w:tc>
          <w:tcPr>
            <w:tcW w:w="4883" w:type="dxa"/>
            <w:shd w:val="clear" w:color="auto" w:fill="auto"/>
            <w:vAlign w:val="center"/>
          </w:tcPr>
          <w:p w14:paraId="0508734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负责监督、指导本行政区域档案工作。</w:t>
            </w:r>
          </w:p>
        </w:tc>
        <w:tc>
          <w:tcPr>
            <w:tcW w:w="3741" w:type="dxa"/>
            <w:shd w:val="clear" w:color="auto" w:fill="auto"/>
            <w:vAlign w:val="center"/>
          </w:tcPr>
          <w:p w14:paraId="2F6BF2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监督、指导所属单位以及基层群众性自治组织的档</w:t>
            </w:r>
            <w:r>
              <w:rPr>
                <w:rFonts w:ascii="Times New Roman" w:hAnsi="Times New Roman" w:eastAsia="方正公文仿宋"/>
                <w:color w:val="auto"/>
                <w:spacing w:val="3"/>
                <w:sz w:val="21"/>
                <w:szCs w:val="21"/>
              </w:rPr>
              <w:t>案工作。</w:t>
            </w:r>
          </w:p>
        </w:tc>
      </w:tr>
      <w:tr w14:paraId="624EE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66DDE517">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240" w:lineRule="auto"/>
              <w:ind w:leftChars="0"/>
              <w:jc w:val="center"/>
              <w:textAlignment w:val="baseline"/>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163</w:t>
            </w:r>
          </w:p>
        </w:tc>
        <w:tc>
          <w:tcPr>
            <w:tcW w:w="1668" w:type="dxa"/>
            <w:shd w:val="clear" w:color="auto" w:fill="auto"/>
            <w:vAlign w:val="center"/>
          </w:tcPr>
          <w:p w14:paraId="54C76C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4"/>
                <w:sz w:val="21"/>
                <w:szCs w:val="21"/>
              </w:rPr>
              <w:t>史志研究</w:t>
            </w:r>
          </w:p>
        </w:tc>
        <w:tc>
          <w:tcPr>
            <w:tcW w:w="1930" w:type="dxa"/>
            <w:shd w:val="clear" w:color="auto" w:fill="auto"/>
            <w:vAlign w:val="center"/>
          </w:tcPr>
          <w:p w14:paraId="16F4B3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hint="eastAsia" w:ascii="Times New Roman" w:hAnsi="Times New Roman" w:eastAsia="方正公文仿宋"/>
                <w:color w:val="auto"/>
                <w:spacing w:val="6"/>
                <w:sz w:val="21"/>
                <w:szCs w:val="21"/>
                <w:lang w:eastAsia="zh-CN"/>
              </w:rPr>
              <w:t>市档案</w:t>
            </w:r>
            <w:r>
              <w:rPr>
                <w:rFonts w:hint="eastAsia" w:ascii="Times New Roman" w:hAnsi="Times New Roman" w:eastAsia="方正公文仿宋"/>
                <w:color w:val="auto"/>
                <w:spacing w:val="6"/>
                <w:sz w:val="21"/>
                <w:szCs w:val="21"/>
                <w:lang w:val="en-US" w:eastAsia="zh-CN"/>
              </w:rPr>
              <w:t>馆</w:t>
            </w:r>
          </w:p>
        </w:tc>
        <w:tc>
          <w:tcPr>
            <w:tcW w:w="4883" w:type="dxa"/>
            <w:shd w:val="clear" w:color="auto" w:fill="auto"/>
            <w:vAlign w:val="center"/>
          </w:tcPr>
          <w:p w14:paraId="4E3043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4"/>
                <w:sz w:val="21"/>
                <w:szCs w:val="21"/>
                <w:highlight w:val="none"/>
              </w:rPr>
              <w:t>开展党史著作、党史资料</w:t>
            </w:r>
            <w:r>
              <w:rPr>
                <w:rFonts w:hint="eastAsia" w:ascii="Times New Roman" w:hAnsi="Times New Roman" w:eastAsia="方正公文仿宋"/>
                <w:color w:val="auto"/>
                <w:spacing w:val="4"/>
                <w:sz w:val="21"/>
                <w:szCs w:val="21"/>
                <w:highlight w:val="none"/>
                <w:lang w:eastAsia="zh-CN"/>
              </w:rPr>
              <w:t>征集和编辑，地方</w:t>
            </w:r>
            <w:r>
              <w:rPr>
                <w:rFonts w:ascii="Times New Roman" w:hAnsi="Times New Roman" w:eastAsia="方正公文仿宋"/>
                <w:color w:val="auto"/>
                <w:spacing w:val="4"/>
                <w:sz w:val="21"/>
                <w:szCs w:val="21"/>
                <w:highlight w:val="none"/>
              </w:rPr>
              <w:t>志和年鉴资料的</w:t>
            </w:r>
            <w:r>
              <w:rPr>
                <w:rFonts w:hint="eastAsia" w:ascii="Times New Roman" w:hAnsi="Times New Roman" w:eastAsia="方正公文仿宋"/>
                <w:color w:val="auto"/>
                <w:spacing w:val="4"/>
                <w:sz w:val="21"/>
                <w:szCs w:val="21"/>
                <w:highlight w:val="none"/>
                <w:lang w:eastAsia="zh-CN"/>
              </w:rPr>
              <w:t>征集、编纂和出版</w:t>
            </w:r>
            <w:r>
              <w:rPr>
                <w:rFonts w:ascii="Times New Roman" w:hAnsi="Times New Roman" w:eastAsia="方正公文仿宋"/>
                <w:color w:val="auto"/>
                <w:spacing w:val="4"/>
                <w:sz w:val="21"/>
                <w:szCs w:val="21"/>
                <w:highlight w:val="none"/>
              </w:rPr>
              <w:t>。</w:t>
            </w:r>
          </w:p>
        </w:tc>
        <w:tc>
          <w:tcPr>
            <w:tcW w:w="3741" w:type="dxa"/>
            <w:shd w:val="clear" w:color="auto" w:fill="auto"/>
            <w:vAlign w:val="center"/>
          </w:tcPr>
          <w:p w14:paraId="6E3DFD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9"/>
                <w:sz w:val="21"/>
                <w:szCs w:val="21"/>
                <w:highlight w:val="none"/>
              </w:rPr>
              <w:t>做好党史著作、年鉴编</w:t>
            </w:r>
            <w:r>
              <w:rPr>
                <w:rFonts w:hint="eastAsia" w:ascii="Times New Roman" w:hAnsi="Times New Roman" w:eastAsia="方正公文仿宋"/>
                <w:color w:val="auto"/>
                <w:spacing w:val="9"/>
                <w:sz w:val="21"/>
                <w:szCs w:val="21"/>
                <w:highlight w:val="none"/>
                <w:lang w:eastAsia="zh-CN"/>
              </w:rPr>
              <w:t>纂</w:t>
            </w:r>
            <w:r>
              <w:rPr>
                <w:rFonts w:ascii="Times New Roman" w:hAnsi="Times New Roman" w:eastAsia="方正公文仿宋"/>
                <w:color w:val="auto"/>
                <w:spacing w:val="9"/>
                <w:sz w:val="21"/>
                <w:szCs w:val="21"/>
                <w:highlight w:val="none"/>
              </w:rPr>
              <w:t>、党史</w:t>
            </w:r>
            <w:r>
              <w:rPr>
                <w:rFonts w:hint="eastAsia" w:ascii="Times New Roman" w:hAnsi="Times New Roman" w:eastAsia="方正公文仿宋"/>
                <w:color w:val="auto"/>
                <w:spacing w:val="9"/>
                <w:sz w:val="21"/>
                <w:szCs w:val="21"/>
                <w:highlight w:val="none"/>
                <w:lang w:eastAsia="zh-CN"/>
              </w:rPr>
              <w:t>和年鉴</w:t>
            </w:r>
            <w:r>
              <w:rPr>
                <w:rFonts w:ascii="Times New Roman" w:hAnsi="Times New Roman" w:eastAsia="方正公文仿宋"/>
                <w:color w:val="auto"/>
                <w:spacing w:val="9"/>
                <w:sz w:val="21"/>
                <w:szCs w:val="21"/>
                <w:highlight w:val="none"/>
              </w:rPr>
              <w:t>资料的供稿工作。</w:t>
            </w:r>
          </w:p>
        </w:tc>
      </w:tr>
    </w:tbl>
    <w:p w14:paraId="7F701607">
      <w:pPr>
        <w:sectPr>
          <w:footerReference r:id="rId7" w:type="default"/>
          <w:pgSz w:w="16837" w:h="11905"/>
          <w:pgMar w:top="1011" w:right="1477" w:bottom="1217" w:left="1305" w:header="0" w:footer="875" w:gutter="0"/>
          <w:pgNumType w:fmt="decimal"/>
          <w:cols w:space="720" w:num="1"/>
        </w:sectPr>
      </w:pPr>
    </w:p>
    <w:p w14:paraId="708DD6B1">
      <w:pPr>
        <w:pStyle w:val="2"/>
        <w:spacing w:line="329" w:lineRule="auto"/>
      </w:pPr>
    </w:p>
    <w:p w14:paraId="1F4D184F">
      <w:pPr>
        <w:spacing w:before="140" w:line="217" w:lineRule="auto"/>
        <w:ind w:left="4933"/>
        <w:rPr>
          <w:rFonts w:hint="eastAsia" w:ascii="方正公文小标宋" w:hAnsi="方正公文小标宋" w:eastAsia="方正公文小标宋" w:cs="方正公文小标宋"/>
          <w:sz w:val="44"/>
          <w:szCs w:val="44"/>
        </w:rPr>
      </w:pPr>
      <w:bookmarkStart w:id="2" w:name="bookmark3"/>
      <w:bookmarkEnd w:id="2"/>
      <w:r>
        <w:rPr>
          <w:rFonts w:hint="eastAsia" w:ascii="方正公文小标宋" w:hAnsi="方正公文小标宋" w:eastAsia="方正公文小标宋" w:cs="方正公文小标宋"/>
          <w:spacing w:val="7"/>
          <w:sz w:val="44"/>
          <w:szCs w:val="44"/>
        </w:rPr>
        <w:t>上级部门收回事项清单</w:t>
      </w:r>
    </w:p>
    <w:tbl>
      <w:tblPr>
        <w:tblStyle w:val="9"/>
        <w:tblW w:w="140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1"/>
        <w:gridCol w:w="4407"/>
        <w:gridCol w:w="8294"/>
      </w:tblGrid>
      <w:tr w14:paraId="6116D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11" w:type="dxa"/>
            <w:vAlign w:val="center"/>
          </w:tcPr>
          <w:p w14:paraId="12B6E25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4"/>
                <w:sz w:val="21"/>
                <w:szCs w:val="21"/>
              </w:rPr>
              <w:t>序号</w:t>
            </w:r>
          </w:p>
        </w:tc>
        <w:tc>
          <w:tcPr>
            <w:tcW w:w="4407" w:type="dxa"/>
            <w:vAlign w:val="center"/>
          </w:tcPr>
          <w:p w14:paraId="2A2994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5"/>
                <w:sz w:val="21"/>
                <w:szCs w:val="21"/>
              </w:rPr>
              <w:t>事项名称</w:t>
            </w:r>
          </w:p>
        </w:tc>
        <w:tc>
          <w:tcPr>
            <w:tcW w:w="8294" w:type="dxa"/>
            <w:vAlign w:val="center"/>
          </w:tcPr>
          <w:p w14:paraId="78FFB95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9"/>
                <w:sz w:val="21"/>
                <w:szCs w:val="21"/>
              </w:rPr>
              <w:t>承接部门及工作方式</w:t>
            </w:r>
          </w:p>
        </w:tc>
      </w:tr>
      <w:tr w14:paraId="122D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6300EDBD">
            <w:pPr>
              <w:spacing w:before="83" w:line="359" w:lineRule="exact"/>
              <w:ind w:left="121"/>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一、民生服务（</w:t>
            </w:r>
            <w:r>
              <w:rPr>
                <w:rFonts w:hint="eastAsia" w:ascii="Times New Roman" w:hAnsi="Times New Roman" w:eastAsia="方正公文黑体" w:cs="方正公文黑体"/>
                <w:color w:val="auto"/>
                <w:spacing w:val="-2"/>
                <w:position w:val="2"/>
                <w:sz w:val="24"/>
                <w:szCs w:val="24"/>
                <w:lang w:val="en-US" w:eastAsia="zh-CN"/>
              </w:rPr>
              <w:t>17</w:t>
            </w:r>
            <w:r>
              <w:rPr>
                <w:rFonts w:hint="eastAsia" w:ascii="Times New Roman" w:hAnsi="Times New Roman" w:eastAsia="方正公文黑体" w:cs="方正公文黑体"/>
                <w:color w:val="auto"/>
                <w:spacing w:val="-2"/>
                <w:position w:val="2"/>
                <w:sz w:val="24"/>
                <w:szCs w:val="24"/>
              </w:rPr>
              <w:t>项）</w:t>
            </w:r>
          </w:p>
        </w:tc>
      </w:tr>
      <w:tr w14:paraId="2D44A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6F43366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FC5E7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对无偿献血工作分配指标</w:t>
            </w:r>
          </w:p>
        </w:tc>
        <w:tc>
          <w:tcPr>
            <w:tcW w:w="8294" w:type="dxa"/>
            <w:vAlign w:val="center"/>
          </w:tcPr>
          <w:p w14:paraId="4A6BE5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市卫生健康局</w:t>
            </w:r>
          </w:p>
          <w:p w14:paraId="035254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履职方式及工作措施：监督管理无偿献血工作，进行多渠道宣传，扩大群众知晓率。</w:t>
            </w:r>
          </w:p>
        </w:tc>
      </w:tr>
      <w:tr w14:paraId="71713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745DCD9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9506B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position w:val="1"/>
                <w:sz w:val="21"/>
                <w:szCs w:val="21"/>
              </w:rPr>
              <w:t>对违规领取80岁以上高龄津贴的追缴</w:t>
            </w:r>
          </w:p>
        </w:tc>
        <w:tc>
          <w:tcPr>
            <w:tcW w:w="8294" w:type="dxa"/>
            <w:vAlign w:val="center"/>
          </w:tcPr>
          <w:p w14:paraId="3BD5B9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市民政局</w:t>
            </w:r>
          </w:p>
          <w:p w14:paraId="7E3A37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22"/>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履职方式及工作措施：组织确认违规领取行为，收集违规领取人员信</w:t>
            </w:r>
            <w:r>
              <w:rPr>
                <w:rFonts w:hint="eastAsia" w:ascii="方正公文仿宋" w:hAnsi="方正公文仿宋" w:eastAsia="方正公文仿宋" w:cs="方正公文仿宋"/>
                <w:color w:val="auto"/>
                <w:spacing w:val="7"/>
                <w:sz w:val="21"/>
                <w:szCs w:val="21"/>
              </w:rPr>
              <w:t>息，核算违规领取时</w:t>
            </w:r>
            <w:r>
              <w:rPr>
                <w:rFonts w:hint="eastAsia" w:ascii="方正公文仿宋" w:hAnsi="方正公文仿宋" w:eastAsia="方正公文仿宋" w:cs="方正公文仿宋"/>
                <w:color w:val="auto"/>
                <w:spacing w:val="8"/>
                <w:sz w:val="21"/>
                <w:szCs w:val="21"/>
              </w:rPr>
              <w:t>间及金额，下发并送达追缴通知书，进行资金追缴。</w:t>
            </w:r>
          </w:p>
        </w:tc>
      </w:tr>
      <w:tr w14:paraId="6168F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19E299F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712D6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完成计生家庭关爱保险任务指标</w:t>
            </w:r>
          </w:p>
        </w:tc>
        <w:tc>
          <w:tcPr>
            <w:tcW w:w="8294" w:type="dxa"/>
            <w:vAlign w:val="center"/>
          </w:tcPr>
          <w:p w14:paraId="6484441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落实党中央为基层减负有关要求，不再开展此项工作。</w:t>
            </w:r>
          </w:p>
        </w:tc>
      </w:tr>
      <w:tr w14:paraId="60360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38FF61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A9BD7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对城乡居民基本医疗保险参保扩面指标的考核</w:t>
            </w:r>
          </w:p>
        </w:tc>
        <w:tc>
          <w:tcPr>
            <w:tcW w:w="8294" w:type="dxa"/>
            <w:vAlign w:val="center"/>
          </w:tcPr>
          <w:p w14:paraId="11E510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落实党中央精简优化基层考核有关要求，不再对乡镇进</w:t>
            </w:r>
            <w:r>
              <w:rPr>
                <w:rFonts w:hint="eastAsia" w:ascii="方正公文仿宋" w:hAnsi="方正公文仿宋" w:eastAsia="方正公文仿宋" w:cs="方正公文仿宋"/>
                <w:color w:val="auto"/>
                <w:spacing w:val="8"/>
                <w:sz w:val="21"/>
                <w:szCs w:val="21"/>
                <w:highlight w:val="none"/>
              </w:rPr>
              <w:t>行考核。</w:t>
            </w:r>
          </w:p>
        </w:tc>
      </w:tr>
      <w:tr w14:paraId="2DABE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28D4DA0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CE5A3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7"/>
                <w:sz w:val="21"/>
                <w:szCs w:val="21"/>
                <w:highlight w:val="none"/>
              </w:rPr>
              <w:t>追回超领、冒领计划生育各类扶助资金、补助资金</w:t>
            </w:r>
          </w:p>
        </w:tc>
        <w:tc>
          <w:tcPr>
            <w:tcW w:w="8294" w:type="dxa"/>
            <w:vAlign w:val="center"/>
          </w:tcPr>
          <w:p w14:paraId="4899CD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市卫生健康局</w:t>
            </w:r>
          </w:p>
          <w:p w14:paraId="7CB2FE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9"/>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履职方式及工作措施：组织开展数据核查，追回超领、冒领计划生育</w:t>
            </w:r>
            <w:r>
              <w:rPr>
                <w:rFonts w:hint="eastAsia" w:ascii="方正公文仿宋" w:hAnsi="方正公文仿宋" w:eastAsia="方正公文仿宋" w:cs="方正公文仿宋"/>
                <w:color w:val="auto"/>
                <w:spacing w:val="7"/>
                <w:sz w:val="21"/>
                <w:szCs w:val="21"/>
                <w:highlight w:val="none"/>
              </w:rPr>
              <w:t>各类扶助资金、补助</w:t>
            </w:r>
            <w:r>
              <w:rPr>
                <w:rFonts w:hint="eastAsia" w:ascii="方正公文仿宋" w:hAnsi="方正公文仿宋" w:eastAsia="方正公文仿宋" w:cs="方正公文仿宋"/>
                <w:color w:val="auto"/>
                <w:spacing w:val="6"/>
                <w:sz w:val="21"/>
                <w:szCs w:val="21"/>
                <w:highlight w:val="none"/>
              </w:rPr>
              <w:t>资金并上缴国库。</w:t>
            </w:r>
          </w:p>
        </w:tc>
      </w:tr>
      <w:tr w14:paraId="264AA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3B38E8E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5D278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对新生儿在医疗保健机构以外地点死亡的核查</w:t>
            </w:r>
          </w:p>
        </w:tc>
        <w:tc>
          <w:tcPr>
            <w:tcW w:w="8294" w:type="dxa"/>
            <w:vAlign w:val="center"/>
          </w:tcPr>
          <w:p w14:paraId="5CFB9B3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市卫生健康局</w:t>
            </w:r>
          </w:p>
          <w:p w14:paraId="3AF2D3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履职方式及工作措施：对新生儿在医疗保健机构以外地点死亡的情况定期开展督导检查，</w:t>
            </w:r>
            <w:r>
              <w:rPr>
                <w:rFonts w:hint="eastAsia" w:ascii="方正公文仿宋" w:hAnsi="方正公文仿宋" w:eastAsia="方正公文仿宋" w:cs="方正公文仿宋"/>
                <w:color w:val="auto"/>
                <w:spacing w:val="7"/>
                <w:sz w:val="21"/>
                <w:szCs w:val="21"/>
                <w:highlight w:val="none"/>
              </w:rPr>
              <w:t>加强监督管理。</w:t>
            </w:r>
          </w:p>
        </w:tc>
      </w:tr>
      <w:tr w14:paraId="2663A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3A05BC1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23D04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对惠民保征缴工作的考核</w:t>
            </w:r>
          </w:p>
        </w:tc>
        <w:tc>
          <w:tcPr>
            <w:tcW w:w="8294" w:type="dxa"/>
            <w:vAlign w:val="center"/>
          </w:tcPr>
          <w:p w14:paraId="57E821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落实党中央精简优化基层考核有关要求，不再</w:t>
            </w:r>
            <w:r>
              <w:rPr>
                <w:rFonts w:hint="eastAsia" w:ascii="方正公文仿宋" w:hAnsi="方正公文仿宋" w:eastAsia="方正公文仿宋" w:cs="方正公文仿宋"/>
                <w:color w:val="auto"/>
                <w:spacing w:val="8"/>
                <w:sz w:val="21"/>
                <w:szCs w:val="21"/>
                <w:highlight w:val="none"/>
              </w:rPr>
              <w:t>开展此项工作。</w:t>
            </w:r>
          </w:p>
        </w:tc>
      </w:tr>
      <w:tr w14:paraId="2A7C6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7A49431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F2309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部分烈士子女发放定期生活补助身份复核</w:t>
            </w:r>
          </w:p>
        </w:tc>
        <w:tc>
          <w:tcPr>
            <w:tcW w:w="8294" w:type="dxa"/>
            <w:vAlign w:val="center"/>
          </w:tcPr>
          <w:p w14:paraId="529752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lang w:val="en-US" w:eastAsia="zh-CN"/>
              </w:rPr>
              <w:t>承接部门：市退役军人事务局</w:t>
            </w:r>
          </w:p>
          <w:p w14:paraId="10B214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default"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8"/>
                <w:sz w:val="21"/>
                <w:szCs w:val="21"/>
                <w:highlight w:val="none"/>
              </w:rPr>
              <w:t>履职方式及工作措施：</w:t>
            </w:r>
            <w:r>
              <w:rPr>
                <w:rFonts w:hint="default" w:ascii="方正公文仿宋" w:hAnsi="方正公文仿宋" w:eastAsia="方正公文仿宋" w:cs="方正公文仿宋"/>
                <w:color w:val="auto"/>
                <w:spacing w:val="9"/>
                <w:sz w:val="21"/>
                <w:szCs w:val="21"/>
                <w:highlight w:val="none"/>
                <w:lang w:val="en-US" w:eastAsia="zh-CN"/>
              </w:rPr>
              <w:t>公示法定应当提交的材料；一次性告知补正材料；依法受理或不予受理（不予受理应当告知理由）</w:t>
            </w:r>
            <w:r>
              <w:rPr>
                <w:rFonts w:hint="eastAsia" w:ascii="方正公文仿宋" w:hAnsi="方正公文仿宋" w:eastAsia="方正公文仿宋" w:cs="方正公文仿宋"/>
                <w:color w:val="auto"/>
                <w:spacing w:val="9"/>
                <w:sz w:val="21"/>
                <w:szCs w:val="21"/>
                <w:highlight w:val="none"/>
                <w:lang w:val="en-US" w:eastAsia="zh-CN"/>
              </w:rPr>
              <w:t>，</w:t>
            </w:r>
            <w:r>
              <w:rPr>
                <w:rFonts w:hint="default" w:ascii="方正公文仿宋" w:hAnsi="方正公文仿宋" w:eastAsia="方正公文仿宋" w:cs="方正公文仿宋"/>
                <w:color w:val="auto"/>
                <w:spacing w:val="9"/>
                <w:sz w:val="21"/>
                <w:szCs w:val="21"/>
                <w:highlight w:val="none"/>
                <w:lang w:val="en-US" w:eastAsia="zh-CN"/>
              </w:rPr>
              <w:t>对相对人提交的材料进行审查，在规定期限内提出审查意见（不予确认的应说明理由）在规定期限内制作并向申请人送达法律证件。</w:t>
            </w:r>
          </w:p>
        </w:tc>
      </w:tr>
      <w:tr w14:paraId="5088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7AFA35E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AC7BB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部分农村籍退役士兵申报老年生活补助身份复核</w:t>
            </w:r>
          </w:p>
        </w:tc>
        <w:tc>
          <w:tcPr>
            <w:tcW w:w="8294" w:type="dxa"/>
            <w:vAlign w:val="center"/>
          </w:tcPr>
          <w:p w14:paraId="61E2A8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default"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lang w:val="en-US" w:eastAsia="zh-CN"/>
              </w:rPr>
              <w:t>承接部门：市退役军人事务局</w:t>
            </w:r>
          </w:p>
          <w:p w14:paraId="49C776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highlight w:val="none"/>
              </w:rPr>
            </w:pPr>
            <w:r>
              <w:rPr>
                <w:rFonts w:hint="eastAsia" w:ascii="方正公文仿宋" w:hAnsi="方正公文仿宋" w:eastAsia="方正公文仿宋" w:cs="方正公文仿宋"/>
                <w:color w:val="auto"/>
                <w:spacing w:val="9"/>
                <w:sz w:val="21"/>
                <w:szCs w:val="21"/>
                <w:highlight w:val="none"/>
                <w:lang w:val="en-US" w:eastAsia="zh-CN"/>
              </w:rPr>
              <w:t>履职方式及工作措施：</w:t>
            </w:r>
            <w:r>
              <w:rPr>
                <w:rFonts w:hint="eastAsia" w:ascii="方正公文仿宋" w:hAnsi="方正公文仿宋" w:eastAsia="方正公文仿宋" w:cs="方正公文仿宋"/>
                <w:color w:val="auto"/>
                <w:spacing w:val="9"/>
                <w:sz w:val="21"/>
                <w:szCs w:val="21"/>
                <w:highlight w:val="none"/>
              </w:rPr>
              <w:t>对乡（镇）上报的材料，组织专门人员认真核实其身份，逐一审定其年龄、服义务兵役的年限等条件</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对符合条件的，由申请人所在村（居）委会进行张榜公示。</w:t>
            </w:r>
          </w:p>
        </w:tc>
      </w:tr>
      <w:tr w14:paraId="5A91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20F215F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C4BC2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特困人员认定（初审）</w:t>
            </w:r>
          </w:p>
        </w:tc>
        <w:tc>
          <w:tcPr>
            <w:tcW w:w="8294" w:type="dxa"/>
            <w:vAlign w:val="center"/>
          </w:tcPr>
          <w:p w14:paraId="0528BF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default"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lang w:val="en-US" w:eastAsia="zh-CN"/>
              </w:rPr>
              <w:t>承接部门：市民政局</w:t>
            </w:r>
          </w:p>
          <w:p w14:paraId="0A40FB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highlight w:val="none"/>
                <w:lang w:eastAsia="zh-CN"/>
              </w:rPr>
            </w:pPr>
            <w:r>
              <w:rPr>
                <w:rFonts w:hint="eastAsia" w:ascii="方正公文仿宋" w:hAnsi="方正公文仿宋" w:eastAsia="方正公文仿宋" w:cs="方正公文仿宋"/>
                <w:color w:val="auto"/>
                <w:spacing w:val="8"/>
                <w:sz w:val="21"/>
                <w:szCs w:val="21"/>
                <w:highlight w:val="none"/>
              </w:rPr>
              <w:t>履职方式及工作措施：对相对人提交的材料进行审查，在规定期限内提出审查意见（不予确认的应说明理由）</w:t>
            </w:r>
            <w:r>
              <w:rPr>
                <w:rFonts w:hint="eastAsia" w:ascii="方正公文仿宋" w:hAnsi="方正公文仿宋" w:eastAsia="方正公文仿宋" w:cs="方正公文仿宋"/>
                <w:color w:val="auto"/>
                <w:spacing w:val="8"/>
                <w:sz w:val="21"/>
                <w:szCs w:val="21"/>
                <w:highlight w:val="none"/>
                <w:lang w:eastAsia="zh-CN"/>
              </w:rPr>
              <w:t>，在规定期限内制作并向申请人送达法律证件。</w:t>
            </w:r>
          </w:p>
        </w:tc>
      </w:tr>
      <w:tr w14:paraId="499C6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7977252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5F910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临时救助金给付</w:t>
            </w:r>
          </w:p>
        </w:tc>
        <w:tc>
          <w:tcPr>
            <w:tcW w:w="8294" w:type="dxa"/>
            <w:vAlign w:val="center"/>
          </w:tcPr>
          <w:p w14:paraId="722FE1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default"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lang w:val="en-US" w:eastAsia="zh-CN"/>
              </w:rPr>
              <w:t>承接部门：市民政局</w:t>
            </w:r>
          </w:p>
          <w:p w14:paraId="1ADCB8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w:t>
            </w:r>
            <w:r>
              <w:rPr>
                <w:rFonts w:hint="eastAsia" w:ascii="方正公文仿宋" w:hAnsi="方正公文仿宋" w:eastAsia="方正公文仿宋" w:cs="方正公文仿宋"/>
                <w:color w:val="auto"/>
                <w:spacing w:val="9"/>
                <w:sz w:val="21"/>
                <w:szCs w:val="21"/>
                <w:highlight w:val="none"/>
              </w:rPr>
              <w:t>对申请临时救助的对象依法进行审核</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对已纳入临时救助的对象，采取多种方式加强管理服务</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经初审，符合要求的，按规定程序转报</w:t>
            </w:r>
            <w:r>
              <w:rPr>
                <w:rFonts w:hint="eastAsia" w:ascii="方正公文仿宋" w:hAnsi="方正公文仿宋" w:eastAsia="方正公文仿宋" w:cs="方正公文仿宋"/>
                <w:color w:val="auto"/>
                <w:spacing w:val="9"/>
                <w:sz w:val="21"/>
                <w:szCs w:val="21"/>
                <w:highlight w:val="none"/>
                <w:lang w:val="en-US" w:eastAsia="zh-CN"/>
              </w:rPr>
              <w:t>市</w:t>
            </w:r>
            <w:r>
              <w:rPr>
                <w:rFonts w:hint="eastAsia" w:ascii="方正公文仿宋" w:hAnsi="方正公文仿宋" w:eastAsia="方正公文仿宋" w:cs="方正公文仿宋"/>
                <w:color w:val="auto"/>
                <w:spacing w:val="9"/>
                <w:sz w:val="21"/>
                <w:szCs w:val="21"/>
                <w:highlight w:val="none"/>
              </w:rPr>
              <w:t>级民政进行相关审核。</w:t>
            </w:r>
          </w:p>
        </w:tc>
      </w:tr>
      <w:tr w14:paraId="045F8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1654C37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89BEF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工伤认定调查</w:t>
            </w:r>
          </w:p>
        </w:tc>
        <w:tc>
          <w:tcPr>
            <w:tcW w:w="8294" w:type="dxa"/>
            <w:vAlign w:val="center"/>
          </w:tcPr>
          <w:p w14:paraId="638833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承接部门：市人社局</w:t>
            </w:r>
          </w:p>
          <w:p w14:paraId="63C0B1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履职方式及工作措施：负责本行政区域内工伤认定申请审核、调查核实、提出工伤认定初步意见并报上级人社机关审核把关。</w:t>
            </w:r>
          </w:p>
        </w:tc>
      </w:tr>
      <w:tr w14:paraId="4B66B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80A8FB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BAB54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开展惠民保征缴工作</w:t>
            </w:r>
          </w:p>
        </w:tc>
        <w:tc>
          <w:tcPr>
            <w:tcW w:w="8294" w:type="dxa"/>
            <w:vAlign w:val="center"/>
          </w:tcPr>
          <w:p w14:paraId="020CEB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落实党中央为基层减负有关要求，不再开展此项工作</w:t>
            </w:r>
          </w:p>
        </w:tc>
      </w:tr>
      <w:tr w14:paraId="353DE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640967D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1B7C7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对辖区内老年人意外伤害保险参保覆盖率达标工作的考核</w:t>
            </w:r>
          </w:p>
        </w:tc>
        <w:tc>
          <w:tcPr>
            <w:tcW w:w="8294" w:type="dxa"/>
            <w:vAlign w:val="center"/>
          </w:tcPr>
          <w:p w14:paraId="258D0F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落实党中央为基层减负有关要求，不再开展此项工作</w:t>
            </w:r>
          </w:p>
        </w:tc>
      </w:tr>
      <w:tr w14:paraId="46DA5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066FD0B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448C0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lang w:val="en-US" w:eastAsia="zh-CN"/>
              </w:rPr>
              <w:t>地名信息数据核查</w:t>
            </w:r>
          </w:p>
        </w:tc>
        <w:tc>
          <w:tcPr>
            <w:tcW w:w="8294" w:type="dxa"/>
            <w:vAlign w:val="center"/>
          </w:tcPr>
          <w:p w14:paraId="691BD3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阶段性工作已完成，不再开展此项工作</w:t>
            </w:r>
          </w:p>
        </w:tc>
      </w:tr>
      <w:tr w14:paraId="3E0BA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8AECB5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B5C29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lang w:val="en-US" w:eastAsia="zh-CN"/>
              </w:rPr>
              <w:t>对完成平坟还田任务的考核</w:t>
            </w:r>
          </w:p>
        </w:tc>
        <w:tc>
          <w:tcPr>
            <w:tcW w:w="8294" w:type="dxa"/>
            <w:vAlign w:val="center"/>
          </w:tcPr>
          <w:p w14:paraId="62A83D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落实党中央为基层减负有关要求，不再开展此项工作</w:t>
            </w:r>
          </w:p>
        </w:tc>
      </w:tr>
      <w:tr w14:paraId="18F65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597FF8E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2A5B3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lang w:val="en-US" w:eastAsia="zh-CN"/>
              </w:rPr>
            </w:pPr>
            <w:r>
              <w:rPr>
                <w:rFonts w:hint="eastAsia" w:ascii="方正公文仿宋" w:hAnsi="方正公文仿宋" w:eastAsia="方正公文仿宋" w:cs="方正公文仿宋"/>
                <w:color w:val="auto"/>
                <w:spacing w:val="8"/>
                <w:sz w:val="21"/>
                <w:szCs w:val="21"/>
                <w:highlight w:val="none"/>
                <w:lang w:val="en-US" w:eastAsia="zh-CN"/>
              </w:rPr>
              <w:t>对采取虚报、隐瞒、伪造等手段，骗取享受城乡居民最低生活保障待遇等情形的处罚</w:t>
            </w:r>
          </w:p>
        </w:tc>
        <w:tc>
          <w:tcPr>
            <w:tcW w:w="8294" w:type="dxa"/>
            <w:vAlign w:val="center"/>
          </w:tcPr>
          <w:p w14:paraId="27A990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承接部门：市民政局</w:t>
            </w:r>
          </w:p>
          <w:p w14:paraId="3CD298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履职方式及工作措施：对通过采取虚报、瞒报、伪造等手段，骗取享受城乡居民最低生活保障待遇等行为进行处罚。</w:t>
            </w:r>
          </w:p>
        </w:tc>
      </w:tr>
      <w:tr w14:paraId="17E0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14012" w:type="dxa"/>
            <w:gridSpan w:val="3"/>
            <w:vAlign w:val="top"/>
          </w:tcPr>
          <w:p w14:paraId="7FE4DCC8">
            <w:pPr>
              <w:spacing w:before="88" w:line="359" w:lineRule="exact"/>
              <w:ind w:left="121"/>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二、平安法治（</w:t>
            </w:r>
            <w:r>
              <w:rPr>
                <w:rFonts w:hint="eastAsia" w:ascii="Times New Roman" w:hAnsi="Times New Roman" w:eastAsia="方正公文黑体" w:cs="方正公文黑体"/>
                <w:color w:val="auto"/>
                <w:spacing w:val="-2"/>
                <w:position w:val="2"/>
                <w:sz w:val="24"/>
                <w:szCs w:val="24"/>
                <w:lang w:val="en-US" w:eastAsia="zh-CN"/>
              </w:rPr>
              <w:t>24</w:t>
            </w:r>
            <w:r>
              <w:rPr>
                <w:rFonts w:hint="eastAsia" w:ascii="Times New Roman" w:hAnsi="Times New Roman" w:eastAsia="方正公文黑体" w:cs="方正公文黑体"/>
                <w:color w:val="auto"/>
                <w:spacing w:val="-2"/>
                <w:position w:val="2"/>
                <w:sz w:val="24"/>
                <w:szCs w:val="24"/>
              </w:rPr>
              <w:t>项）</w:t>
            </w:r>
          </w:p>
        </w:tc>
      </w:tr>
      <w:tr w14:paraId="7ABD3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11DAE08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3E7815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对未经批准进行临时建设的行为进行处罚</w:t>
            </w:r>
          </w:p>
        </w:tc>
        <w:tc>
          <w:tcPr>
            <w:tcW w:w="8294" w:type="dxa"/>
            <w:vAlign w:val="center"/>
          </w:tcPr>
          <w:p w14:paraId="4711F8D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0077EF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履职方式及工作措施：根据《中华人民共和国城乡规划法》，定期开</w:t>
            </w:r>
            <w:r>
              <w:rPr>
                <w:rFonts w:hint="eastAsia" w:ascii="方正公文仿宋" w:hAnsi="方正公文仿宋" w:eastAsia="方正公文仿宋" w:cs="方正公文仿宋"/>
                <w:color w:val="auto"/>
                <w:spacing w:val="7"/>
                <w:sz w:val="21"/>
                <w:szCs w:val="21"/>
              </w:rPr>
              <w:t>展监督检查，依法依规对违建行为进行处罚。</w:t>
            </w:r>
          </w:p>
        </w:tc>
      </w:tr>
      <w:tr w14:paraId="4538F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4428026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21E89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对临时建筑物、构筑物超过批准期限不拆除</w:t>
            </w:r>
            <w:r>
              <w:rPr>
                <w:rFonts w:hint="eastAsia" w:ascii="方正公文仿宋" w:hAnsi="方正公文仿宋" w:eastAsia="方正公文仿宋" w:cs="方正公文仿宋"/>
                <w:color w:val="auto"/>
                <w:spacing w:val="6"/>
                <w:sz w:val="21"/>
                <w:szCs w:val="21"/>
              </w:rPr>
              <w:t>的行为进行处罚</w:t>
            </w:r>
          </w:p>
        </w:tc>
        <w:tc>
          <w:tcPr>
            <w:tcW w:w="8294" w:type="dxa"/>
            <w:vAlign w:val="center"/>
          </w:tcPr>
          <w:p w14:paraId="2B3045A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6D6A6A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履职方式及工作措施：根据《中华人民共和国城乡规划法》，定期开</w:t>
            </w:r>
            <w:r>
              <w:rPr>
                <w:rFonts w:hint="eastAsia" w:ascii="方正公文仿宋" w:hAnsi="方正公文仿宋" w:eastAsia="方正公文仿宋" w:cs="方正公文仿宋"/>
                <w:color w:val="auto"/>
                <w:spacing w:val="7"/>
                <w:sz w:val="21"/>
                <w:szCs w:val="21"/>
              </w:rPr>
              <w:t>展监督检查，依法依规对违建行为进行处罚。</w:t>
            </w:r>
          </w:p>
        </w:tc>
      </w:tr>
      <w:tr w14:paraId="0A220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5044239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5475B5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对破坏基本农田、毁坏种植条件的行为进行处罚</w:t>
            </w:r>
          </w:p>
        </w:tc>
        <w:tc>
          <w:tcPr>
            <w:tcW w:w="8294" w:type="dxa"/>
            <w:vAlign w:val="center"/>
          </w:tcPr>
          <w:p w14:paraId="772ADC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142C5A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1"/>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履职方式及工作措施：对占用基本农田建窑、建房、建坟、挖砂、采</w:t>
            </w:r>
            <w:r>
              <w:rPr>
                <w:rFonts w:hint="eastAsia" w:ascii="方正公文仿宋" w:hAnsi="方正公文仿宋" w:eastAsia="方正公文仿宋" w:cs="方正公文仿宋"/>
                <w:color w:val="auto"/>
                <w:spacing w:val="7"/>
                <w:sz w:val="21"/>
                <w:szCs w:val="21"/>
              </w:rPr>
              <w:t>石、采矿、取土、堆</w:t>
            </w:r>
            <w:r>
              <w:rPr>
                <w:rFonts w:hint="eastAsia" w:ascii="方正公文仿宋" w:hAnsi="方正公文仿宋" w:eastAsia="方正公文仿宋" w:cs="方正公文仿宋"/>
                <w:color w:val="auto"/>
                <w:spacing w:val="8"/>
                <w:sz w:val="21"/>
                <w:szCs w:val="21"/>
              </w:rPr>
              <w:t>放固体废弃物或者从事其他活动破坏基本农田，毁坏种植条件的，</w:t>
            </w:r>
            <w:r>
              <w:rPr>
                <w:rFonts w:hint="eastAsia" w:ascii="方正公文仿宋" w:hAnsi="方正公文仿宋" w:eastAsia="方正公文仿宋" w:cs="方正公文仿宋"/>
                <w:color w:val="auto"/>
                <w:spacing w:val="7"/>
                <w:sz w:val="21"/>
                <w:szCs w:val="21"/>
              </w:rPr>
              <w:t>责令改正或者治理，恢</w:t>
            </w:r>
            <w:r>
              <w:rPr>
                <w:rFonts w:hint="eastAsia" w:ascii="方正公文仿宋" w:hAnsi="方正公文仿宋" w:eastAsia="方正公文仿宋" w:cs="方正公文仿宋"/>
                <w:color w:val="auto"/>
                <w:spacing w:val="9"/>
                <w:sz w:val="21"/>
                <w:szCs w:val="21"/>
              </w:rPr>
              <w:t>复原种植条件，处以罚款；构成犯罪的，依法追究刑事责任。</w:t>
            </w:r>
          </w:p>
        </w:tc>
      </w:tr>
      <w:tr w14:paraId="6F3BC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2871F60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AA4BB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29"/>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对擅自改变耕地用途，将耕地转为非耕地，以</w:t>
            </w:r>
            <w:r>
              <w:rPr>
                <w:rFonts w:hint="eastAsia" w:ascii="方正公文仿宋" w:hAnsi="方正公文仿宋" w:eastAsia="方正公文仿宋" w:cs="方正公文仿宋"/>
                <w:color w:val="auto"/>
                <w:spacing w:val="6"/>
                <w:sz w:val="21"/>
                <w:szCs w:val="21"/>
              </w:rPr>
              <w:t>及非法占用耕地的行为进行处罚</w:t>
            </w:r>
          </w:p>
        </w:tc>
        <w:tc>
          <w:tcPr>
            <w:tcW w:w="8294" w:type="dxa"/>
            <w:vAlign w:val="center"/>
          </w:tcPr>
          <w:p w14:paraId="253234D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79CA176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履职方式及工作措施：对擅自改变耕地用途，将耕地转为非耕地，以及非法占用耕地的，</w:t>
            </w:r>
            <w:r>
              <w:rPr>
                <w:rFonts w:hint="eastAsia" w:ascii="方正公文仿宋" w:hAnsi="方正公文仿宋" w:eastAsia="方正公文仿宋" w:cs="方正公文仿宋"/>
                <w:color w:val="auto"/>
                <w:spacing w:val="8"/>
                <w:sz w:val="21"/>
                <w:szCs w:val="21"/>
              </w:rPr>
              <w:t>责令改正，限期恢复原状，可以处以罚款。</w:t>
            </w:r>
          </w:p>
        </w:tc>
      </w:tr>
      <w:tr w14:paraId="0E513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3DD25A8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9B848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对符合土地利用总体规划，在非法占用的土地上新建</w:t>
            </w:r>
            <w:r>
              <w:rPr>
                <w:rFonts w:hint="eastAsia" w:ascii="方正公文仿宋" w:hAnsi="方正公文仿宋" w:eastAsia="方正公文仿宋" w:cs="方正公文仿宋"/>
                <w:color w:val="auto"/>
                <w:spacing w:val="9"/>
                <w:sz w:val="21"/>
                <w:szCs w:val="21"/>
              </w:rPr>
              <w:t>建筑物和其他设施的行为进行处罚</w:t>
            </w:r>
          </w:p>
        </w:tc>
        <w:tc>
          <w:tcPr>
            <w:tcW w:w="8294" w:type="dxa"/>
            <w:vAlign w:val="center"/>
          </w:tcPr>
          <w:p w14:paraId="74BB623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1E967D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履职方式及工作措施：对符合土地利用总体规划的，没收在非法占用</w:t>
            </w:r>
            <w:r>
              <w:rPr>
                <w:rFonts w:hint="eastAsia" w:ascii="方正公文仿宋" w:hAnsi="方正公文仿宋" w:eastAsia="方正公文仿宋" w:cs="方正公文仿宋"/>
                <w:color w:val="auto"/>
                <w:spacing w:val="7"/>
                <w:sz w:val="21"/>
                <w:szCs w:val="21"/>
              </w:rPr>
              <w:t>的土地上新建的建筑</w:t>
            </w:r>
            <w:r>
              <w:rPr>
                <w:rFonts w:hint="eastAsia" w:ascii="方正公文仿宋" w:hAnsi="方正公文仿宋" w:eastAsia="方正公文仿宋" w:cs="方正公文仿宋"/>
                <w:color w:val="auto"/>
                <w:spacing w:val="8"/>
                <w:sz w:val="21"/>
                <w:szCs w:val="21"/>
              </w:rPr>
              <w:t>物和其他设施，可以并处罚款；对非法占用土地单位的直接</w:t>
            </w:r>
            <w:r>
              <w:rPr>
                <w:rFonts w:hint="eastAsia" w:ascii="方正公文仿宋" w:hAnsi="方正公文仿宋" w:eastAsia="方正公文仿宋" w:cs="方正公文仿宋"/>
                <w:color w:val="auto"/>
                <w:spacing w:val="7"/>
                <w:sz w:val="21"/>
                <w:szCs w:val="21"/>
              </w:rPr>
              <w:t>负责的主管人员和其他直接责任人员，依法给予处分。</w:t>
            </w:r>
          </w:p>
        </w:tc>
      </w:tr>
      <w:tr w14:paraId="7364C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2E79110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DD7A17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对擅自将农民集体所有的土地通过出让、转让使用权</w:t>
            </w:r>
            <w:r>
              <w:rPr>
                <w:rFonts w:hint="eastAsia" w:ascii="方正公文仿宋" w:hAnsi="方正公文仿宋" w:eastAsia="方正公文仿宋" w:cs="方正公文仿宋"/>
                <w:color w:val="auto"/>
                <w:spacing w:val="9"/>
                <w:sz w:val="21"/>
                <w:szCs w:val="21"/>
              </w:rPr>
              <w:t>或者出租等方式用于非农业建设的行为进行处罚</w:t>
            </w:r>
          </w:p>
        </w:tc>
        <w:tc>
          <w:tcPr>
            <w:tcW w:w="8294" w:type="dxa"/>
            <w:vAlign w:val="center"/>
          </w:tcPr>
          <w:p w14:paraId="31A614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480848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16"/>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履职方式及工作措施：对擅自将农民集体所有的土地通过出让、转让</w:t>
            </w:r>
            <w:r>
              <w:rPr>
                <w:rFonts w:hint="eastAsia" w:ascii="方正公文仿宋" w:hAnsi="方正公文仿宋" w:eastAsia="方正公文仿宋" w:cs="方正公文仿宋"/>
                <w:color w:val="auto"/>
                <w:spacing w:val="7"/>
                <w:sz w:val="21"/>
                <w:szCs w:val="21"/>
              </w:rPr>
              <w:t>使用权或者出租等方</w:t>
            </w:r>
            <w:r>
              <w:rPr>
                <w:rFonts w:hint="eastAsia" w:ascii="方正公文仿宋" w:hAnsi="方正公文仿宋" w:eastAsia="方正公文仿宋" w:cs="方正公文仿宋"/>
                <w:color w:val="auto"/>
                <w:spacing w:val="9"/>
                <w:sz w:val="21"/>
                <w:szCs w:val="21"/>
              </w:rPr>
              <w:t>式用于非农业建设的，责令限期改正，没收违</w:t>
            </w:r>
            <w:r>
              <w:rPr>
                <w:rFonts w:hint="eastAsia" w:ascii="方正公文仿宋" w:hAnsi="方正公文仿宋" w:eastAsia="方正公文仿宋" w:cs="方正公文仿宋"/>
                <w:color w:val="auto"/>
                <w:spacing w:val="8"/>
                <w:sz w:val="21"/>
                <w:szCs w:val="21"/>
              </w:rPr>
              <w:t>法所得，并处罚款。</w:t>
            </w:r>
          </w:p>
        </w:tc>
      </w:tr>
      <w:tr w14:paraId="4C78C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316A5E8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C4DC4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对破坏或者擅自改变基本农田保护区标志的行为进</w:t>
            </w:r>
            <w:r>
              <w:rPr>
                <w:rFonts w:hint="eastAsia" w:ascii="方正公文仿宋" w:hAnsi="方正公文仿宋" w:eastAsia="方正公文仿宋" w:cs="方正公文仿宋"/>
                <w:color w:val="auto"/>
                <w:spacing w:val="6"/>
                <w:sz w:val="21"/>
                <w:szCs w:val="21"/>
              </w:rPr>
              <w:t>行处罚</w:t>
            </w:r>
          </w:p>
        </w:tc>
        <w:tc>
          <w:tcPr>
            <w:tcW w:w="8294" w:type="dxa"/>
            <w:vAlign w:val="center"/>
          </w:tcPr>
          <w:p w14:paraId="26C39D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0F33C27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8"/>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履职方式及工作措施：对破坏或者擅自改变基本农田保护区标志</w:t>
            </w:r>
            <w:r>
              <w:rPr>
                <w:rFonts w:hint="eastAsia" w:ascii="方正公文仿宋" w:hAnsi="方正公文仿宋" w:eastAsia="方正公文仿宋" w:cs="方正公文仿宋"/>
                <w:color w:val="auto"/>
                <w:spacing w:val="7"/>
                <w:sz w:val="21"/>
                <w:szCs w:val="21"/>
              </w:rPr>
              <w:t>的，责令恢复原状，可以</w:t>
            </w:r>
            <w:r>
              <w:rPr>
                <w:rFonts w:hint="eastAsia" w:ascii="方正公文仿宋" w:hAnsi="方正公文仿宋" w:eastAsia="方正公文仿宋" w:cs="方正公文仿宋"/>
                <w:color w:val="auto"/>
                <w:spacing w:val="4"/>
                <w:sz w:val="21"/>
                <w:szCs w:val="21"/>
              </w:rPr>
              <w:t>处以罚款。</w:t>
            </w:r>
          </w:p>
        </w:tc>
      </w:tr>
      <w:tr w14:paraId="43487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56182CB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7FFB7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pacing w:val="7"/>
                <w:sz w:val="21"/>
                <w:szCs w:val="21"/>
              </w:rPr>
            </w:pPr>
            <w:r>
              <w:rPr>
                <w:rFonts w:hint="eastAsia" w:ascii="方正公文仿宋" w:hAnsi="方正公文仿宋" w:eastAsia="方正公文仿宋" w:cs="方正公文仿宋"/>
                <w:color w:val="auto"/>
                <w:spacing w:val="7"/>
                <w:sz w:val="21"/>
                <w:szCs w:val="21"/>
              </w:rPr>
              <w:t>对装卸物料未采取密闭或者喷淋等方式控制扬尘排放的行为进行处罚</w:t>
            </w:r>
          </w:p>
        </w:tc>
        <w:tc>
          <w:tcPr>
            <w:tcW w:w="8294" w:type="dxa"/>
            <w:vAlign w:val="center"/>
          </w:tcPr>
          <w:p w14:paraId="47BF2D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绥化市海伦生态环境局</w:t>
            </w:r>
          </w:p>
          <w:p w14:paraId="6D4803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履职方式及工作措施：定期开展巡查，加强监督管理，对装卸物料未</w:t>
            </w:r>
            <w:r>
              <w:rPr>
                <w:rFonts w:hint="eastAsia" w:ascii="方正公文仿宋" w:hAnsi="方正公文仿宋" w:eastAsia="方正公文仿宋" w:cs="方正公文仿宋"/>
                <w:color w:val="auto"/>
                <w:spacing w:val="7"/>
                <w:sz w:val="21"/>
                <w:szCs w:val="21"/>
              </w:rPr>
              <w:t>采取密闭或者喷淋等</w:t>
            </w:r>
            <w:r>
              <w:rPr>
                <w:rFonts w:hint="eastAsia" w:ascii="方正公文仿宋" w:hAnsi="方正公文仿宋" w:eastAsia="方正公文仿宋" w:cs="方正公文仿宋"/>
                <w:color w:val="auto"/>
                <w:spacing w:val="9"/>
                <w:sz w:val="21"/>
                <w:szCs w:val="21"/>
              </w:rPr>
              <w:t>方式控制扬尘排放的责令改正，处以罚款；拒不改正的，责令停工整治或者停业整治。</w:t>
            </w:r>
          </w:p>
        </w:tc>
      </w:tr>
      <w:tr w14:paraId="38BC2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0A36D70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8FF44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3"/>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对排放油烟的餐饮服务业经营者未安装油烟净化设</w:t>
            </w:r>
            <w:r>
              <w:rPr>
                <w:rFonts w:hint="eastAsia" w:ascii="方正公文仿宋" w:hAnsi="方正公文仿宋" w:eastAsia="方正公文仿宋" w:cs="方正公文仿宋"/>
                <w:color w:val="auto"/>
                <w:spacing w:val="7"/>
                <w:sz w:val="21"/>
                <w:szCs w:val="21"/>
              </w:rPr>
              <w:t>施、不正常使用油烟净化设施或者未采取其他油烟净</w:t>
            </w:r>
            <w:r>
              <w:rPr>
                <w:rFonts w:hint="eastAsia" w:ascii="方正公文仿宋" w:hAnsi="方正公文仿宋" w:eastAsia="方正公文仿宋" w:cs="方正公文仿宋"/>
                <w:color w:val="auto"/>
                <w:spacing w:val="9"/>
                <w:sz w:val="21"/>
                <w:szCs w:val="21"/>
              </w:rPr>
              <w:t>化措施，超过排放标准排放油烟的行为进行处罚</w:t>
            </w:r>
          </w:p>
        </w:tc>
        <w:tc>
          <w:tcPr>
            <w:tcW w:w="8294" w:type="dxa"/>
            <w:vAlign w:val="center"/>
          </w:tcPr>
          <w:p w14:paraId="7EE166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绥化市海伦生态环境局</w:t>
            </w:r>
          </w:p>
          <w:p w14:paraId="32A74C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履职方式及工作措施：定期开展巡查，加强监督管理，对排放油烟的</w:t>
            </w:r>
            <w:r>
              <w:rPr>
                <w:rFonts w:hint="eastAsia" w:ascii="方正公文仿宋" w:hAnsi="方正公文仿宋" w:eastAsia="方正公文仿宋" w:cs="方正公文仿宋"/>
                <w:color w:val="auto"/>
                <w:spacing w:val="7"/>
                <w:sz w:val="21"/>
                <w:szCs w:val="21"/>
              </w:rPr>
              <w:t>餐饮服务业经营者未</w:t>
            </w:r>
            <w:r>
              <w:rPr>
                <w:rFonts w:hint="eastAsia" w:ascii="方正公文仿宋" w:hAnsi="方正公文仿宋" w:eastAsia="方正公文仿宋" w:cs="方正公文仿宋"/>
                <w:color w:val="auto"/>
                <w:spacing w:val="8"/>
                <w:sz w:val="21"/>
                <w:szCs w:val="21"/>
              </w:rPr>
              <w:t>安装油烟净化设施、不正常使用油烟净化设施或者未采取</w:t>
            </w:r>
            <w:r>
              <w:rPr>
                <w:rFonts w:hint="eastAsia" w:ascii="方正公文仿宋" w:hAnsi="方正公文仿宋" w:eastAsia="方正公文仿宋" w:cs="方正公文仿宋"/>
                <w:color w:val="auto"/>
                <w:spacing w:val="7"/>
                <w:sz w:val="21"/>
                <w:szCs w:val="21"/>
              </w:rPr>
              <w:t>其他油烟净化措施，超过排放标</w:t>
            </w:r>
            <w:r>
              <w:rPr>
                <w:rFonts w:hint="eastAsia" w:ascii="方正公文仿宋" w:hAnsi="方正公文仿宋" w:eastAsia="方正公文仿宋" w:cs="方正公文仿宋"/>
                <w:color w:val="auto"/>
                <w:spacing w:val="9"/>
                <w:sz w:val="21"/>
                <w:szCs w:val="21"/>
              </w:rPr>
              <w:t>准排放油烟的责令改正，处以罚款；拒不改正的，责令停业整治。</w:t>
            </w:r>
          </w:p>
        </w:tc>
      </w:tr>
      <w:tr w14:paraId="6DEC4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24940EE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9A0D7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对排放畜禽养殖废弃物不符合国家或者地方规定的污染物排放标准或者总量控制指标的行为进行处罚</w:t>
            </w:r>
          </w:p>
        </w:tc>
        <w:tc>
          <w:tcPr>
            <w:tcW w:w="8294" w:type="dxa"/>
            <w:vAlign w:val="center"/>
          </w:tcPr>
          <w:p w14:paraId="67916D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绥化市海伦生态环境局</w:t>
            </w:r>
          </w:p>
          <w:p w14:paraId="2388B2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履职方式及工作措施：定期开展巡查，加强监督管理，对排放畜禽养</w:t>
            </w:r>
            <w:r>
              <w:rPr>
                <w:rFonts w:hint="eastAsia" w:ascii="方正公文仿宋" w:hAnsi="方正公文仿宋" w:eastAsia="方正公文仿宋" w:cs="方正公文仿宋"/>
                <w:color w:val="auto"/>
                <w:spacing w:val="7"/>
                <w:sz w:val="21"/>
                <w:szCs w:val="21"/>
              </w:rPr>
              <w:t>殖废弃物不符合国家</w:t>
            </w:r>
            <w:r>
              <w:rPr>
                <w:rFonts w:hint="eastAsia" w:ascii="方正公文仿宋" w:hAnsi="方正公文仿宋" w:eastAsia="方正公文仿宋" w:cs="方正公文仿宋"/>
                <w:color w:val="auto"/>
                <w:spacing w:val="9"/>
                <w:sz w:val="21"/>
                <w:szCs w:val="21"/>
              </w:rPr>
              <w:t>或者地方规定的污染物排放标准或者总量控制指标的责令限期治理，可以处以罚款。</w:t>
            </w:r>
          </w:p>
        </w:tc>
      </w:tr>
      <w:tr w14:paraId="6E1B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11" w:type="dxa"/>
            <w:vAlign w:val="center"/>
          </w:tcPr>
          <w:p w14:paraId="78B3AEF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86928E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对从事畜禽规模养殖未及时收集、贮存、利用或者处</w:t>
            </w:r>
            <w:r>
              <w:rPr>
                <w:rFonts w:hint="eastAsia" w:ascii="方正公文仿宋" w:hAnsi="方正公文仿宋" w:eastAsia="方正公文仿宋" w:cs="方正公文仿宋"/>
                <w:color w:val="auto"/>
                <w:spacing w:val="9"/>
                <w:sz w:val="21"/>
                <w:szCs w:val="21"/>
              </w:rPr>
              <w:t>置养殖过程中产生的畜禽粪污等固体废物的行为进</w:t>
            </w:r>
            <w:r>
              <w:rPr>
                <w:rFonts w:hint="eastAsia" w:ascii="方正公文仿宋" w:hAnsi="方正公文仿宋" w:eastAsia="方正公文仿宋" w:cs="方正公文仿宋"/>
                <w:color w:val="auto"/>
                <w:spacing w:val="6"/>
                <w:sz w:val="21"/>
                <w:szCs w:val="21"/>
              </w:rPr>
              <w:t>行处罚</w:t>
            </w:r>
          </w:p>
        </w:tc>
        <w:tc>
          <w:tcPr>
            <w:tcW w:w="8294" w:type="dxa"/>
            <w:vAlign w:val="center"/>
          </w:tcPr>
          <w:p w14:paraId="5A3553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绥化市海伦生态环境局</w:t>
            </w:r>
          </w:p>
          <w:p w14:paraId="1B78A6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履职方式及工作措施：定期开展巡查，加强监督管理，对从事畜禽规模养殖未及时收集、</w:t>
            </w:r>
            <w:r>
              <w:rPr>
                <w:rFonts w:hint="eastAsia" w:ascii="方正公文仿宋" w:hAnsi="方正公文仿宋" w:eastAsia="方正公文仿宋" w:cs="方正公文仿宋"/>
                <w:color w:val="auto"/>
                <w:spacing w:val="4"/>
                <w:sz w:val="21"/>
                <w:szCs w:val="21"/>
              </w:rPr>
              <w:t>贮存、利用或者处置养殖过程中产生的畜禽粪污等固体</w:t>
            </w:r>
            <w:r>
              <w:rPr>
                <w:rFonts w:hint="eastAsia" w:ascii="方正公文仿宋" w:hAnsi="方正公文仿宋" w:eastAsia="方正公文仿宋" w:cs="方正公文仿宋"/>
                <w:color w:val="auto"/>
                <w:spacing w:val="3"/>
                <w:sz w:val="21"/>
                <w:szCs w:val="21"/>
              </w:rPr>
              <w:t>废物的，责令改正，可以处以罚款；</w:t>
            </w:r>
            <w:r>
              <w:rPr>
                <w:rFonts w:hint="eastAsia" w:ascii="方正公文仿宋" w:hAnsi="方正公文仿宋" w:eastAsia="方正公文仿宋" w:cs="方正公文仿宋"/>
                <w:color w:val="auto"/>
                <w:spacing w:val="9"/>
                <w:sz w:val="21"/>
                <w:szCs w:val="21"/>
              </w:rPr>
              <w:t>情节严重的，报经有批准权的人民政府批准，责令停业或者关闭。</w:t>
            </w:r>
          </w:p>
        </w:tc>
      </w:tr>
      <w:tr w14:paraId="7FB69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311" w:type="dxa"/>
            <w:vAlign w:val="center"/>
          </w:tcPr>
          <w:p w14:paraId="01F1CA8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E2932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对盗伐集体（个人）林的行为进行处罚</w:t>
            </w:r>
          </w:p>
        </w:tc>
        <w:tc>
          <w:tcPr>
            <w:tcW w:w="8294" w:type="dxa"/>
            <w:vAlign w:val="center"/>
          </w:tcPr>
          <w:p w14:paraId="5B251E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市林业和草原局</w:t>
            </w:r>
          </w:p>
          <w:p w14:paraId="350A9F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4"/>
                <w:sz w:val="21"/>
                <w:szCs w:val="21"/>
              </w:rPr>
              <w:t>履职方式及工作措施：加强监督管理，对盗伐林木的，责令限期在原地或者异地补种</w:t>
            </w:r>
            <w:r>
              <w:rPr>
                <w:rFonts w:hint="eastAsia" w:ascii="方正公文仿宋" w:hAnsi="方正公文仿宋" w:eastAsia="方正公文仿宋" w:cs="方正公文仿宋"/>
                <w:color w:val="auto"/>
                <w:spacing w:val="3"/>
                <w:sz w:val="21"/>
                <w:szCs w:val="21"/>
              </w:rPr>
              <w:t>树木，</w:t>
            </w:r>
            <w:r>
              <w:rPr>
                <w:rFonts w:hint="eastAsia" w:ascii="方正公文仿宋" w:hAnsi="方正公文仿宋" w:eastAsia="方正公文仿宋" w:cs="方正公文仿宋"/>
                <w:color w:val="auto"/>
                <w:spacing w:val="5"/>
                <w:sz w:val="21"/>
                <w:szCs w:val="21"/>
              </w:rPr>
              <w:t>并处以罚款。</w:t>
            </w:r>
          </w:p>
        </w:tc>
      </w:tr>
      <w:tr w14:paraId="5AA30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2EF1784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4CEE0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对滥伐集体（个人）林的行为进行处罚</w:t>
            </w:r>
          </w:p>
        </w:tc>
        <w:tc>
          <w:tcPr>
            <w:tcW w:w="8294" w:type="dxa"/>
            <w:vAlign w:val="center"/>
          </w:tcPr>
          <w:p w14:paraId="65605B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市林业和草原局</w:t>
            </w:r>
          </w:p>
          <w:p w14:paraId="3F2B62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9"/>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4"/>
                <w:sz w:val="21"/>
                <w:szCs w:val="21"/>
              </w:rPr>
              <w:t>履职方式及工作措施：加强监督管理，对滥伐林木的，责令限期在原地或者异地补种</w:t>
            </w:r>
            <w:r>
              <w:rPr>
                <w:rFonts w:hint="eastAsia" w:ascii="方正公文仿宋" w:hAnsi="方正公文仿宋" w:eastAsia="方正公文仿宋" w:cs="方正公文仿宋"/>
                <w:color w:val="auto"/>
                <w:spacing w:val="3"/>
                <w:sz w:val="21"/>
                <w:szCs w:val="21"/>
              </w:rPr>
              <w:t>树木，</w:t>
            </w:r>
            <w:r>
              <w:rPr>
                <w:rFonts w:hint="eastAsia" w:ascii="方正公文仿宋" w:hAnsi="方正公文仿宋" w:eastAsia="方正公文仿宋" w:cs="方正公文仿宋"/>
                <w:color w:val="auto"/>
                <w:spacing w:val="5"/>
                <w:sz w:val="21"/>
                <w:szCs w:val="21"/>
              </w:rPr>
              <w:t>可以处以罚款。</w:t>
            </w:r>
          </w:p>
        </w:tc>
      </w:tr>
      <w:tr w14:paraId="62444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568933F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5FA72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森林病虫害防治费用的适当扶持或补助</w:t>
            </w:r>
          </w:p>
        </w:tc>
        <w:tc>
          <w:tcPr>
            <w:tcW w:w="8294" w:type="dxa"/>
            <w:vAlign w:val="center"/>
          </w:tcPr>
          <w:p w14:paraId="46CA4D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9"/>
              <w:textAlignment w:val="baseline"/>
              <w:rPr>
                <w:rFonts w:hint="eastAsia" w:ascii="方正公文仿宋" w:hAnsi="方正公文仿宋" w:eastAsia="方正公文仿宋" w:cs="方正公文仿宋"/>
                <w:color w:val="auto"/>
                <w:spacing w:val="4"/>
                <w:sz w:val="21"/>
                <w:szCs w:val="21"/>
                <w:lang w:val="en-US" w:eastAsia="zh-CN"/>
              </w:rPr>
            </w:pPr>
            <w:r>
              <w:rPr>
                <w:rFonts w:hint="eastAsia" w:ascii="方正公文仿宋" w:hAnsi="方正公文仿宋" w:eastAsia="方正公文仿宋" w:cs="方正公文仿宋"/>
                <w:color w:val="auto"/>
                <w:spacing w:val="4"/>
                <w:sz w:val="21"/>
                <w:szCs w:val="21"/>
                <w:lang w:val="en-US" w:eastAsia="zh-CN"/>
              </w:rPr>
              <w:t>承接部门：市林业和草原局</w:t>
            </w:r>
          </w:p>
          <w:p w14:paraId="1A81D5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9"/>
              <w:textAlignment w:val="baseline"/>
              <w:rPr>
                <w:rFonts w:hint="eastAsia" w:ascii="方正公文仿宋" w:hAnsi="方正公文仿宋" w:eastAsia="方正公文仿宋" w:cs="方正公文仿宋"/>
                <w:color w:val="auto"/>
                <w:spacing w:val="4"/>
                <w:sz w:val="21"/>
                <w:szCs w:val="21"/>
              </w:rPr>
            </w:pPr>
            <w:r>
              <w:rPr>
                <w:rFonts w:hint="eastAsia" w:ascii="方正公文仿宋" w:hAnsi="方正公文仿宋" w:eastAsia="方正公文仿宋" w:cs="方正公文仿宋"/>
                <w:color w:val="auto"/>
                <w:spacing w:val="4"/>
                <w:sz w:val="21"/>
                <w:szCs w:val="21"/>
                <w:lang w:val="en-US" w:eastAsia="zh-CN"/>
              </w:rPr>
              <w:t>履职方式及工作措施：</w:t>
            </w:r>
            <w:r>
              <w:rPr>
                <w:rFonts w:hint="eastAsia" w:ascii="方正公文仿宋" w:hAnsi="方正公文仿宋" w:eastAsia="方正公文仿宋" w:cs="方正公文仿宋"/>
                <w:color w:val="auto"/>
                <w:spacing w:val="4"/>
                <w:sz w:val="21"/>
                <w:szCs w:val="21"/>
              </w:rPr>
              <w:t>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7BABA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3B4EDBE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8FF20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对未经注册登记，擅自招收幼儿的行为进行处罚</w:t>
            </w:r>
          </w:p>
        </w:tc>
        <w:tc>
          <w:tcPr>
            <w:tcW w:w="8294" w:type="dxa"/>
            <w:vAlign w:val="center"/>
          </w:tcPr>
          <w:p w14:paraId="461B8BA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市教育局</w:t>
            </w:r>
          </w:p>
          <w:p w14:paraId="1A6AAA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履职方式及工作措施：定期开展巡查，加强监督管理，对未经注册登</w:t>
            </w:r>
            <w:r>
              <w:rPr>
                <w:rFonts w:hint="eastAsia" w:ascii="方正公文仿宋" w:hAnsi="方正公文仿宋" w:eastAsia="方正公文仿宋" w:cs="方正公文仿宋"/>
                <w:color w:val="auto"/>
                <w:spacing w:val="7"/>
                <w:sz w:val="21"/>
                <w:szCs w:val="21"/>
              </w:rPr>
              <w:t>记，擅自招收幼儿的</w:t>
            </w:r>
            <w:r>
              <w:rPr>
                <w:rFonts w:hint="eastAsia" w:ascii="方正公文仿宋" w:hAnsi="方正公文仿宋" w:eastAsia="方正公文仿宋" w:cs="方正公文仿宋"/>
                <w:color w:val="auto"/>
                <w:spacing w:val="9"/>
                <w:sz w:val="21"/>
                <w:szCs w:val="21"/>
              </w:rPr>
              <w:t>责令限期整顿，并视情节轻重给予停止招生、停止办园的处罚。</w:t>
            </w:r>
          </w:p>
        </w:tc>
      </w:tr>
      <w:tr w14:paraId="0C1BB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7ABE435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CB9830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对动物和动物产品的运载工具在装载前和卸载后没有及时清洗、消毒的行为进行处罚</w:t>
            </w:r>
          </w:p>
        </w:tc>
        <w:tc>
          <w:tcPr>
            <w:tcW w:w="8294" w:type="dxa"/>
            <w:vAlign w:val="center"/>
          </w:tcPr>
          <w:p w14:paraId="06ECB2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承接部门：</w:t>
            </w:r>
            <w:r>
              <w:rPr>
                <w:rFonts w:hint="eastAsia" w:ascii="方正公文仿宋" w:hAnsi="方正公文仿宋" w:eastAsia="方正公文仿宋" w:cs="方正公文仿宋"/>
                <w:color w:val="auto"/>
                <w:spacing w:val="9"/>
                <w:sz w:val="21"/>
                <w:szCs w:val="21"/>
                <w:highlight w:val="none"/>
                <w:lang w:eastAsia="zh-CN"/>
              </w:rPr>
              <w:t>市农业农村局</w:t>
            </w:r>
          </w:p>
          <w:p w14:paraId="76EDE6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履职方式及工作措施：定期开展巡查，加强监督管理，对动物和动物</w:t>
            </w:r>
            <w:r>
              <w:rPr>
                <w:rFonts w:hint="eastAsia" w:ascii="方正公文仿宋" w:hAnsi="方正公文仿宋" w:eastAsia="方正公文仿宋" w:cs="方正公文仿宋"/>
                <w:color w:val="auto"/>
                <w:spacing w:val="7"/>
                <w:sz w:val="21"/>
                <w:szCs w:val="21"/>
                <w:highlight w:val="none"/>
              </w:rPr>
              <w:t>产品的运载工具在装</w:t>
            </w:r>
            <w:r>
              <w:rPr>
                <w:rFonts w:hint="eastAsia" w:ascii="方正公文仿宋" w:hAnsi="方正公文仿宋" w:eastAsia="方正公文仿宋" w:cs="方正公文仿宋"/>
                <w:color w:val="auto"/>
                <w:spacing w:val="8"/>
                <w:sz w:val="21"/>
                <w:szCs w:val="21"/>
                <w:highlight w:val="none"/>
              </w:rPr>
              <w:t>载前和卸载后没有及时清洗、消毒的，责令改正，给予警</w:t>
            </w:r>
            <w:r>
              <w:rPr>
                <w:rFonts w:hint="eastAsia" w:ascii="方正公文仿宋" w:hAnsi="方正公文仿宋" w:eastAsia="方正公文仿宋" w:cs="方正公文仿宋"/>
                <w:color w:val="auto"/>
                <w:spacing w:val="7"/>
                <w:sz w:val="21"/>
                <w:szCs w:val="21"/>
                <w:highlight w:val="none"/>
              </w:rPr>
              <w:t>告；对拒不改正的，代作处理并</w:t>
            </w:r>
            <w:r>
              <w:rPr>
                <w:rFonts w:hint="eastAsia" w:ascii="方正公文仿宋" w:hAnsi="方正公文仿宋" w:eastAsia="方正公文仿宋" w:cs="方正公文仿宋"/>
                <w:color w:val="auto"/>
                <w:spacing w:val="6"/>
                <w:sz w:val="21"/>
                <w:szCs w:val="21"/>
                <w:highlight w:val="none"/>
              </w:rPr>
              <w:t>可以处以罚款。</w:t>
            </w:r>
          </w:p>
        </w:tc>
      </w:tr>
      <w:tr w14:paraId="3A869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311" w:type="dxa"/>
            <w:vAlign w:val="center"/>
          </w:tcPr>
          <w:p w14:paraId="7E0D9FD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35A637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3"/>
              <w:jc w:val="both"/>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对从事烟花爆竹零售的经营者销售非法生产、经营的烟花爆竹，或者销售按照国家标准规定应由专业燃放</w:t>
            </w:r>
            <w:r>
              <w:rPr>
                <w:rFonts w:hint="eastAsia" w:ascii="方正公文仿宋" w:hAnsi="方正公文仿宋" w:eastAsia="方正公文仿宋" w:cs="方正公文仿宋"/>
                <w:color w:val="auto"/>
                <w:spacing w:val="9"/>
                <w:sz w:val="21"/>
                <w:szCs w:val="21"/>
              </w:rPr>
              <w:t>人员燃放的烟花爆竹的行为进行处罚</w:t>
            </w:r>
          </w:p>
        </w:tc>
        <w:tc>
          <w:tcPr>
            <w:tcW w:w="8294" w:type="dxa"/>
            <w:vAlign w:val="center"/>
          </w:tcPr>
          <w:p w14:paraId="5882F5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市应急管理局</w:t>
            </w:r>
          </w:p>
          <w:p w14:paraId="748C25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1"/>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履职方式及工作措施：定期开展巡查，加强监督管理，对从事烟花爆</w:t>
            </w:r>
            <w:r>
              <w:rPr>
                <w:rFonts w:hint="eastAsia" w:ascii="方正公文仿宋" w:hAnsi="方正公文仿宋" w:eastAsia="方正公文仿宋" w:cs="方正公文仿宋"/>
                <w:color w:val="auto"/>
                <w:spacing w:val="7"/>
                <w:sz w:val="21"/>
                <w:szCs w:val="21"/>
              </w:rPr>
              <w:t>竹零售的经营者销售</w:t>
            </w:r>
            <w:r>
              <w:rPr>
                <w:rFonts w:hint="eastAsia" w:ascii="方正公文仿宋" w:hAnsi="方正公文仿宋" w:eastAsia="方正公文仿宋" w:cs="方正公文仿宋"/>
                <w:color w:val="auto"/>
                <w:spacing w:val="8"/>
                <w:sz w:val="21"/>
                <w:szCs w:val="21"/>
              </w:rPr>
              <w:t>非法生产、经营的烟花爆竹，或者销售按照国家标准规定应由专业</w:t>
            </w:r>
            <w:r>
              <w:rPr>
                <w:rFonts w:hint="eastAsia" w:ascii="方正公文仿宋" w:hAnsi="方正公文仿宋" w:eastAsia="方正公文仿宋" w:cs="方正公文仿宋"/>
                <w:color w:val="auto"/>
                <w:spacing w:val="7"/>
                <w:sz w:val="21"/>
                <w:szCs w:val="21"/>
              </w:rPr>
              <w:t>燃放人员燃放的烟花爆</w:t>
            </w:r>
            <w:r>
              <w:rPr>
                <w:rFonts w:hint="eastAsia" w:ascii="方正公文仿宋" w:hAnsi="方正公文仿宋" w:eastAsia="方正公文仿宋" w:cs="方正公文仿宋"/>
                <w:color w:val="auto"/>
                <w:spacing w:val="8"/>
                <w:sz w:val="21"/>
                <w:szCs w:val="21"/>
              </w:rPr>
              <w:t>竹的，责令停止违法行为，处以罚款，并没收非法经营的物品及违法所得；情节严重的，吊销烟花爆竹经营许可证。</w:t>
            </w:r>
          </w:p>
        </w:tc>
      </w:tr>
      <w:tr w14:paraId="688A6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291967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06488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对戒断三年未复吸人员进行检测、管控</w:t>
            </w:r>
          </w:p>
        </w:tc>
        <w:tc>
          <w:tcPr>
            <w:tcW w:w="8294" w:type="dxa"/>
            <w:vAlign w:val="center"/>
          </w:tcPr>
          <w:p w14:paraId="732ADA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事项依据已失效，不再开展此项工作。</w:t>
            </w:r>
          </w:p>
        </w:tc>
      </w:tr>
      <w:tr w14:paraId="441F7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2335362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950C3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对未按照批准内容进行临时建设的行为进行处罚</w:t>
            </w:r>
          </w:p>
        </w:tc>
        <w:tc>
          <w:tcPr>
            <w:tcW w:w="8294" w:type="dxa"/>
            <w:vAlign w:val="center"/>
          </w:tcPr>
          <w:p w14:paraId="7EBBE6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承接部门：市自然资源局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履职方式及工作措施：对未按照批准内容进行临时建设的行为根据相关法规进行立案查处。</w:t>
            </w:r>
          </w:p>
        </w:tc>
      </w:tr>
      <w:tr w14:paraId="2B8FD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A8E0A6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E0C9C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对擅自兴建殡葬设施的处罚</w:t>
            </w:r>
          </w:p>
        </w:tc>
        <w:tc>
          <w:tcPr>
            <w:tcW w:w="8294" w:type="dxa"/>
            <w:vAlign w:val="center"/>
          </w:tcPr>
          <w:p w14:paraId="15F456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承接部门：市民政局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履职方式及工作措施：对擅自兴建殡葬设施的行为根据相关法规进行查处</w:t>
            </w:r>
          </w:p>
        </w:tc>
      </w:tr>
      <w:tr w14:paraId="4D908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6CB47DA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20B3F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对墓穴占地面积超过省、自治区、直辖市人民政府规定的标准的处罚</w:t>
            </w:r>
          </w:p>
        </w:tc>
        <w:tc>
          <w:tcPr>
            <w:tcW w:w="8294" w:type="dxa"/>
            <w:vAlign w:val="center"/>
          </w:tcPr>
          <w:p w14:paraId="206843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承接部门：市民政局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履职方式及工作措施：对墓穴占地面积超过省、自治区、直辖市人民政府规定的标准的行为根据相关法规进行查处</w:t>
            </w:r>
          </w:p>
        </w:tc>
      </w:tr>
      <w:tr w14:paraId="351B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81E255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C585B9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对制造、销售不符合国家技术标准的殡葬设备的处罚</w:t>
            </w:r>
          </w:p>
        </w:tc>
        <w:tc>
          <w:tcPr>
            <w:tcW w:w="8294" w:type="dxa"/>
            <w:vAlign w:val="center"/>
          </w:tcPr>
          <w:p w14:paraId="72DA09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承接部门：市民政局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履职方式及工作措施：对制造、销售不符合国家技术标准的殡葬设备的行为根据相关法规进行查处</w:t>
            </w:r>
          </w:p>
        </w:tc>
      </w:tr>
      <w:tr w14:paraId="7EF39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5219D93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B7D5F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对制造、销售封建迷信殡葬用品的处罚</w:t>
            </w:r>
          </w:p>
        </w:tc>
        <w:tc>
          <w:tcPr>
            <w:tcW w:w="8294" w:type="dxa"/>
            <w:vAlign w:val="center"/>
          </w:tcPr>
          <w:p w14:paraId="2D918F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承接部门：市民政局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履职方式及工作措施：对制造、销售封建迷信殡葬用品的行为根据相关法规进行查处</w:t>
            </w:r>
          </w:p>
        </w:tc>
      </w:tr>
      <w:tr w14:paraId="5A9C2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0F5913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7C7A1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出具法律援助经济状况证明</w:t>
            </w:r>
          </w:p>
        </w:tc>
        <w:tc>
          <w:tcPr>
            <w:tcW w:w="8294" w:type="dxa"/>
            <w:vAlign w:val="center"/>
          </w:tcPr>
          <w:p w14:paraId="094141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根据《法律援助法》相关规定，不再开展此项工作</w:t>
            </w:r>
          </w:p>
        </w:tc>
      </w:tr>
      <w:tr w14:paraId="12448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3E1C9EB6">
            <w:pPr>
              <w:spacing w:before="87" w:line="360" w:lineRule="exact"/>
              <w:ind w:left="122"/>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三、乡村振兴（4项）</w:t>
            </w:r>
          </w:p>
        </w:tc>
      </w:tr>
      <w:tr w14:paraId="3708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417FABC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21F55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农业机械安全监督检查</w:t>
            </w:r>
          </w:p>
        </w:tc>
        <w:tc>
          <w:tcPr>
            <w:tcW w:w="8294" w:type="dxa"/>
            <w:vAlign w:val="center"/>
          </w:tcPr>
          <w:p w14:paraId="478B27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p>
          <w:p w14:paraId="3F20A9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1"/>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4"/>
                <w:sz w:val="21"/>
                <w:szCs w:val="21"/>
              </w:rPr>
              <w:t>履职方式及工作措施：组织开展农机安全生产和隐患排查，负责对农业机械的登记、</w:t>
            </w:r>
            <w:r>
              <w:rPr>
                <w:rFonts w:hint="eastAsia" w:ascii="方正公文仿宋" w:hAnsi="方正公文仿宋" w:eastAsia="方正公文仿宋" w:cs="方正公文仿宋"/>
                <w:color w:val="auto"/>
                <w:spacing w:val="3"/>
                <w:sz w:val="21"/>
                <w:szCs w:val="21"/>
              </w:rPr>
              <w:t>检验，</w:t>
            </w:r>
            <w:r>
              <w:rPr>
                <w:rFonts w:hint="eastAsia" w:ascii="方正公文仿宋" w:hAnsi="方正公文仿宋" w:eastAsia="方正公文仿宋" w:cs="方正公文仿宋"/>
                <w:color w:val="auto"/>
                <w:spacing w:val="8"/>
                <w:sz w:val="21"/>
                <w:szCs w:val="21"/>
              </w:rPr>
              <w:t>检查农机作业安全。</w:t>
            </w:r>
          </w:p>
        </w:tc>
      </w:tr>
      <w:tr w14:paraId="56A36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77A2B27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5E3E9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水生动物疫病及渔业灾害病害的监测、预报和预防</w:t>
            </w:r>
          </w:p>
        </w:tc>
        <w:tc>
          <w:tcPr>
            <w:tcW w:w="8294" w:type="dxa"/>
            <w:vAlign w:val="center"/>
          </w:tcPr>
          <w:p w14:paraId="43B1710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p>
          <w:p w14:paraId="028BF7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8"/>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履职方式及工作措施：在重点水域、河流、湖泊设置监测站点，</w:t>
            </w:r>
            <w:r>
              <w:rPr>
                <w:rFonts w:hint="eastAsia" w:ascii="方正公文仿宋" w:hAnsi="方正公文仿宋" w:eastAsia="方正公文仿宋" w:cs="方正公文仿宋"/>
                <w:color w:val="auto"/>
                <w:spacing w:val="7"/>
                <w:sz w:val="21"/>
                <w:szCs w:val="21"/>
              </w:rPr>
              <w:t>定期采样检测分析，进行</w:t>
            </w:r>
            <w:r>
              <w:rPr>
                <w:rFonts w:hint="eastAsia" w:ascii="方正公文仿宋" w:hAnsi="方正公文仿宋" w:eastAsia="方正公文仿宋" w:cs="方正公文仿宋"/>
                <w:color w:val="auto"/>
                <w:spacing w:val="9"/>
                <w:sz w:val="21"/>
                <w:szCs w:val="21"/>
              </w:rPr>
              <w:t>预测预报，采取相应预防措施，并开展监督巡查，组织应急演练。</w:t>
            </w:r>
          </w:p>
        </w:tc>
      </w:tr>
      <w:tr w14:paraId="08238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311" w:type="dxa"/>
            <w:vAlign w:val="center"/>
          </w:tcPr>
          <w:p w14:paraId="402A55F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A2429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外来入侵物种普查</w:t>
            </w:r>
          </w:p>
        </w:tc>
        <w:tc>
          <w:tcPr>
            <w:tcW w:w="8294" w:type="dxa"/>
            <w:vAlign w:val="center"/>
          </w:tcPr>
          <w:p w14:paraId="5560D0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p>
          <w:p w14:paraId="69D194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履职方式及工作措施：会同有关部门对外来物种的种类、范围、危害</w:t>
            </w:r>
            <w:r>
              <w:rPr>
                <w:rFonts w:hint="eastAsia" w:ascii="方正公文仿宋" w:hAnsi="方正公文仿宋" w:eastAsia="方正公文仿宋" w:cs="方正公文仿宋"/>
                <w:color w:val="auto"/>
                <w:spacing w:val="7"/>
                <w:sz w:val="21"/>
                <w:szCs w:val="21"/>
              </w:rPr>
              <w:t>程度等情况开展普查</w:t>
            </w:r>
            <w:r>
              <w:rPr>
                <w:rFonts w:hint="eastAsia" w:ascii="方正公文仿宋" w:hAnsi="方正公文仿宋" w:eastAsia="方正公文仿宋" w:cs="方正公文仿宋"/>
                <w:color w:val="auto"/>
                <w:spacing w:val="1"/>
                <w:sz w:val="21"/>
                <w:szCs w:val="21"/>
              </w:rPr>
              <w:t>工作。</w:t>
            </w:r>
          </w:p>
        </w:tc>
      </w:tr>
      <w:tr w14:paraId="2A0D4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181E7AB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E6EA0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外来入侵物种监督管理</w:t>
            </w:r>
          </w:p>
        </w:tc>
        <w:tc>
          <w:tcPr>
            <w:tcW w:w="8294" w:type="dxa"/>
            <w:vAlign w:val="center"/>
          </w:tcPr>
          <w:p w14:paraId="6DDA89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p>
          <w:p w14:paraId="0AF8AE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履职方式及工作措施：对农田生态系统、渔业水域等区域外来入侵物种进行监督管理。</w:t>
            </w:r>
          </w:p>
        </w:tc>
      </w:tr>
      <w:tr w14:paraId="37F4A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2B61EB01">
            <w:pPr>
              <w:spacing w:before="84" w:line="359" w:lineRule="exact"/>
              <w:ind w:left="131"/>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3"/>
                <w:position w:val="2"/>
                <w:sz w:val="24"/>
                <w:szCs w:val="24"/>
              </w:rPr>
              <w:t>四、安全稳定（1项）</w:t>
            </w:r>
          </w:p>
        </w:tc>
      </w:tr>
      <w:tr w14:paraId="664A8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86475F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BC487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开展驻京安保维稳工作</w:t>
            </w:r>
          </w:p>
        </w:tc>
        <w:tc>
          <w:tcPr>
            <w:tcW w:w="8294" w:type="dxa"/>
            <w:vAlign w:val="center"/>
          </w:tcPr>
          <w:p w14:paraId="44D8C5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市信访局</w:t>
            </w:r>
          </w:p>
          <w:p w14:paraId="6D204A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履职方式及工作措施：由</w:t>
            </w:r>
            <w:r>
              <w:rPr>
                <w:rFonts w:hint="eastAsia" w:ascii="方正公文仿宋" w:hAnsi="方正公文仿宋" w:eastAsia="方正公文仿宋" w:cs="方正公文仿宋"/>
                <w:color w:val="auto"/>
                <w:spacing w:val="8"/>
                <w:sz w:val="21"/>
                <w:szCs w:val="21"/>
                <w:lang w:eastAsia="zh-CN"/>
              </w:rPr>
              <w:t>市信访局</w:t>
            </w:r>
            <w:r>
              <w:rPr>
                <w:rFonts w:hint="eastAsia" w:ascii="方正公文仿宋" w:hAnsi="方正公文仿宋" w:eastAsia="方正公文仿宋" w:cs="方正公文仿宋"/>
                <w:color w:val="auto"/>
                <w:spacing w:val="8"/>
                <w:sz w:val="21"/>
                <w:szCs w:val="21"/>
              </w:rPr>
              <w:t>工作人员轮换及适当调整驻京人员</w:t>
            </w:r>
            <w:r>
              <w:rPr>
                <w:rFonts w:hint="eastAsia" w:ascii="方正公文仿宋" w:hAnsi="方正公文仿宋" w:eastAsia="方正公文仿宋" w:cs="方正公文仿宋"/>
                <w:color w:val="auto"/>
                <w:spacing w:val="7"/>
                <w:sz w:val="21"/>
                <w:szCs w:val="21"/>
              </w:rPr>
              <w:t>配置。</w:t>
            </w:r>
          </w:p>
        </w:tc>
      </w:tr>
      <w:tr w14:paraId="56C85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2BBDBE04">
            <w:pPr>
              <w:spacing w:before="84" w:line="358" w:lineRule="exact"/>
              <w:ind w:left="124"/>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五、自然资源（</w:t>
            </w:r>
            <w:r>
              <w:rPr>
                <w:rFonts w:hint="eastAsia" w:ascii="Times New Roman" w:hAnsi="Times New Roman" w:eastAsia="方正公文黑体" w:cs="方正公文黑体"/>
                <w:color w:val="auto"/>
                <w:spacing w:val="-2"/>
                <w:position w:val="2"/>
                <w:sz w:val="24"/>
                <w:szCs w:val="24"/>
                <w:lang w:val="en-US" w:eastAsia="zh-CN"/>
              </w:rPr>
              <w:t>2</w:t>
            </w:r>
            <w:r>
              <w:rPr>
                <w:rFonts w:hint="eastAsia" w:ascii="Times New Roman" w:hAnsi="Times New Roman" w:eastAsia="方正公文黑体" w:cs="方正公文黑体"/>
                <w:color w:val="auto"/>
                <w:spacing w:val="-2"/>
                <w:position w:val="2"/>
                <w:sz w:val="24"/>
                <w:szCs w:val="24"/>
              </w:rPr>
              <w:t>项）</w:t>
            </w:r>
          </w:p>
        </w:tc>
      </w:tr>
      <w:tr w14:paraId="1241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3028AFD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7ACBC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开展宅基地使用权及房屋所有权登记</w:t>
            </w:r>
          </w:p>
        </w:tc>
        <w:tc>
          <w:tcPr>
            <w:tcW w:w="8294" w:type="dxa"/>
            <w:vAlign w:val="center"/>
          </w:tcPr>
          <w:p w14:paraId="7AA013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承接部门：市自然资源局</w:t>
            </w:r>
            <w:r>
              <w:rPr>
                <w:rFonts w:hint="eastAsia" w:ascii="方正公文仿宋" w:hAnsi="方正公文仿宋" w:eastAsia="方正公文仿宋" w:cs="方正公文仿宋"/>
                <w:color w:val="auto"/>
                <w:spacing w:val="8"/>
                <w:sz w:val="21"/>
                <w:szCs w:val="21"/>
                <w:lang w:val="en-US" w:eastAsia="zh-CN"/>
              </w:rPr>
              <w:br w:type="textWrapping"/>
            </w:r>
            <w:r>
              <w:rPr>
                <w:rFonts w:hint="eastAsia" w:ascii="方正公文仿宋" w:hAnsi="方正公文仿宋" w:eastAsia="方正公文仿宋" w:cs="方正公文仿宋"/>
                <w:color w:val="auto"/>
                <w:spacing w:val="8"/>
                <w:sz w:val="21"/>
                <w:szCs w:val="21"/>
                <w:lang w:val="en-US" w:eastAsia="zh-CN"/>
              </w:rPr>
              <w:t>履职方式及工作措施：对于符合登记条件的，申请人在不动产登记业务窗口经申请-受理-审核-登簿后发证。对于不符合登记条件的不予登记。</w:t>
            </w:r>
          </w:p>
        </w:tc>
      </w:tr>
      <w:tr w14:paraId="7CC7B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15C23A6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D4BBB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开展集体土地所有权登记</w:t>
            </w:r>
          </w:p>
        </w:tc>
        <w:tc>
          <w:tcPr>
            <w:tcW w:w="8294" w:type="dxa"/>
            <w:vAlign w:val="center"/>
          </w:tcPr>
          <w:p w14:paraId="7C0AE6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承接部门：市自然资源局</w:t>
            </w:r>
            <w:r>
              <w:rPr>
                <w:rFonts w:hint="eastAsia" w:ascii="方正公文仿宋" w:hAnsi="方正公文仿宋" w:eastAsia="方正公文仿宋" w:cs="方正公文仿宋"/>
                <w:color w:val="auto"/>
                <w:spacing w:val="8"/>
                <w:sz w:val="21"/>
                <w:szCs w:val="21"/>
                <w:lang w:val="en-US" w:eastAsia="zh-CN"/>
              </w:rPr>
              <w:br w:type="textWrapping"/>
            </w:r>
            <w:r>
              <w:rPr>
                <w:rFonts w:hint="eastAsia" w:ascii="方正公文仿宋" w:hAnsi="方正公文仿宋" w:eastAsia="方正公文仿宋" w:cs="方正公文仿宋"/>
                <w:color w:val="auto"/>
                <w:spacing w:val="8"/>
                <w:sz w:val="21"/>
                <w:szCs w:val="21"/>
                <w:lang w:val="en-US" w:eastAsia="zh-CN"/>
              </w:rPr>
              <w:t>履职方式及工作措施：对于符合登记条件的，申请主体在不动产登记业务窗口经申请-受理-审核-登簿后发证。对于不符合登记条件的不予登记。</w:t>
            </w:r>
          </w:p>
        </w:tc>
      </w:tr>
      <w:tr w14:paraId="4048A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0E70E13F">
            <w:pPr>
              <w:spacing w:before="85" w:line="360" w:lineRule="exact"/>
              <w:ind w:left="125"/>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六、生态环保（</w:t>
            </w:r>
            <w:r>
              <w:rPr>
                <w:rFonts w:hint="eastAsia" w:ascii="Times New Roman" w:hAnsi="Times New Roman" w:eastAsia="方正公文黑体" w:cs="方正公文黑体"/>
                <w:color w:val="auto"/>
                <w:spacing w:val="-2"/>
                <w:position w:val="2"/>
                <w:sz w:val="24"/>
                <w:szCs w:val="24"/>
                <w:lang w:val="en-US" w:eastAsia="zh-CN"/>
              </w:rPr>
              <w:t>3</w:t>
            </w:r>
            <w:r>
              <w:rPr>
                <w:rFonts w:hint="eastAsia" w:ascii="Times New Roman" w:hAnsi="Times New Roman" w:eastAsia="方正公文黑体" w:cs="方正公文黑体"/>
                <w:color w:val="auto"/>
                <w:spacing w:val="-2"/>
                <w:position w:val="2"/>
                <w:sz w:val="24"/>
                <w:szCs w:val="24"/>
              </w:rPr>
              <w:t>项）</w:t>
            </w:r>
          </w:p>
        </w:tc>
      </w:tr>
      <w:tr w14:paraId="0DD7E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1C5C5FD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5B5A2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非法采砂行为监管</w:t>
            </w:r>
          </w:p>
        </w:tc>
        <w:tc>
          <w:tcPr>
            <w:tcW w:w="8294" w:type="dxa"/>
            <w:vAlign w:val="center"/>
          </w:tcPr>
          <w:p w14:paraId="62DD25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r>
              <w:rPr>
                <w:rFonts w:hint="eastAsia" w:ascii="方正公文仿宋" w:hAnsi="方正公文仿宋" w:eastAsia="方正公文仿宋" w:cs="方正公文仿宋"/>
                <w:color w:val="auto"/>
                <w:spacing w:val="9"/>
                <w:sz w:val="21"/>
                <w:szCs w:val="21"/>
              </w:rPr>
              <w:t>、</w:t>
            </w:r>
            <w:r>
              <w:rPr>
                <w:rFonts w:hint="eastAsia" w:ascii="方正公文仿宋" w:hAnsi="方正公文仿宋" w:eastAsia="方正公文仿宋" w:cs="方正公文仿宋"/>
                <w:color w:val="auto"/>
                <w:spacing w:val="9"/>
                <w:sz w:val="21"/>
                <w:szCs w:val="21"/>
                <w:lang w:eastAsia="zh-CN"/>
              </w:rPr>
              <w:t>市水务局</w:t>
            </w:r>
          </w:p>
          <w:p w14:paraId="7A1A77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3"/>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w:t>
            </w:r>
            <w:r>
              <w:rPr>
                <w:rFonts w:hint="eastAsia" w:ascii="方正公文仿宋" w:hAnsi="方正公文仿宋" w:eastAsia="方正公文仿宋" w:cs="方正公文仿宋"/>
                <w:color w:val="auto"/>
                <w:spacing w:val="8"/>
                <w:sz w:val="21"/>
                <w:szCs w:val="21"/>
                <w:lang w:eastAsia="zh-CN"/>
              </w:rPr>
              <w:t>市自然资源局</w:t>
            </w:r>
            <w:r>
              <w:rPr>
                <w:rFonts w:hint="eastAsia" w:ascii="方正公文仿宋" w:hAnsi="方正公文仿宋" w:eastAsia="方正公文仿宋" w:cs="方正公文仿宋"/>
                <w:color w:val="auto"/>
                <w:spacing w:val="8"/>
                <w:sz w:val="21"/>
                <w:szCs w:val="21"/>
              </w:rPr>
              <w:t>依法依规对在耕地上非法采砂行为进行监管、查处；</w:t>
            </w:r>
            <w:r>
              <w:rPr>
                <w:rFonts w:hint="eastAsia" w:ascii="方正公文仿宋" w:hAnsi="方正公文仿宋" w:eastAsia="方正公文仿宋" w:cs="方正公文仿宋"/>
                <w:color w:val="auto"/>
                <w:spacing w:val="9"/>
                <w:sz w:val="21"/>
                <w:szCs w:val="21"/>
                <w:lang w:eastAsia="zh-CN"/>
              </w:rPr>
              <w:t>市水务局</w:t>
            </w:r>
            <w:r>
              <w:rPr>
                <w:rFonts w:hint="eastAsia" w:ascii="方正公文仿宋" w:hAnsi="方正公文仿宋" w:eastAsia="方正公文仿宋" w:cs="方正公文仿宋"/>
                <w:color w:val="auto"/>
                <w:spacing w:val="9"/>
                <w:sz w:val="21"/>
                <w:szCs w:val="21"/>
              </w:rPr>
              <w:t>依法依规对河道水面岸线范围内的非法采砂行为进行监管、查处。</w:t>
            </w:r>
          </w:p>
        </w:tc>
      </w:tr>
      <w:tr w14:paraId="21C2B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5C618B3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78B46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粪污资源化利用监管工作</w:t>
            </w:r>
          </w:p>
        </w:tc>
        <w:tc>
          <w:tcPr>
            <w:tcW w:w="8294" w:type="dxa"/>
            <w:vAlign w:val="center"/>
          </w:tcPr>
          <w:p w14:paraId="5C92EF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r>
              <w:rPr>
                <w:rFonts w:hint="eastAsia" w:ascii="方正公文仿宋" w:hAnsi="方正公文仿宋" w:eastAsia="方正公文仿宋" w:cs="方正公文仿宋"/>
                <w:color w:val="auto"/>
                <w:spacing w:val="9"/>
                <w:sz w:val="21"/>
                <w:szCs w:val="21"/>
              </w:rPr>
              <w:t>、</w:t>
            </w:r>
            <w:r>
              <w:rPr>
                <w:rFonts w:hint="eastAsia" w:ascii="方正公文仿宋" w:hAnsi="方正公文仿宋" w:eastAsia="方正公文仿宋" w:cs="方正公文仿宋"/>
                <w:color w:val="auto"/>
                <w:spacing w:val="9"/>
                <w:sz w:val="21"/>
                <w:szCs w:val="21"/>
                <w:lang w:eastAsia="zh-CN"/>
              </w:rPr>
              <w:t>绥化市海伦生态环境局</w:t>
            </w:r>
          </w:p>
          <w:p w14:paraId="605B2F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履职方式及工作措施：开展日常巡查、台账审查，农业农村、生态环</w:t>
            </w:r>
            <w:r>
              <w:rPr>
                <w:rFonts w:hint="eastAsia" w:ascii="方正公文仿宋" w:hAnsi="方正公文仿宋" w:eastAsia="方正公文仿宋" w:cs="方正公文仿宋"/>
                <w:color w:val="auto"/>
                <w:spacing w:val="7"/>
                <w:sz w:val="21"/>
                <w:szCs w:val="21"/>
              </w:rPr>
              <w:t>境部门联合开展执法</w:t>
            </w:r>
            <w:r>
              <w:rPr>
                <w:rFonts w:hint="eastAsia" w:ascii="方正公文仿宋" w:hAnsi="方正公文仿宋" w:eastAsia="方正公文仿宋" w:cs="方正公文仿宋"/>
                <w:color w:val="auto"/>
                <w:spacing w:val="8"/>
                <w:sz w:val="21"/>
                <w:szCs w:val="21"/>
              </w:rPr>
              <w:t>行动，协同处理违规粪污处置案件。</w:t>
            </w:r>
          </w:p>
        </w:tc>
      </w:tr>
      <w:tr w14:paraId="0FCB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05A27D2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BC812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对</w:t>
            </w:r>
            <w:r>
              <w:rPr>
                <w:rFonts w:hint="eastAsia" w:ascii="方正公文仿宋" w:hAnsi="方正公文仿宋" w:eastAsia="方正公文仿宋" w:cs="方正公文仿宋"/>
                <w:color w:val="auto"/>
                <w:spacing w:val="8"/>
                <w:sz w:val="21"/>
                <w:szCs w:val="21"/>
              </w:rPr>
              <w:t>露天焚烧秸秆、落叶等产生烟尘污染的物质的行为</w:t>
            </w:r>
            <w:r>
              <w:rPr>
                <w:rFonts w:hint="eastAsia" w:ascii="方正公文仿宋" w:hAnsi="方正公文仿宋" w:eastAsia="方正公文仿宋" w:cs="方正公文仿宋"/>
                <w:color w:val="auto"/>
                <w:spacing w:val="8"/>
                <w:sz w:val="21"/>
                <w:szCs w:val="21"/>
                <w:lang w:val="en-US" w:eastAsia="zh-CN"/>
              </w:rPr>
              <w:t>进行</w:t>
            </w:r>
            <w:r>
              <w:rPr>
                <w:rFonts w:hint="eastAsia" w:ascii="方正公文仿宋" w:hAnsi="方正公文仿宋" w:eastAsia="方正公文仿宋" w:cs="方正公文仿宋"/>
                <w:color w:val="auto"/>
                <w:spacing w:val="8"/>
                <w:sz w:val="21"/>
                <w:szCs w:val="21"/>
              </w:rPr>
              <w:t>处罚</w:t>
            </w:r>
          </w:p>
        </w:tc>
        <w:tc>
          <w:tcPr>
            <w:tcW w:w="8294" w:type="dxa"/>
            <w:vAlign w:val="center"/>
          </w:tcPr>
          <w:p w14:paraId="3CEEA0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lang w:val="en-US" w:eastAsia="zh-CN"/>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val="en-US" w:eastAsia="zh-CN"/>
              </w:rPr>
              <w:t>绥化市海伦生态环境局</w:t>
            </w:r>
          </w:p>
          <w:p w14:paraId="7E16AB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rPr>
              <w:t>履职方式及工作措施：</w:t>
            </w:r>
            <w:r>
              <w:rPr>
                <w:rFonts w:hint="eastAsia" w:ascii="方正公文仿宋" w:hAnsi="方正公文仿宋" w:eastAsia="方正公文仿宋" w:cs="方正公文仿宋"/>
                <w:color w:val="auto"/>
                <w:spacing w:val="8"/>
                <w:sz w:val="21"/>
                <w:szCs w:val="21"/>
                <w:lang w:val="en-US" w:eastAsia="zh-CN"/>
              </w:rPr>
              <w:t>根据《中华人民共和国大气污染防治法》，定期开展监督检查，依法依规对</w:t>
            </w:r>
            <w:r>
              <w:rPr>
                <w:rFonts w:hint="eastAsia" w:ascii="方正公文仿宋" w:hAnsi="方正公文仿宋" w:eastAsia="方正公文仿宋" w:cs="方正公文仿宋"/>
                <w:color w:val="auto"/>
                <w:spacing w:val="8"/>
                <w:sz w:val="21"/>
                <w:szCs w:val="21"/>
              </w:rPr>
              <w:t>露天焚烧秸秆、落叶等产生烟尘污染</w:t>
            </w:r>
            <w:r>
              <w:rPr>
                <w:rFonts w:hint="eastAsia" w:ascii="方正公文仿宋" w:hAnsi="方正公文仿宋" w:eastAsia="方正公文仿宋" w:cs="方正公文仿宋"/>
                <w:color w:val="auto"/>
                <w:spacing w:val="8"/>
                <w:sz w:val="21"/>
                <w:szCs w:val="21"/>
                <w:lang w:val="en-US" w:eastAsia="zh-CN"/>
              </w:rPr>
              <w:t>的</w:t>
            </w:r>
            <w:r>
              <w:rPr>
                <w:rFonts w:hint="eastAsia" w:ascii="方正公文仿宋" w:hAnsi="方正公文仿宋" w:eastAsia="方正公文仿宋" w:cs="方正公文仿宋"/>
                <w:color w:val="auto"/>
                <w:spacing w:val="8"/>
                <w:sz w:val="21"/>
                <w:szCs w:val="21"/>
              </w:rPr>
              <w:t>行为</w:t>
            </w:r>
            <w:r>
              <w:rPr>
                <w:rFonts w:hint="eastAsia" w:ascii="方正公文仿宋" w:hAnsi="方正公文仿宋" w:eastAsia="方正公文仿宋" w:cs="方正公文仿宋"/>
                <w:color w:val="auto"/>
                <w:spacing w:val="8"/>
                <w:sz w:val="21"/>
                <w:szCs w:val="21"/>
                <w:lang w:val="en-US" w:eastAsia="zh-CN"/>
              </w:rPr>
              <w:t>进行处罚</w:t>
            </w:r>
          </w:p>
        </w:tc>
      </w:tr>
      <w:tr w14:paraId="7AC17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2D32E5EB">
            <w:pPr>
              <w:spacing w:before="124" w:line="222" w:lineRule="auto"/>
              <w:ind w:left="116"/>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1"/>
                <w:sz w:val="24"/>
                <w:szCs w:val="24"/>
              </w:rPr>
              <w:t>七、城乡建设（</w:t>
            </w:r>
            <w:r>
              <w:rPr>
                <w:rFonts w:hint="eastAsia" w:ascii="Times New Roman" w:hAnsi="Times New Roman" w:eastAsia="方正公文黑体" w:cs="方正公文黑体"/>
                <w:color w:val="auto"/>
                <w:spacing w:val="-1"/>
                <w:sz w:val="24"/>
                <w:szCs w:val="24"/>
                <w:lang w:val="en-US" w:eastAsia="zh-CN"/>
              </w:rPr>
              <w:t>7</w:t>
            </w:r>
            <w:r>
              <w:rPr>
                <w:rFonts w:hint="eastAsia" w:ascii="Times New Roman" w:hAnsi="Times New Roman" w:eastAsia="方正公文黑体" w:cs="方正公文黑体"/>
                <w:color w:val="auto"/>
                <w:spacing w:val="-1"/>
                <w:sz w:val="24"/>
                <w:szCs w:val="24"/>
              </w:rPr>
              <w:t>项）</w:t>
            </w:r>
          </w:p>
        </w:tc>
      </w:tr>
      <w:tr w14:paraId="3B26A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4D269A1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D13E6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危房改造验收</w:t>
            </w:r>
          </w:p>
        </w:tc>
        <w:tc>
          <w:tcPr>
            <w:tcW w:w="8294" w:type="dxa"/>
            <w:vAlign w:val="center"/>
          </w:tcPr>
          <w:p w14:paraId="22D221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0A44FB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履职方式及工作措施：负责对照已审批台账审核农村危房改造农户档</w:t>
            </w:r>
            <w:r>
              <w:rPr>
                <w:rFonts w:hint="eastAsia" w:ascii="方正公文仿宋" w:hAnsi="方正公文仿宋" w:eastAsia="方正公文仿宋" w:cs="方正公文仿宋"/>
                <w:color w:val="auto"/>
                <w:spacing w:val="7"/>
                <w:sz w:val="21"/>
                <w:szCs w:val="21"/>
              </w:rPr>
              <w:t>案资料，检查房屋结</w:t>
            </w:r>
            <w:r>
              <w:rPr>
                <w:rFonts w:hint="eastAsia" w:ascii="方正公文仿宋" w:hAnsi="方正公文仿宋" w:eastAsia="方正公文仿宋" w:cs="方正公文仿宋"/>
                <w:color w:val="auto"/>
                <w:spacing w:val="8"/>
                <w:sz w:val="21"/>
                <w:szCs w:val="21"/>
              </w:rPr>
              <w:t>构安全、施工质量、抗震设防措施。</w:t>
            </w:r>
          </w:p>
        </w:tc>
      </w:tr>
      <w:tr w14:paraId="373B5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311" w:type="dxa"/>
            <w:vAlign w:val="center"/>
          </w:tcPr>
          <w:p w14:paraId="499F924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D49B9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房屋安全评估</w:t>
            </w:r>
          </w:p>
        </w:tc>
        <w:tc>
          <w:tcPr>
            <w:tcW w:w="8294" w:type="dxa"/>
            <w:vAlign w:val="center"/>
          </w:tcPr>
          <w:p w14:paraId="18B246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37AFA7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履职方式及工作措施：结合日常房屋排查结果，对房屋初判存在安全</w:t>
            </w:r>
            <w:r>
              <w:rPr>
                <w:rFonts w:hint="eastAsia" w:ascii="方正公文仿宋" w:hAnsi="方正公文仿宋" w:eastAsia="方正公文仿宋" w:cs="方正公文仿宋"/>
                <w:color w:val="auto"/>
                <w:spacing w:val="7"/>
                <w:sz w:val="21"/>
                <w:szCs w:val="21"/>
              </w:rPr>
              <w:t>隐患的，由</w:t>
            </w:r>
            <w:r>
              <w:rPr>
                <w:rFonts w:hint="eastAsia" w:ascii="方正公文仿宋" w:hAnsi="方正公文仿宋" w:eastAsia="方正公文仿宋" w:cs="方正公文仿宋"/>
                <w:color w:val="auto"/>
                <w:spacing w:val="7"/>
                <w:sz w:val="21"/>
                <w:szCs w:val="21"/>
                <w:lang w:eastAsia="zh-CN"/>
              </w:rPr>
              <w:t>市住房和城乡建设局</w:t>
            </w:r>
            <w:r>
              <w:rPr>
                <w:rFonts w:hint="eastAsia" w:ascii="方正公文仿宋" w:hAnsi="方正公文仿宋" w:eastAsia="方正公文仿宋" w:cs="方正公文仿宋"/>
                <w:color w:val="auto"/>
                <w:spacing w:val="8"/>
                <w:sz w:val="21"/>
                <w:szCs w:val="21"/>
              </w:rPr>
              <w:t>通过视频调度或者现场评估，评估疑似危房的由专业机构</w:t>
            </w:r>
            <w:r>
              <w:rPr>
                <w:rFonts w:hint="eastAsia" w:ascii="方正公文仿宋" w:hAnsi="方正公文仿宋" w:eastAsia="方正公文仿宋" w:cs="方正公文仿宋"/>
                <w:color w:val="auto"/>
                <w:spacing w:val="7"/>
                <w:sz w:val="21"/>
                <w:szCs w:val="21"/>
              </w:rPr>
              <w:t>进行安全性鉴定或组织进行安全</w:t>
            </w:r>
            <w:r>
              <w:rPr>
                <w:rFonts w:hint="eastAsia" w:ascii="方正公文仿宋" w:hAnsi="方正公文仿宋" w:eastAsia="方正公文仿宋" w:cs="方正公文仿宋"/>
                <w:color w:val="auto"/>
                <w:spacing w:val="4"/>
                <w:sz w:val="21"/>
                <w:szCs w:val="21"/>
              </w:rPr>
              <w:t>性评定。</w:t>
            </w:r>
          </w:p>
        </w:tc>
      </w:tr>
      <w:tr w14:paraId="575F4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1AC24CF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1E36A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2"/>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对辖区内房屋安全鉴定机构出具的房屋安全鉴定报</w:t>
            </w:r>
            <w:r>
              <w:rPr>
                <w:rFonts w:hint="eastAsia" w:ascii="方正公文仿宋" w:hAnsi="方正公文仿宋" w:eastAsia="方正公文仿宋" w:cs="方正公文仿宋"/>
                <w:color w:val="auto"/>
                <w:spacing w:val="8"/>
                <w:sz w:val="21"/>
                <w:szCs w:val="21"/>
              </w:rPr>
              <w:t>告进行随机抽查和现场核查</w:t>
            </w:r>
          </w:p>
        </w:tc>
        <w:tc>
          <w:tcPr>
            <w:tcW w:w="8294" w:type="dxa"/>
            <w:vAlign w:val="center"/>
          </w:tcPr>
          <w:p w14:paraId="677FF1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6CFE24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履职方式及工作措施：收到危险房屋鉴定报告后，组织开展随机抽查</w:t>
            </w:r>
            <w:r>
              <w:rPr>
                <w:rFonts w:hint="eastAsia" w:ascii="方正公文仿宋" w:hAnsi="方正公文仿宋" w:eastAsia="方正公文仿宋" w:cs="方正公文仿宋"/>
                <w:color w:val="auto"/>
                <w:spacing w:val="7"/>
                <w:sz w:val="21"/>
                <w:szCs w:val="21"/>
              </w:rPr>
              <w:t>和现场核查，对核查</w:t>
            </w:r>
            <w:r>
              <w:rPr>
                <w:rFonts w:hint="eastAsia" w:ascii="方正公文仿宋" w:hAnsi="方正公文仿宋" w:eastAsia="方正公文仿宋" w:cs="方正公文仿宋"/>
                <w:color w:val="auto"/>
                <w:spacing w:val="8"/>
                <w:sz w:val="21"/>
                <w:szCs w:val="21"/>
              </w:rPr>
              <w:t>属实的提出立即停止使用要求，向房屋使用安全责任人送达《危险房屋解危告知单》。</w:t>
            </w:r>
          </w:p>
        </w:tc>
      </w:tr>
      <w:tr w14:paraId="3F108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4AD52D3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FC40C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开展农村住房安全鉴定评定工作</w:t>
            </w:r>
          </w:p>
        </w:tc>
        <w:tc>
          <w:tcPr>
            <w:tcW w:w="8294" w:type="dxa"/>
            <w:vAlign w:val="center"/>
          </w:tcPr>
          <w:p w14:paraId="143356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04E458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3"/>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履职方式及工作措施：对发现的房屋存在疑似安全隐患或者对周边建</w:t>
            </w:r>
            <w:r>
              <w:rPr>
                <w:rFonts w:hint="eastAsia" w:ascii="方正公文仿宋" w:hAnsi="方正公文仿宋" w:eastAsia="方正公文仿宋" w:cs="方正公文仿宋"/>
                <w:color w:val="auto"/>
                <w:spacing w:val="7"/>
                <w:sz w:val="21"/>
                <w:szCs w:val="21"/>
              </w:rPr>
              <w:t>筑安全和环境安全产</w:t>
            </w:r>
            <w:r>
              <w:rPr>
                <w:rFonts w:hint="eastAsia" w:ascii="方正公文仿宋" w:hAnsi="方正公文仿宋" w:eastAsia="方正公文仿宋" w:cs="方正公文仿宋"/>
                <w:color w:val="auto"/>
                <w:spacing w:val="8"/>
                <w:sz w:val="21"/>
                <w:szCs w:val="21"/>
              </w:rPr>
              <w:t>生影响的农村房屋，由住建局聘请第三方专业机构进行安全性鉴定或组织进行安全性评</w:t>
            </w:r>
            <w:r>
              <w:rPr>
                <w:rFonts w:hint="eastAsia" w:ascii="方正公文仿宋" w:hAnsi="方正公文仿宋" w:eastAsia="方正公文仿宋" w:cs="方正公文仿宋"/>
                <w:color w:val="auto"/>
                <w:spacing w:val="-1"/>
                <w:sz w:val="21"/>
                <w:szCs w:val="21"/>
              </w:rPr>
              <w:t>定。</w:t>
            </w:r>
          </w:p>
        </w:tc>
      </w:tr>
      <w:tr w14:paraId="68C3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11" w:type="dxa"/>
            <w:vAlign w:val="center"/>
          </w:tcPr>
          <w:p w14:paraId="32FCC91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336D0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4"/>
                <w:sz w:val="21"/>
                <w:szCs w:val="21"/>
              </w:rPr>
              <w:t>自建房安全等级鉴定</w:t>
            </w:r>
          </w:p>
        </w:tc>
        <w:tc>
          <w:tcPr>
            <w:tcW w:w="8294" w:type="dxa"/>
            <w:vAlign w:val="center"/>
          </w:tcPr>
          <w:p w14:paraId="4018C2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3D5D87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3"/>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履职方式及工作措施：对发现的房屋存在疑似安全隐患或者对周边建</w:t>
            </w:r>
            <w:r>
              <w:rPr>
                <w:rFonts w:hint="eastAsia" w:ascii="方正公文仿宋" w:hAnsi="方正公文仿宋" w:eastAsia="方正公文仿宋" w:cs="方正公文仿宋"/>
                <w:color w:val="auto"/>
                <w:spacing w:val="7"/>
                <w:sz w:val="21"/>
                <w:szCs w:val="21"/>
              </w:rPr>
              <w:t>筑安全和环境安全产</w:t>
            </w:r>
            <w:r>
              <w:rPr>
                <w:rFonts w:hint="eastAsia" w:ascii="方正公文仿宋" w:hAnsi="方正公文仿宋" w:eastAsia="方正公文仿宋" w:cs="方正公文仿宋"/>
                <w:color w:val="auto"/>
                <w:spacing w:val="8"/>
                <w:sz w:val="21"/>
                <w:szCs w:val="21"/>
              </w:rPr>
              <w:t>生影响的农村房屋，由住建局聘请第三方专业机构进行安全性鉴定或组织进行安全性评</w:t>
            </w:r>
            <w:r>
              <w:rPr>
                <w:rFonts w:hint="eastAsia" w:ascii="方正公文仿宋" w:hAnsi="方正公文仿宋" w:eastAsia="方正公文仿宋" w:cs="方正公文仿宋"/>
                <w:color w:val="auto"/>
                <w:spacing w:val="-1"/>
                <w:sz w:val="21"/>
                <w:szCs w:val="21"/>
              </w:rPr>
              <w:t>定。</w:t>
            </w:r>
          </w:p>
        </w:tc>
      </w:tr>
      <w:tr w14:paraId="6EF27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89B986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40A7D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地名信息数据核查</w:t>
            </w:r>
          </w:p>
        </w:tc>
        <w:tc>
          <w:tcPr>
            <w:tcW w:w="8294" w:type="dxa"/>
            <w:vAlign w:val="center"/>
          </w:tcPr>
          <w:p w14:paraId="47A499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阶段性工作已完成，不再开展此项工作。</w:t>
            </w:r>
          </w:p>
        </w:tc>
      </w:tr>
      <w:tr w14:paraId="62BE6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33B1743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FC6DE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土地征收、征用</w:t>
            </w:r>
          </w:p>
        </w:tc>
        <w:tc>
          <w:tcPr>
            <w:tcW w:w="8294" w:type="dxa"/>
            <w:vAlign w:val="center"/>
          </w:tcPr>
          <w:p w14:paraId="33664C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108370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履职方式及工作措施：制定规划、审批程序，对征收申请进行审</w:t>
            </w:r>
            <w:r>
              <w:rPr>
                <w:rFonts w:hint="eastAsia" w:ascii="方正公文仿宋" w:hAnsi="方正公文仿宋" w:eastAsia="方正公文仿宋" w:cs="方正公文仿宋"/>
                <w:color w:val="auto"/>
                <w:spacing w:val="7"/>
                <w:sz w:val="21"/>
                <w:szCs w:val="21"/>
              </w:rPr>
              <w:t>批，发布征收范围、补偿</w:t>
            </w:r>
            <w:r>
              <w:rPr>
                <w:rFonts w:hint="eastAsia" w:ascii="方正公文仿宋" w:hAnsi="方正公文仿宋" w:eastAsia="方正公文仿宋" w:cs="方正公文仿宋"/>
                <w:color w:val="auto"/>
                <w:spacing w:val="8"/>
                <w:sz w:val="21"/>
                <w:szCs w:val="21"/>
              </w:rPr>
              <w:t>标准、安置途径等内容公告，对拟征收土地的权属、种类、数量等进行调查并依法登记，按照法定标准给予被征收人合理补偿。</w:t>
            </w:r>
          </w:p>
        </w:tc>
      </w:tr>
      <w:tr w14:paraId="26871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66C50098">
            <w:pPr>
              <w:spacing w:before="120" w:line="222" w:lineRule="auto"/>
              <w:ind w:left="123"/>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sz w:val="24"/>
                <w:szCs w:val="24"/>
                <w:lang w:val="en-US" w:eastAsia="zh-CN"/>
              </w:rPr>
              <w:t>八</w:t>
            </w:r>
            <w:r>
              <w:rPr>
                <w:rFonts w:hint="eastAsia" w:ascii="Times New Roman" w:hAnsi="Times New Roman" w:eastAsia="方正公文黑体" w:cs="方正公文黑体"/>
                <w:color w:val="auto"/>
                <w:spacing w:val="-2"/>
                <w:sz w:val="24"/>
                <w:szCs w:val="24"/>
              </w:rPr>
              <w:t>、</w:t>
            </w:r>
            <w:r>
              <w:rPr>
                <w:rFonts w:hint="eastAsia" w:ascii="Times New Roman" w:hAnsi="Times New Roman" w:eastAsia="方正公文黑体" w:cs="方正公文黑体"/>
                <w:color w:val="auto"/>
                <w:spacing w:val="-2"/>
                <w:sz w:val="24"/>
                <w:szCs w:val="24"/>
                <w:lang w:val="en-US" w:eastAsia="zh-CN"/>
              </w:rPr>
              <w:t>卫生健康</w:t>
            </w:r>
            <w:r>
              <w:rPr>
                <w:rFonts w:hint="eastAsia" w:ascii="Times New Roman" w:hAnsi="Times New Roman" w:eastAsia="方正公文黑体" w:cs="方正公文黑体"/>
                <w:color w:val="auto"/>
                <w:spacing w:val="-2"/>
                <w:sz w:val="24"/>
                <w:szCs w:val="24"/>
              </w:rPr>
              <w:t>（</w:t>
            </w:r>
            <w:r>
              <w:rPr>
                <w:rFonts w:hint="eastAsia" w:ascii="Times New Roman" w:hAnsi="Times New Roman" w:eastAsia="方正公文黑体" w:cs="方正公文黑体"/>
                <w:color w:val="auto"/>
                <w:spacing w:val="-2"/>
                <w:sz w:val="24"/>
                <w:szCs w:val="24"/>
                <w:lang w:val="en-US" w:eastAsia="zh-CN"/>
              </w:rPr>
              <w:t>1</w:t>
            </w:r>
            <w:r>
              <w:rPr>
                <w:rFonts w:hint="eastAsia" w:ascii="Times New Roman" w:hAnsi="Times New Roman" w:eastAsia="方正公文黑体" w:cs="方正公文黑体"/>
                <w:color w:val="auto"/>
                <w:spacing w:val="-2"/>
                <w:sz w:val="24"/>
                <w:szCs w:val="24"/>
              </w:rPr>
              <w:t>项）</w:t>
            </w:r>
          </w:p>
        </w:tc>
      </w:tr>
      <w:tr w14:paraId="259E3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0A6E457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70633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计划生育家庭特别扶助金审核确认</w:t>
            </w:r>
          </w:p>
        </w:tc>
        <w:tc>
          <w:tcPr>
            <w:tcW w:w="8294" w:type="dxa"/>
            <w:vAlign w:val="center"/>
          </w:tcPr>
          <w:p w14:paraId="30ED12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承接部门：市卫健局</w:t>
            </w:r>
            <w:r>
              <w:rPr>
                <w:rFonts w:hint="eastAsia" w:ascii="方正公文仿宋" w:hAnsi="方正公文仿宋" w:eastAsia="方正公文仿宋" w:cs="方正公文仿宋"/>
                <w:color w:val="auto"/>
                <w:spacing w:val="8"/>
                <w:sz w:val="21"/>
                <w:szCs w:val="21"/>
                <w:lang w:val="en-US" w:eastAsia="zh-CN"/>
              </w:rPr>
              <w:br w:type="textWrapping"/>
            </w:r>
            <w:r>
              <w:rPr>
                <w:rFonts w:hint="eastAsia" w:ascii="方正公文仿宋" w:hAnsi="方正公文仿宋" w:eastAsia="方正公文仿宋" w:cs="方正公文仿宋"/>
                <w:color w:val="auto"/>
                <w:spacing w:val="8"/>
                <w:sz w:val="21"/>
                <w:szCs w:val="21"/>
                <w:lang w:val="en-US" w:eastAsia="zh-CN"/>
              </w:rPr>
              <w:t>履职方式及工作措施：市卫健局负责组织人员对计划生育特别扶助金享受人员领取资格进行审核确认。</w:t>
            </w:r>
          </w:p>
        </w:tc>
      </w:tr>
      <w:tr w14:paraId="26C1E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42121F65">
            <w:pPr>
              <w:spacing w:before="120" w:line="222" w:lineRule="auto"/>
              <w:ind w:left="123"/>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sz w:val="24"/>
                <w:szCs w:val="24"/>
                <w:lang w:val="en-US" w:eastAsia="zh-CN"/>
              </w:rPr>
              <w:t>九</w:t>
            </w:r>
            <w:r>
              <w:rPr>
                <w:rFonts w:hint="eastAsia" w:ascii="Times New Roman" w:hAnsi="Times New Roman" w:eastAsia="方正公文黑体" w:cs="方正公文黑体"/>
                <w:color w:val="auto"/>
                <w:spacing w:val="-2"/>
                <w:sz w:val="24"/>
                <w:szCs w:val="24"/>
              </w:rPr>
              <w:t>、</w:t>
            </w:r>
            <w:r>
              <w:rPr>
                <w:rFonts w:hint="eastAsia" w:ascii="Times New Roman" w:hAnsi="Times New Roman" w:eastAsia="方正公文黑体" w:cs="方正公文黑体"/>
                <w:color w:val="auto"/>
                <w:spacing w:val="-2"/>
                <w:sz w:val="24"/>
                <w:szCs w:val="24"/>
                <w:lang w:val="en-US" w:eastAsia="zh-CN"/>
              </w:rPr>
              <w:t>应急管理及消防</w:t>
            </w:r>
            <w:r>
              <w:rPr>
                <w:rFonts w:hint="eastAsia" w:ascii="Times New Roman" w:hAnsi="Times New Roman" w:eastAsia="方正公文黑体" w:cs="方正公文黑体"/>
                <w:color w:val="auto"/>
                <w:spacing w:val="-2"/>
                <w:sz w:val="24"/>
                <w:szCs w:val="24"/>
              </w:rPr>
              <w:t>（</w:t>
            </w:r>
            <w:r>
              <w:rPr>
                <w:rFonts w:hint="eastAsia" w:ascii="Times New Roman" w:hAnsi="Times New Roman" w:eastAsia="方正公文黑体" w:cs="方正公文黑体"/>
                <w:color w:val="auto"/>
                <w:spacing w:val="-2"/>
                <w:sz w:val="24"/>
                <w:szCs w:val="24"/>
                <w:lang w:val="en-US" w:eastAsia="zh-CN"/>
              </w:rPr>
              <w:t>1</w:t>
            </w:r>
            <w:r>
              <w:rPr>
                <w:rFonts w:hint="eastAsia" w:ascii="Times New Roman" w:hAnsi="Times New Roman" w:eastAsia="方正公文黑体" w:cs="方正公文黑体"/>
                <w:color w:val="auto"/>
                <w:spacing w:val="-2"/>
                <w:sz w:val="24"/>
                <w:szCs w:val="24"/>
              </w:rPr>
              <w:t>项）</w:t>
            </w:r>
          </w:p>
        </w:tc>
      </w:tr>
      <w:tr w14:paraId="21D4E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0BA9DBA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CF7A2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lang w:val="en-US" w:eastAsia="zh-CN"/>
              </w:rPr>
            </w:pPr>
            <w:r>
              <w:rPr>
                <w:rFonts w:hint="eastAsia" w:ascii="方正公文仿宋" w:hAnsi="方正公文仿宋" w:eastAsia="方正公文仿宋" w:cs="方正公文仿宋"/>
                <w:color w:val="auto"/>
                <w:spacing w:val="8"/>
                <w:sz w:val="21"/>
                <w:szCs w:val="21"/>
                <w:lang w:val="en-US" w:eastAsia="zh-CN"/>
              </w:rPr>
              <w:t>对生产经营单位安全生产状况的监督检查</w:t>
            </w:r>
          </w:p>
        </w:tc>
        <w:tc>
          <w:tcPr>
            <w:tcW w:w="8294" w:type="dxa"/>
            <w:vAlign w:val="center"/>
          </w:tcPr>
          <w:p w14:paraId="0A1133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lang w:val="en-US" w:eastAsia="zh-CN"/>
              </w:rPr>
            </w:pPr>
            <w:r>
              <w:rPr>
                <w:rFonts w:hint="eastAsia" w:ascii="方正公文仿宋" w:hAnsi="方正公文仿宋" w:eastAsia="方正公文仿宋" w:cs="方正公文仿宋"/>
                <w:color w:val="auto"/>
                <w:spacing w:val="8"/>
                <w:sz w:val="21"/>
                <w:szCs w:val="21"/>
                <w:lang w:val="en-US" w:eastAsia="zh-CN"/>
              </w:rPr>
              <w:t>承接部门：市应急管理局</w:t>
            </w:r>
            <w:r>
              <w:rPr>
                <w:rFonts w:hint="eastAsia" w:ascii="方正公文仿宋" w:hAnsi="方正公文仿宋" w:eastAsia="方正公文仿宋" w:cs="方正公文仿宋"/>
                <w:color w:val="auto"/>
                <w:spacing w:val="8"/>
                <w:sz w:val="21"/>
                <w:szCs w:val="21"/>
                <w:lang w:val="en-US" w:eastAsia="zh-CN"/>
              </w:rPr>
              <w:br w:type="textWrapping"/>
            </w:r>
            <w:r>
              <w:rPr>
                <w:rFonts w:hint="eastAsia" w:ascii="方正公文仿宋" w:hAnsi="方正公文仿宋" w:eastAsia="方正公文仿宋" w:cs="方正公文仿宋"/>
                <w:color w:val="auto"/>
                <w:spacing w:val="8"/>
                <w:sz w:val="21"/>
                <w:szCs w:val="21"/>
                <w:lang w:val="en-US" w:eastAsia="zh-CN"/>
              </w:rPr>
              <w:t>履职方式及工作措施：依照《中华人民共和国安全生产法》及相关法律法规，对生产经营单位安全生产状况进行监督检查。</w:t>
            </w:r>
          </w:p>
        </w:tc>
      </w:tr>
      <w:tr w14:paraId="5D55A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12" w:type="dxa"/>
            <w:gridSpan w:val="3"/>
            <w:vAlign w:val="top"/>
          </w:tcPr>
          <w:p w14:paraId="26CD78D5">
            <w:pPr>
              <w:spacing w:before="120" w:line="222" w:lineRule="auto"/>
              <w:ind w:left="123"/>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sz w:val="24"/>
                <w:szCs w:val="24"/>
                <w:lang w:val="en-US" w:eastAsia="zh-CN"/>
              </w:rPr>
              <w:t>十</w:t>
            </w:r>
            <w:r>
              <w:rPr>
                <w:rFonts w:hint="eastAsia" w:ascii="Times New Roman" w:hAnsi="Times New Roman" w:eastAsia="方正公文黑体" w:cs="方正公文黑体"/>
                <w:color w:val="auto"/>
                <w:spacing w:val="-2"/>
                <w:sz w:val="24"/>
                <w:szCs w:val="24"/>
              </w:rPr>
              <w:t>、市场监管（</w:t>
            </w:r>
            <w:r>
              <w:rPr>
                <w:rFonts w:hint="eastAsia" w:ascii="Times New Roman" w:hAnsi="Times New Roman" w:eastAsia="方正公文黑体" w:cs="方正公文黑体"/>
                <w:color w:val="auto"/>
                <w:spacing w:val="-2"/>
                <w:sz w:val="24"/>
                <w:szCs w:val="24"/>
                <w:lang w:val="en-US" w:eastAsia="zh-CN"/>
              </w:rPr>
              <w:t>4</w:t>
            </w:r>
            <w:r>
              <w:rPr>
                <w:rFonts w:hint="eastAsia" w:ascii="Times New Roman" w:hAnsi="Times New Roman" w:eastAsia="方正公文黑体" w:cs="方正公文黑体"/>
                <w:color w:val="auto"/>
                <w:spacing w:val="-2"/>
                <w:sz w:val="24"/>
                <w:szCs w:val="24"/>
              </w:rPr>
              <w:t>项）</w:t>
            </w:r>
          </w:p>
        </w:tc>
      </w:tr>
      <w:tr w14:paraId="18A00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03BEE9A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69D5C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特种设备专项整治</w:t>
            </w:r>
          </w:p>
        </w:tc>
        <w:tc>
          <w:tcPr>
            <w:tcW w:w="8294" w:type="dxa"/>
            <w:vAlign w:val="center"/>
          </w:tcPr>
          <w:p w14:paraId="758CE6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市市场监督管理局</w:t>
            </w:r>
          </w:p>
          <w:p w14:paraId="0C40D0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履职方式及工作措施：由</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特种设备安全</w:t>
            </w:r>
            <w:r>
              <w:rPr>
                <w:rFonts w:hint="eastAsia" w:ascii="方正公文仿宋" w:hAnsi="方正公文仿宋" w:eastAsia="方正公文仿宋" w:cs="方正公文仿宋"/>
                <w:color w:val="auto"/>
                <w:spacing w:val="8"/>
                <w:sz w:val="21"/>
                <w:szCs w:val="21"/>
                <w:highlight w:val="none"/>
                <w:lang w:val="en-US" w:eastAsia="zh-CN"/>
              </w:rPr>
              <w:t>监管</w:t>
            </w:r>
            <w:r>
              <w:rPr>
                <w:rFonts w:hint="eastAsia" w:ascii="方正公文仿宋" w:hAnsi="方正公文仿宋" w:eastAsia="方正公文仿宋" w:cs="方正公文仿宋"/>
                <w:color w:val="auto"/>
                <w:spacing w:val="8"/>
                <w:sz w:val="21"/>
                <w:szCs w:val="21"/>
                <w:highlight w:val="none"/>
              </w:rPr>
              <w:t>股负责组织协调，各</w:t>
            </w:r>
            <w:r>
              <w:rPr>
                <w:rFonts w:hint="eastAsia" w:ascii="方正公文仿宋" w:hAnsi="方正公文仿宋" w:eastAsia="方正公文仿宋" w:cs="方正公文仿宋"/>
                <w:color w:val="auto"/>
                <w:spacing w:val="8"/>
                <w:sz w:val="21"/>
                <w:szCs w:val="21"/>
                <w:highlight w:val="none"/>
                <w:lang w:val="en-US" w:eastAsia="zh-CN"/>
              </w:rPr>
              <w:t>执法分局</w:t>
            </w:r>
            <w:r>
              <w:rPr>
                <w:rFonts w:hint="eastAsia" w:ascii="方正公文仿宋" w:hAnsi="方正公文仿宋" w:eastAsia="方正公文仿宋" w:cs="方正公文仿宋"/>
                <w:color w:val="auto"/>
                <w:spacing w:val="8"/>
                <w:sz w:val="21"/>
                <w:szCs w:val="21"/>
                <w:highlight w:val="none"/>
              </w:rPr>
              <w:t>落实。</w:t>
            </w:r>
          </w:p>
        </w:tc>
      </w:tr>
      <w:tr w14:paraId="1F594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1260ED7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BB96B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8"/>
                <w:sz w:val="21"/>
                <w:szCs w:val="21"/>
              </w:rPr>
            </w:pPr>
            <w:r>
              <w:rPr>
                <w:rFonts w:ascii="Times New Roman" w:hAnsi="Times New Roman" w:eastAsia="方正公文仿宋"/>
                <w:color w:val="auto"/>
                <w:spacing w:val="8"/>
              </w:rPr>
              <w:t>特种设备安全监督检查</w:t>
            </w:r>
          </w:p>
        </w:tc>
        <w:tc>
          <w:tcPr>
            <w:tcW w:w="8294" w:type="dxa"/>
            <w:vAlign w:val="center"/>
          </w:tcPr>
          <w:p w14:paraId="48A95F66">
            <w:pPr>
              <w:pStyle w:val="10"/>
              <w:spacing w:before="33" w:line="224" w:lineRule="auto"/>
              <w:ind w:left="114"/>
              <w:rPr>
                <w:rFonts w:ascii="Times New Roman" w:hAnsi="Times New Roman" w:eastAsia="方正公文仿宋"/>
                <w:color w:val="auto"/>
              </w:rPr>
            </w:pPr>
            <w:r>
              <w:rPr>
                <w:rFonts w:ascii="Times New Roman" w:hAnsi="Times New Roman" w:eastAsia="方正公文仿宋"/>
                <w:color w:val="auto"/>
                <w:spacing w:val="8"/>
              </w:rPr>
              <w:t>承接部门：</w:t>
            </w:r>
            <w:r>
              <w:rPr>
                <w:rFonts w:hint="eastAsia" w:ascii="Times New Roman" w:hAnsi="Times New Roman" w:eastAsia="方正公文仿宋"/>
                <w:color w:val="auto"/>
                <w:spacing w:val="8"/>
                <w:lang w:eastAsia="zh-CN"/>
              </w:rPr>
              <w:t>市</w:t>
            </w:r>
            <w:r>
              <w:rPr>
                <w:rFonts w:hint="eastAsia" w:ascii="Times New Roman" w:hAnsi="Times New Roman" w:eastAsia="方正公文仿宋"/>
                <w:color w:val="auto"/>
                <w:spacing w:val="8"/>
                <w:lang w:val="en-US" w:eastAsia="zh-CN"/>
              </w:rPr>
              <w:t>市场监督管理</w:t>
            </w:r>
            <w:r>
              <w:rPr>
                <w:rFonts w:ascii="Times New Roman" w:hAnsi="Times New Roman" w:eastAsia="方正公文仿宋"/>
                <w:color w:val="auto"/>
                <w:spacing w:val="8"/>
              </w:rPr>
              <w:t>局</w:t>
            </w:r>
          </w:p>
          <w:p w14:paraId="0ACA52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8"/>
                <w:sz w:val="21"/>
                <w:szCs w:val="21"/>
                <w:highlight w:val="none"/>
              </w:rPr>
            </w:pPr>
            <w:r>
              <w:rPr>
                <w:rFonts w:ascii="Times New Roman" w:hAnsi="Times New Roman" w:eastAsia="方正公文仿宋"/>
                <w:color w:val="auto"/>
                <w:spacing w:val="8"/>
              </w:rPr>
              <w:t>履职方式及工作措施：由</w:t>
            </w:r>
            <w:r>
              <w:rPr>
                <w:rFonts w:hint="eastAsia" w:ascii="Times New Roman" w:hAnsi="Times New Roman" w:eastAsia="方正公文仿宋"/>
                <w:color w:val="auto"/>
                <w:spacing w:val="8"/>
                <w:lang w:eastAsia="zh-CN"/>
              </w:rPr>
              <w:t>市</w:t>
            </w:r>
            <w:r>
              <w:rPr>
                <w:rFonts w:ascii="Times New Roman" w:hAnsi="Times New Roman" w:eastAsia="方正公文仿宋"/>
                <w:color w:val="auto"/>
                <w:spacing w:val="8"/>
              </w:rPr>
              <w:t>市监局特种设备安全监察股负责业务指导</w:t>
            </w:r>
            <w:r>
              <w:rPr>
                <w:rFonts w:ascii="Times New Roman" w:hAnsi="Times New Roman" w:eastAsia="方正公文仿宋"/>
                <w:color w:val="auto"/>
                <w:spacing w:val="7"/>
              </w:rPr>
              <w:t>，各基层所按辖区承接监督检查任务。</w:t>
            </w:r>
          </w:p>
        </w:tc>
      </w:tr>
      <w:tr w14:paraId="365B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31FC842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CC7B3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对药品、医疗器械、化妆品经营和使用环节</w:t>
            </w:r>
            <w:r>
              <w:rPr>
                <w:rFonts w:hint="eastAsia" w:ascii="方正公文仿宋" w:hAnsi="方正公文仿宋" w:eastAsia="方正公文仿宋" w:cs="方正公文仿宋"/>
                <w:color w:val="auto"/>
                <w:spacing w:val="6"/>
                <w:sz w:val="21"/>
                <w:szCs w:val="21"/>
              </w:rPr>
              <w:t>的监督管</w:t>
            </w:r>
            <w:r>
              <w:rPr>
                <w:rFonts w:hint="eastAsia" w:ascii="方正公文仿宋" w:hAnsi="方正公文仿宋" w:eastAsia="方正公文仿宋" w:cs="方正公文仿宋"/>
                <w:color w:val="auto"/>
                <w:sz w:val="21"/>
                <w:szCs w:val="21"/>
              </w:rPr>
              <w:t>理</w:t>
            </w:r>
          </w:p>
        </w:tc>
        <w:tc>
          <w:tcPr>
            <w:tcW w:w="8294" w:type="dxa"/>
            <w:vAlign w:val="center"/>
          </w:tcPr>
          <w:p w14:paraId="14B32F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市市场监督管理局</w:t>
            </w:r>
          </w:p>
          <w:p w14:paraId="10E8A7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pacing w:val="8"/>
                <w:sz w:val="21"/>
                <w:szCs w:val="21"/>
                <w:highlight w:val="none"/>
              </w:rPr>
              <w:t>履职方式及工作措施：由</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药品、医疗器械、化妆品监管股室和执法分局按照职责分工开展日常监管、隐患排查和专项治理</w:t>
            </w:r>
            <w:r>
              <w:rPr>
                <w:rFonts w:hint="eastAsia" w:ascii="方正公文仿宋" w:hAnsi="方正公文仿宋" w:eastAsia="方正公文仿宋" w:cs="方正公文仿宋"/>
                <w:color w:val="auto"/>
                <w:spacing w:val="8"/>
                <w:sz w:val="21"/>
                <w:szCs w:val="21"/>
                <w:highlight w:val="none"/>
                <w:lang w:eastAsia="zh-CN"/>
              </w:rPr>
              <w:t>；</w:t>
            </w:r>
            <w:r>
              <w:rPr>
                <w:rFonts w:hint="eastAsia" w:ascii="方正公文仿宋" w:hAnsi="方正公文仿宋" w:eastAsia="方正公文仿宋" w:cs="方正公文仿宋"/>
                <w:color w:val="auto"/>
                <w:spacing w:val="8"/>
                <w:sz w:val="21"/>
                <w:szCs w:val="21"/>
                <w:highlight w:val="none"/>
              </w:rPr>
              <w:t>市人民政府成立药品安全事件应急处置领导组织，由</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承担市药品安全事件应急处置领导组织办公室职责，组织协调相关部门开展药品安全事件应急演练、响应、核查等处置工作。</w:t>
            </w:r>
          </w:p>
        </w:tc>
      </w:tr>
      <w:tr w14:paraId="31FD5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0B50124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2AC99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药品安全事件应急处置</w:t>
            </w:r>
            <w:r>
              <w:rPr>
                <w:rFonts w:hint="eastAsia" w:ascii="方正公文仿宋" w:hAnsi="方正公文仿宋" w:eastAsia="方正公文仿宋" w:cs="方正公文仿宋"/>
                <w:color w:val="auto"/>
                <w:spacing w:val="7"/>
                <w:sz w:val="21"/>
                <w:szCs w:val="21"/>
                <w:lang w:eastAsia="zh-CN"/>
              </w:rPr>
              <w:t>、</w:t>
            </w:r>
            <w:r>
              <w:rPr>
                <w:rFonts w:hint="eastAsia" w:ascii="方正公文仿宋" w:hAnsi="方正公文仿宋" w:eastAsia="方正公文仿宋" w:cs="方正公文仿宋"/>
                <w:color w:val="auto"/>
                <w:spacing w:val="8"/>
                <w:sz w:val="21"/>
                <w:szCs w:val="21"/>
              </w:rPr>
              <w:t>消除重大药品安全隐患</w:t>
            </w:r>
          </w:p>
        </w:tc>
        <w:tc>
          <w:tcPr>
            <w:tcW w:w="8294" w:type="dxa"/>
            <w:vAlign w:val="center"/>
          </w:tcPr>
          <w:p w14:paraId="241E73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市市场监督管理局</w:t>
            </w:r>
          </w:p>
          <w:p w14:paraId="1BECDB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履职方式及工作措施：由</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药品</w:t>
            </w:r>
            <w:r>
              <w:rPr>
                <w:rFonts w:hint="eastAsia" w:ascii="方正公文仿宋" w:hAnsi="方正公文仿宋" w:eastAsia="方正公文仿宋" w:cs="方正公文仿宋"/>
                <w:color w:val="auto"/>
                <w:spacing w:val="8"/>
                <w:sz w:val="21"/>
                <w:szCs w:val="21"/>
                <w:highlight w:val="none"/>
                <w:lang w:val="en-US" w:eastAsia="zh-CN"/>
              </w:rPr>
              <w:t>股、</w:t>
            </w:r>
            <w:r>
              <w:rPr>
                <w:rFonts w:hint="eastAsia" w:ascii="方正公文仿宋" w:hAnsi="方正公文仿宋" w:eastAsia="方正公文仿宋" w:cs="方正公文仿宋"/>
                <w:color w:val="auto"/>
                <w:spacing w:val="8"/>
                <w:sz w:val="21"/>
                <w:szCs w:val="21"/>
                <w:highlight w:val="none"/>
              </w:rPr>
              <w:t>医疗器械</w:t>
            </w:r>
            <w:r>
              <w:rPr>
                <w:rFonts w:hint="eastAsia" w:ascii="方正公文仿宋" w:hAnsi="方正公文仿宋" w:eastAsia="方正公文仿宋" w:cs="方正公文仿宋"/>
                <w:color w:val="auto"/>
                <w:spacing w:val="8"/>
                <w:sz w:val="21"/>
                <w:szCs w:val="21"/>
                <w:highlight w:val="none"/>
                <w:lang w:val="en-US" w:eastAsia="zh-CN"/>
              </w:rPr>
              <w:t>股、保化</w:t>
            </w:r>
            <w:r>
              <w:rPr>
                <w:rFonts w:hint="eastAsia" w:ascii="方正公文仿宋" w:hAnsi="方正公文仿宋" w:eastAsia="方正公文仿宋" w:cs="方正公文仿宋"/>
                <w:color w:val="auto"/>
                <w:spacing w:val="8"/>
                <w:sz w:val="21"/>
                <w:szCs w:val="21"/>
                <w:highlight w:val="none"/>
              </w:rPr>
              <w:t>股负</w:t>
            </w:r>
            <w:r>
              <w:rPr>
                <w:rFonts w:hint="eastAsia" w:ascii="方正公文仿宋" w:hAnsi="方正公文仿宋" w:eastAsia="方正公文仿宋" w:cs="方正公文仿宋"/>
                <w:color w:val="auto"/>
                <w:spacing w:val="7"/>
                <w:sz w:val="21"/>
                <w:szCs w:val="21"/>
                <w:highlight w:val="none"/>
              </w:rPr>
              <w:t>责协调相关部门开展</w:t>
            </w:r>
            <w:r>
              <w:rPr>
                <w:rFonts w:hint="eastAsia" w:ascii="方正公文仿宋" w:hAnsi="方正公文仿宋" w:eastAsia="方正公文仿宋" w:cs="方正公文仿宋"/>
                <w:color w:val="auto"/>
                <w:spacing w:val="4"/>
                <w:sz w:val="21"/>
                <w:szCs w:val="21"/>
                <w:highlight w:val="none"/>
              </w:rPr>
              <w:t>应急处置</w:t>
            </w:r>
            <w:r>
              <w:rPr>
                <w:rFonts w:hint="eastAsia" w:ascii="方正公文仿宋" w:hAnsi="方正公文仿宋" w:eastAsia="方正公文仿宋" w:cs="方正公文仿宋"/>
                <w:color w:val="auto"/>
                <w:spacing w:val="4"/>
                <w:sz w:val="21"/>
                <w:szCs w:val="21"/>
                <w:highlight w:val="none"/>
                <w:lang w:eastAsia="zh-CN"/>
              </w:rPr>
              <w:t>、</w:t>
            </w:r>
            <w:r>
              <w:rPr>
                <w:rFonts w:hint="eastAsia" w:ascii="方正公文仿宋" w:hAnsi="方正公文仿宋" w:eastAsia="方正公文仿宋" w:cs="方正公文仿宋"/>
                <w:color w:val="auto"/>
                <w:spacing w:val="7"/>
                <w:sz w:val="21"/>
                <w:szCs w:val="21"/>
                <w:highlight w:val="none"/>
              </w:rPr>
              <w:t>各</w:t>
            </w:r>
            <w:r>
              <w:rPr>
                <w:rFonts w:hint="eastAsia" w:ascii="方正公文仿宋" w:hAnsi="方正公文仿宋" w:eastAsia="方正公文仿宋" w:cs="方正公文仿宋"/>
                <w:color w:val="auto"/>
                <w:spacing w:val="8"/>
                <w:sz w:val="21"/>
                <w:szCs w:val="21"/>
                <w:highlight w:val="none"/>
                <w:lang w:val="en-US" w:eastAsia="zh-CN"/>
              </w:rPr>
              <w:t>执法分局</w:t>
            </w:r>
            <w:r>
              <w:rPr>
                <w:rFonts w:hint="eastAsia" w:ascii="方正公文仿宋" w:hAnsi="方正公文仿宋" w:eastAsia="方正公文仿宋" w:cs="方正公文仿宋"/>
                <w:color w:val="auto"/>
                <w:spacing w:val="6"/>
                <w:sz w:val="21"/>
                <w:szCs w:val="21"/>
                <w:highlight w:val="none"/>
              </w:rPr>
              <w:t>排查整治</w:t>
            </w:r>
            <w:r>
              <w:rPr>
                <w:rFonts w:hint="eastAsia" w:ascii="方正公文仿宋" w:hAnsi="方正公文仿宋" w:eastAsia="方正公文仿宋" w:cs="方正公文仿宋"/>
                <w:color w:val="auto"/>
                <w:spacing w:val="4"/>
                <w:sz w:val="21"/>
                <w:szCs w:val="21"/>
                <w:highlight w:val="none"/>
              </w:rPr>
              <w:t>。</w:t>
            </w:r>
          </w:p>
        </w:tc>
      </w:tr>
    </w:tbl>
    <w:p w14:paraId="7FD0C7EB">
      <w:pPr>
        <w:pStyle w:val="2"/>
      </w:pPr>
    </w:p>
    <w:p w14:paraId="04A84DE3">
      <w:pPr>
        <w:pStyle w:val="2"/>
      </w:pPr>
    </w:p>
    <w:p w14:paraId="0E43AA93">
      <w:pPr>
        <w:pStyle w:val="2"/>
      </w:pPr>
    </w:p>
    <w:p w14:paraId="053765BC">
      <w:pPr>
        <w:pStyle w:val="2"/>
      </w:pPr>
    </w:p>
    <w:p w14:paraId="17F33B81">
      <w:pPr>
        <w:pStyle w:val="2"/>
      </w:pPr>
    </w:p>
    <w:p w14:paraId="68E626BD">
      <w:pPr>
        <w:pStyle w:val="2"/>
      </w:pPr>
    </w:p>
    <w:p w14:paraId="45E5B878">
      <w:pPr>
        <w:pStyle w:val="2"/>
      </w:pPr>
    </w:p>
    <w:sectPr>
      <w:footerReference r:id="rId8" w:type="default"/>
      <w:pgSz w:w="16837" w:h="11905"/>
      <w:pgMar w:top="1011" w:right="1477" w:bottom="1249" w:left="1305" w:header="0" w:footer="8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7B7B7C-4B7F-40E9-B0E2-44B46181A004}"/>
  </w:font>
  <w:font w:name="黑体">
    <w:panose1 w:val="02010609060101010101"/>
    <w:charset w:val="86"/>
    <w:family w:val="auto"/>
    <w:pitch w:val="default"/>
    <w:sig w:usb0="800002BF" w:usb1="38CF7CFA" w:usb2="00000016" w:usb3="00000000" w:csb0="00040001" w:csb1="00000000"/>
    <w:embedRegular r:id="rId2" w:fontKey="{DE7D0C59-6CDB-4ECD-B3E3-A55D3EC7AF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embedRegular r:id="rId3" w:fontKey="{DFC69B05-96EA-4FFB-B838-97EA816AB049}"/>
  </w:font>
  <w:font w:name="仿宋_GB2312">
    <w:panose1 w:val="02010609030101010101"/>
    <w:charset w:val="86"/>
    <w:family w:val="auto"/>
    <w:pitch w:val="default"/>
    <w:sig w:usb0="00000001" w:usb1="080E0000" w:usb2="00000000" w:usb3="00000000" w:csb0="00040000" w:csb1="00000000"/>
    <w:embedRegular r:id="rId4" w:fontKey="{DB649FC6-824A-42EB-9688-67179A3FF561}"/>
  </w:font>
  <w:font w:name="方正公文小标宋">
    <w:panose1 w:val="02000500000000000000"/>
    <w:charset w:val="86"/>
    <w:family w:val="auto"/>
    <w:pitch w:val="default"/>
    <w:sig w:usb0="A00002BF" w:usb1="38CF7CFA" w:usb2="00000016" w:usb3="00000000" w:csb0="00040001" w:csb1="00000000"/>
    <w:embedRegular r:id="rId5" w:fontKey="{ABD2B52E-29E9-4BEB-9370-C4865EDB2ED3}"/>
  </w:font>
  <w:font w:name="方正小标宋简体">
    <w:panose1 w:val="03000509000000000000"/>
    <w:charset w:val="86"/>
    <w:family w:val="auto"/>
    <w:pitch w:val="default"/>
    <w:sig w:usb0="00000001" w:usb1="080E0000" w:usb2="00000000" w:usb3="00000000" w:csb0="00040000" w:csb1="00000000"/>
    <w:embedRegular r:id="rId6" w:fontKey="{7F925A33-3EF1-4E43-AC37-C72BB34973D4}"/>
  </w:font>
  <w:font w:name="方正公文黑体">
    <w:panose1 w:val="02000500000000000000"/>
    <w:charset w:val="86"/>
    <w:family w:val="auto"/>
    <w:pitch w:val="default"/>
    <w:sig w:usb0="A00002BF" w:usb1="38CF7CFA" w:usb2="00000016" w:usb3="00000000" w:csb0="00040001" w:csb1="00000000"/>
    <w:embedRegular r:id="rId7" w:fontKey="{7D4F50BE-594C-4298-9405-B328E5EAC662}"/>
  </w:font>
  <w:font w:name="方正公文仿宋">
    <w:panose1 w:val="02000500000000000000"/>
    <w:charset w:val="86"/>
    <w:family w:val="auto"/>
    <w:pitch w:val="default"/>
    <w:sig w:usb0="A00002BF" w:usb1="38CF7CFA" w:usb2="00000016" w:usb3="00000000" w:csb0="00040001" w:csb1="00000000"/>
    <w:embedRegular r:id="rId8" w:fontKey="{4DE2CA3C-B9BA-43E2-AD2A-5CF1AA96992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02F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690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3938F">
                          <w:pPr>
                            <w:pStyle w:val="3"/>
                            <w:rPr>
                              <w:rFonts w:ascii="Times New Roman" w:hAnsi="Times New Roman" w:eastAsia="方正公文仿宋"/>
                              <w:sz w:val="24"/>
                              <w:szCs w:val="24"/>
                            </w:rPr>
                          </w:pPr>
                          <w:r>
                            <w:rPr>
                              <w:rFonts w:ascii="Times New Roman" w:hAnsi="Times New Roman" w:eastAsia="方正公文仿宋"/>
                              <w:sz w:val="24"/>
                              <w:szCs w:val="24"/>
                            </w:rPr>
                            <w:t xml:space="preserve">第 </w:t>
                          </w:r>
                          <w:r>
                            <w:rPr>
                              <w:rFonts w:ascii="Times New Roman" w:hAnsi="Times New Roman" w:eastAsia="方正公文仿宋"/>
                              <w:sz w:val="24"/>
                              <w:szCs w:val="24"/>
                            </w:rPr>
                            <w:fldChar w:fldCharType="begin"/>
                          </w:r>
                          <w:r>
                            <w:rPr>
                              <w:rFonts w:ascii="Times New Roman" w:hAnsi="Times New Roman" w:eastAsia="方正公文仿宋"/>
                              <w:sz w:val="24"/>
                              <w:szCs w:val="24"/>
                            </w:rPr>
                            <w:instrText xml:space="preserve"> PAGE  \* MERGEFORMAT </w:instrText>
                          </w:r>
                          <w:r>
                            <w:rPr>
                              <w:rFonts w:ascii="Times New Roman" w:hAnsi="Times New Roman" w:eastAsia="方正公文仿宋"/>
                              <w:sz w:val="24"/>
                              <w:szCs w:val="24"/>
                            </w:rPr>
                            <w:fldChar w:fldCharType="separate"/>
                          </w:r>
                          <w:r>
                            <w:rPr>
                              <w:rFonts w:ascii="Times New Roman" w:hAnsi="Times New Roman" w:eastAsia="方正公文仿宋"/>
                              <w:sz w:val="24"/>
                              <w:szCs w:val="24"/>
                            </w:rPr>
                            <w:t>- 1 -</w:t>
                          </w:r>
                          <w:r>
                            <w:rPr>
                              <w:rFonts w:ascii="Times New Roman" w:hAnsi="Times New Roman" w:eastAsia="方正公文仿宋"/>
                              <w:sz w:val="24"/>
                              <w:szCs w:val="24"/>
                            </w:rPr>
                            <w:fldChar w:fldCharType="end"/>
                          </w:r>
                          <w:r>
                            <w:rPr>
                              <w:rFonts w:ascii="Times New Roman" w:hAnsi="Times New Roman" w:eastAsia="方正公文仿宋"/>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D83938F">
                    <w:pPr>
                      <w:pStyle w:val="3"/>
                      <w:rPr>
                        <w:rFonts w:ascii="Times New Roman" w:hAnsi="Times New Roman" w:eastAsia="方正公文仿宋"/>
                        <w:sz w:val="24"/>
                        <w:szCs w:val="24"/>
                      </w:rPr>
                    </w:pPr>
                    <w:r>
                      <w:rPr>
                        <w:rFonts w:ascii="Times New Roman" w:hAnsi="Times New Roman" w:eastAsia="方正公文仿宋"/>
                        <w:sz w:val="24"/>
                        <w:szCs w:val="24"/>
                      </w:rPr>
                      <w:t xml:space="preserve">第 </w:t>
                    </w:r>
                    <w:r>
                      <w:rPr>
                        <w:rFonts w:ascii="Times New Roman" w:hAnsi="Times New Roman" w:eastAsia="方正公文仿宋"/>
                        <w:sz w:val="24"/>
                        <w:szCs w:val="24"/>
                      </w:rPr>
                      <w:fldChar w:fldCharType="begin"/>
                    </w:r>
                    <w:r>
                      <w:rPr>
                        <w:rFonts w:ascii="Times New Roman" w:hAnsi="Times New Roman" w:eastAsia="方正公文仿宋"/>
                        <w:sz w:val="24"/>
                        <w:szCs w:val="24"/>
                      </w:rPr>
                      <w:instrText xml:space="preserve"> PAGE  \* MERGEFORMAT </w:instrText>
                    </w:r>
                    <w:r>
                      <w:rPr>
                        <w:rFonts w:ascii="Times New Roman" w:hAnsi="Times New Roman" w:eastAsia="方正公文仿宋"/>
                        <w:sz w:val="24"/>
                        <w:szCs w:val="24"/>
                      </w:rPr>
                      <w:fldChar w:fldCharType="separate"/>
                    </w:r>
                    <w:r>
                      <w:rPr>
                        <w:rFonts w:ascii="Times New Roman" w:hAnsi="Times New Roman" w:eastAsia="方正公文仿宋"/>
                        <w:sz w:val="24"/>
                        <w:szCs w:val="24"/>
                      </w:rPr>
                      <w:t>- 1 -</w:t>
                    </w:r>
                    <w:r>
                      <w:rPr>
                        <w:rFonts w:ascii="Times New Roman" w:hAnsi="Times New Roman" w:eastAsia="方正公文仿宋"/>
                        <w:sz w:val="24"/>
                        <w:szCs w:val="24"/>
                      </w:rPr>
                      <w:fldChar w:fldCharType="end"/>
                    </w:r>
                    <w:r>
                      <w:rPr>
                        <w:rFonts w:ascii="Times New Roman" w:hAnsi="Times New Roman" w:eastAsia="方正公文仿宋"/>
                        <w:sz w:val="24"/>
                        <w:szCs w:val="24"/>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2D8E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3A7A0">
                          <w:pPr>
                            <w:pStyle w:val="3"/>
                            <w:rPr>
                              <w:rFonts w:ascii="Times New Roman" w:hAnsi="Times New Roman" w:eastAsia="方正公文仿宋"/>
                              <w:sz w:val="24"/>
                            </w:rPr>
                          </w:pPr>
                          <w:r>
                            <w:rPr>
                              <w:rFonts w:ascii="Times New Roman" w:hAnsi="Times New Roman" w:eastAsia="方正公文仿宋"/>
                              <w:sz w:val="24"/>
                            </w:rPr>
                            <w:t xml:space="preserve">第 </w:t>
                          </w:r>
                          <w:r>
                            <w:rPr>
                              <w:rFonts w:ascii="Times New Roman" w:hAnsi="Times New Roman" w:eastAsia="方正公文仿宋"/>
                              <w:sz w:val="24"/>
                            </w:rPr>
                            <w:fldChar w:fldCharType="begin"/>
                          </w:r>
                          <w:r>
                            <w:rPr>
                              <w:rFonts w:ascii="Times New Roman" w:hAnsi="Times New Roman" w:eastAsia="方正公文仿宋"/>
                              <w:sz w:val="24"/>
                            </w:rPr>
                            <w:instrText xml:space="preserve"> PAGE  \* MERGEFORMAT </w:instrText>
                          </w:r>
                          <w:r>
                            <w:rPr>
                              <w:rFonts w:ascii="Times New Roman" w:hAnsi="Times New Roman" w:eastAsia="方正公文仿宋"/>
                              <w:sz w:val="24"/>
                            </w:rPr>
                            <w:fldChar w:fldCharType="separate"/>
                          </w:r>
                          <w:r>
                            <w:rPr>
                              <w:rFonts w:ascii="Times New Roman" w:hAnsi="Times New Roman" w:eastAsia="方正公文仿宋"/>
                              <w:sz w:val="24"/>
                            </w:rPr>
                            <w:t>- 12 -</w:t>
                          </w:r>
                          <w:r>
                            <w:rPr>
                              <w:rFonts w:ascii="Times New Roman" w:hAnsi="Times New Roman" w:eastAsia="方正公文仿宋"/>
                              <w:sz w:val="24"/>
                            </w:rPr>
                            <w:fldChar w:fldCharType="end"/>
                          </w:r>
                          <w:r>
                            <w:rPr>
                              <w:rFonts w:ascii="Times New Roman" w:hAnsi="Times New Roman" w:eastAsia="方正公文仿宋"/>
                              <w:sz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143A7A0">
                    <w:pPr>
                      <w:pStyle w:val="3"/>
                      <w:rPr>
                        <w:rFonts w:ascii="Times New Roman" w:hAnsi="Times New Roman" w:eastAsia="方正公文仿宋"/>
                        <w:sz w:val="24"/>
                      </w:rPr>
                    </w:pPr>
                    <w:r>
                      <w:rPr>
                        <w:rFonts w:ascii="Times New Roman" w:hAnsi="Times New Roman" w:eastAsia="方正公文仿宋"/>
                        <w:sz w:val="24"/>
                      </w:rPr>
                      <w:t xml:space="preserve">第 </w:t>
                    </w:r>
                    <w:r>
                      <w:rPr>
                        <w:rFonts w:ascii="Times New Roman" w:hAnsi="Times New Roman" w:eastAsia="方正公文仿宋"/>
                        <w:sz w:val="24"/>
                      </w:rPr>
                      <w:fldChar w:fldCharType="begin"/>
                    </w:r>
                    <w:r>
                      <w:rPr>
                        <w:rFonts w:ascii="Times New Roman" w:hAnsi="Times New Roman" w:eastAsia="方正公文仿宋"/>
                        <w:sz w:val="24"/>
                      </w:rPr>
                      <w:instrText xml:space="preserve"> PAGE  \* MERGEFORMAT </w:instrText>
                    </w:r>
                    <w:r>
                      <w:rPr>
                        <w:rFonts w:ascii="Times New Roman" w:hAnsi="Times New Roman" w:eastAsia="方正公文仿宋"/>
                        <w:sz w:val="24"/>
                      </w:rPr>
                      <w:fldChar w:fldCharType="separate"/>
                    </w:r>
                    <w:r>
                      <w:rPr>
                        <w:rFonts w:ascii="Times New Roman" w:hAnsi="Times New Roman" w:eastAsia="方正公文仿宋"/>
                        <w:sz w:val="24"/>
                      </w:rPr>
                      <w:t>- 12 -</w:t>
                    </w:r>
                    <w:r>
                      <w:rPr>
                        <w:rFonts w:ascii="Times New Roman" w:hAnsi="Times New Roman" w:eastAsia="方正公文仿宋"/>
                        <w:sz w:val="24"/>
                      </w:rPr>
                      <w:fldChar w:fldCharType="end"/>
                    </w:r>
                    <w:r>
                      <w:rPr>
                        <w:rFonts w:ascii="Times New Roman" w:hAnsi="Times New Roman" w:eastAsia="方正公文仿宋"/>
                        <w:sz w:val="24"/>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C9B0">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01707">
                          <w:pPr>
                            <w:pStyle w:val="3"/>
                            <w:rPr>
                              <w:rFonts w:ascii="Times New Roman" w:hAnsi="Times New Roman" w:eastAsia="方正公文仿宋"/>
                              <w:sz w:val="24"/>
                            </w:rPr>
                          </w:pPr>
                          <w:r>
                            <w:rPr>
                              <w:rFonts w:ascii="Times New Roman" w:hAnsi="Times New Roman" w:eastAsia="方正公文仿宋"/>
                              <w:sz w:val="24"/>
                            </w:rPr>
                            <w:t xml:space="preserve">第 </w:t>
                          </w:r>
                          <w:r>
                            <w:rPr>
                              <w:rFonts w:ascii="Times New Roman" w:hAnsi="Times New Roman" w:eastAsia="方正公文仿宋"/>
                              <w:sz w:val="24"/>
                            </w:rPr>
                            <w:fldChar w:fldCharType="begin"/>
                          </w:r>
                          <w:r>
                            <w:rPr>
                              <w:rFonts w:ascii="Times New Roman" w:hAnsi="Times New Roman" w:eastAsia="方正公文仿宋"/>
                              <w:sz w:val="24"/>
                            </w:rPr>
                            <w:instrText xml:space="preserve"> PAGE  \* MERGEFORMAT </w:instrText>
                          </w:r>
                          <w:r>
                            <w:rPr>
                              <w:rFonts w:ascii="Times New Roman" w:hAnsi="Times New Roman" w:eastAsia="方正公文仿宋"/>
                              <w:sz w:val="24"/>
                            </w:rPr>
                            <w:fldChar w:fldCharType="separate"/>
                          </w:r>
                          <w:r>
                            <w:rPr>
                              <w:rFonts w:ascii="Times New Roman" w:hAnsi="Times New Roman" w:eastAsia="方正公文仿宋"/>
                              <w:sz w:val="24"/>
                            </w:rPr>
                            <w:t>- 58 -</w:t>
                          </w:r>
                          <w:r>
                            <w:rPr>
                              <w:rFonts w:ascii="Times New Roman" w:hAnsi="Times New Roman" w:eastAsia="方正公文仿宋"/>
                              <w:sz w:val="24"/>
                            </w:rPr>
                            <w:fldChar w:fldCharType="end"/>
                          </w:r>
                          <w:r>
                            <w:rPr>
                              <w:rFonts w:ascii="Times New Roman" w:hAnsi="Times New Roman" w:eastAsia="方正公文仿宋"/>
                              <w:sz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C101707">
                    <w:pPr>
                      <w:pStyle w:val="3"/>
                      <w:rPr>
                        <w:rFonts w:ascii="Times New Roman" w:hAnsi="Times New Roman" w:eastAsia="方正公文仿宋"/>
                        <w:sz w:val="24"/>
                      </w:rPr>
                    </w:pPr>
                    <w:r>
                      <w:rPr>
                        <w:rFonts w:ascii="Times New Roman" w:hAnsi="Times New Roman" w:eastAsia="方正公文仿宋"/>
                        <w:sz w:val="24"/>
                      </w:rPr>
                      <w:t xml:space="preserve">第 </w:t>
                    </w:r>
                    <w:r>
                      <w:rPr>
                        <w:rFonts w:ascii="Times New Roman" w:hAnsi="Times New Roman" w:eastAsia="方正公文仿宋"/>
                        <w:sz w:val="24"/>
                      </w:rPr>
                      <w:fldChar w:fldCharType="begin"/>
                    </w:r>
                    <w:r>
                      <w:rPr>
                        <w:rFonts w:ascii="Times New Roman" w:hAnsi="Times New Roman" w:eastAsia="方正公文仿宋"/>
                        <w:sz w:val="24"/>
                      </w:rPr>
                      <w:instrText xml:space="preserve"> PAGE  \* MERGEFORMAT </w:instrText>
                    </w:r>
                    <w:r>
                      <w:rPr>
                        <w:rFonts w:ascii="Times New Roman" w:hAnsi="Times New Roman" w:eastAsia="方正公文仿宋"/>
                        <w:sz w:val="24"/>
                      </w:rPr>
                      <w:fldChar w:fldCharType="separate"/>
                    </w:r>
                    <w:r>
                      <w:rPr>
                        <w:rFonts w:ascii="Times New Roman" w:hAnsi="Times New Roman" w:eastAsia="方正公文仿宋"/>
                        <w:sz w:val="24"/>
                      </w:rPr>
                      <w:t>- 58 -</w:t>
                    </w:r>
                    <w:r>
                      <w:rPr>
                        <w:rFonts w:ascii="Times New Roman" w:hAnsi="Times New Roman" w:eastAsia="方正公文仿宋"/>
                        <w:sz w:val="24"/>
                      </w:rPr>
                      <w:fldChar w:fldCharType="end"/>
                    </w:r>
                    <w:r>
                      <w:rPr>
                        <w:rFonts w:ascii="Times New Roman" w:hAnsi="Times New Roman" w:eastAsia="方正公文仿宋"/>
                        <w:sz w:val="24"/>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B55CB"/>
    <w:multiLevelType w:val="singleLevel"/>
    <w:tmpl w:val="838B55CB"/>
    <w:lvl w:ilvl="0" w:tentative="0">
      <w:start w:val="1"/>
      <w:numFmt w:val="decimal"/>
      <w:suff w:val="nothing"/>
      <w:lvlText w:val="%1"/>
      <w:lvlJc w:val="left"/>
      <w:pPr>
        <w:ind w:left="425" w:leftChars="0" w:hanging="425" w:firstLineChars="0"/>
      </w:pPr>
      <w:rPr>
        <w:rFonts w:hint="default"/>
      </w:rPr>
    </w:lvl>
  </w:abstractNum>
  <w:abstractNum w:abstractNumId="1">
    <w:nsid w:val="8BB9109E"/>
    <w:multiLevelType w:val="singleLevel"/>
    <w:tmpl w:val="8BB9109E"/>
    <w:lvl w:ilvl="0" w:tentative="0">
      <w:start w:val="1"/>
      <w:numFmt w:val="decimal"/>
      <w:lvlText w:val="%1."/>
      <w:lvlJc w:val="left"/>
      <w:pPr>
        <w:tabs>
          <w:tab w:val="left" w:pos="312"/>
        </w:tabs>
      </w:pPr>
    </w:lvl>
  </w:abstractNum>
  <w:abstractNum w:abstractNumId="2">
    <w:nsid w:val="0AFEB8E7"/>
    <w:multiLevelType w:val="singleLevel"/>
    <w:tmpl w:val="0AFEB8E7"/>
    <w:lvl w:ilvl="0" w:tentative="0">
      <w:start w:val="119"/>
      <w:numFmt w:val="decimal"/>
      <w:suff w:val="nothing"/>
      <w:lvlText w:val="%1"/>
      <w:lvlJc w:val="left"/>
      <w:pPr>
        <w:tabs>
          <w:tab w:val="left" w:pos="0"/>
        </w:tabs>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jQ3MDMzNGY4MjJkZWVkMDRiM2Q5Y2ZhZDY4ZmFiM2MifQ=="/>
  </w:docVars>
  <w:rsids>
    <w:rsidRoot w:val="00000000"/>
    <w:rsid w:val="000D1465"/>
    <w:rsid w:val="00237E95"/>
    <w:rsid w:val="004C0647"/>
    <w:rsid w:val="00A91B25"/>
    <w:rsid w:val="011B2D5D"/>
    <w:rsid w:val="017130ED"/>
    <w:rsid w:val="03EA08A3"/>
    <w:rsid w:val="04B73624"/>
    <w:rsid w:val="04CA7111"/>
    <w:rsid w:val="04EF43C3"/>
    <w:rsid w:val="06456265"/>
    <w:rsid w:val="0663022C"/>
    <w:rsid w:val="07A07BF6"/>
    <w:rsid w:val="08073737"/>
    <w:rsid w:val="080B4B76"/>
    <w:rsid w:val="083A7ED1"/>
    <w:rsid w:val="083B40B9"/>
    <w:rsid w:val="084602A2"/>
    <w:rsid w:val="085F7B11"/>
    <w:rsid w:val="08EA07A0"/>
    <w:rsid w:val="09520BB9"/>
    <w:rsid w:val="09A03EDE"/>
    <w:rsid w:val="09B74D83"/>
    <w:rsid w:val="0A032908"/>
    <w:rsid w:val="0A0D0E47"/>
    <w:rsid w:val="0A305844"/>
    <w:rsid w:val="0A362F1A"/>
    <w:rsid w:val="0A48526F"/>
    <w:rsid w:val="0A4C5E14"/>
    <w:rsid w:val="0B187A4C"/>
    <w:rsid w:val="0B7F3FC7"/>
    <w:rsid w:val="0BEE5058"/>
    <w:rsid w:val="0C2272F9"/>
    <w:rsid w:val="0C7C31A4"/>
    <w:rsid w:val="0CC57ECF"/>
    <w:rsid w:val="0D224C0A"/>
    <w:rsid w:val="0D501777"/>
    <w:rsid w:val="0D585FDF"/>
    <w:rsid w:val="0DB22432"/>
    <w:rsid w:val="0E060087"/>
    <w:rsid w:val="0E0B1B42"/>
    <w:rsid w:val="0E1B0BAC"/>
    <w:rsid w:val="0E794CFD"/>
    <w:rsid w:val="0EA37FCC"/>
    <w:rsid w:val="0EB45D35"/>
    <w:rsid w:val="0F1A1821"/>
    <w:rsid w:val="0F346E76"/>
    <w:rsid w:val="0FE02217"/>
    <w:rsid w:val="10314B4B"/>
    <w:rsid w:val="110E5BD1"/>
    <w:rsid w:val="116C0AA4"/>
    <w:rsid w:val="11E47469"/>
    <w:rsid w:val="120D40DA"/>
    <w:rsid w:val="121D3BF2"/>
    <w:rsid w:val="1244793C"/>
    <w:rsid w:val="12DD607F"/>
    <w:rsid w:val="12E84200"/>
    <w:rsid w:val="12FE3A23"/>
    <w:rsid w:val="13395F1F"/>
    <w:rsid w:val="137637B1"/>
    <w:rsid w:val="139775C4"/>
    <w:rsid w:val="13B3229C"/>
    <w:rsid w:val="13E62E35"/>
    <w:rsid w:val="1426671F"/>
    <w:rsid w:val="144813FA"/>
    <w:rsid w:val="14E632DA"/>
    <w:rsid w:val="163F4B43"/>
    <w:rsid w:val="16AD3796"/>
    <w:rsid w:val="16F83DDF"/>
    <w:rsid w:val="1711641B"/>
    <w:rsid w:val="17E85131"/>
    <w:rsid w:val="18090EA0"/>
    <w:rsid w:val="182E4DAB"/>
    <w:rsid w:val="18454363"/>
    <w:rsid w:val="18E31223"/>
    <w:rsid w:val="19967754"/>
    <w:rsid w:val="19DF01F3"/>
    <w:rsid w:val="1A440A74"/>
    <w:rsid w:val="1A9247DE"/>
    <w:rsid w:val="1AA475E6"/>
    <w:rsid w:val="1AA50C28"/>
    <w:rsid w:val="1B402872"/>
    <w:rsid w:val="1B566A3F"/>
    <w:rsid w:val="1B684130"/>
    <w:rsid w:val="1C7B1293"/>
    <w:rsid w:val="1C8C20A0"/>
    <w:rsid w:val="1DD53F31"/>
    <w:rsid w:val="1DE4203B"/>
    <w:rsid w:val="1E0F2C88"/>
    <w:rsid w:val="1E4765F3"/>
    <w:rsid w:val="1EC64DEC"/>
    <w:rsid w:val="1F262338"/>
    <w:rsid w:val="201900EE"/>
    <w:rsid w:val="219D08AB"/>
    <w:rsid w:val="21BA145D"/>
    <w:rsid w:val="229677D4"/>
    <w:rsid w:val="22A04AF7"/>
    <w:rsid w:val="23DF2CDE"/>
    <w:rsid w:val="243C43AB"/>
    <w:rsid w:val="2487307B"/>
    <w:rsid w:val="248A15BB"/>
    <w:rsid w:val="252217F3"/>
    <w:rsid w:val="25421C58"/>
    <w:rsid w:val="25953B3B"/>
    <w:rsid w:val="25E847EB"/>
    <w:rsid w:val="269229A8"/>
    <w:rsid w:val="26A149EF"/>
    <w:rsid w:val="26D66D39"/>
    <w:rsid w:val="26E01150"/>
    <w:rsid w:val="271C2272"/>
    <w:rsid w:val="274A3BB7"/>
    <w:rsid w:val="276A122F"/>
    <w:rsid w:val="27CA7D2B"/>
    <w:rsid w:val="28011B94"/>
    <w:rsid w:val="28201F93"/>
    <w:rsid w:val="286707C9"/>
    <w:rsid w:val="28BD3C16"/>
    <w:rsid w:val="28CD1B01"/>
    <w:rsid w:val="28EA2628"/>
    <w:rsid w:val="29851B59"/>
    <w:rsid w:val="299A7353"/>
    <w:rsid w:val="29BD5F8E"/>
    <w:rsid w:val="29EC23D0"/>
    <w:rsid w:val="2A816374"/>
    <w:rsid w:val="2AAE58D7"/>
    <w:rsid w:val="2B2E28E5"/>
    <w:rsid w:val="2B6D334E"/>
    <w:rsid w:val="2B856638"/>
    <w:rsid w:val="2BC74A6A"/>
    <w:rsid w:val="2C061E34"/>
    <w:rsid w:val="2C5A5D16"/>
    <w:rsid w:val="2C8904B7"/>
    <w:rsid w:val="2CD71115"/>
    <w:rsid w:val="2D1C121E"/>
    <w:rsid w:val="2DBB4593"/>
    <w:rsid w:val="2DCA0C2F"/>
    <w:rsid w:val="2ED00512"/>
    <w:rsid w:val="2EED2E72"/>
    <w:rsid w:val="2F0B32F8"/>
    <w:rsid w:val="2FF84C7E"/>
    <w:rsid w:val="3034687E"/>
    <w:rsid w:val="30534DD6"/>
    <w:rsid w:val="3103599E"/>
    <w:rsid w:val="31293F09"/>
    <w:rsid w:val="32132BEF"/>
    <w:rsid w:val="331F70D9"/>
    <w:rsid w:val="3379660B"/>
    <w:rsid w:val="33AE18F1"/>
    <w:rsid w:val="340D72C9"/>
    <w:rsid w:val="34383EA7"/>
    <w:rsid w:val="344572AC"/>
    <w:rsid w:val="344E0E5E"/>
    <w:rsid w:val="35392843"/>
    <w:rsid w:val="355A0096"/>
    <w:rsid w:val="35723F0B"/>
    <w:rsid w:val="35F5085E"/>
    <w:rsid w:val="36154A5C"/>
    <w:rsid w:val="366A2FFA"/>
    <w:rsid w:val="370A20E7"/>
    <w:rsid w:val="378C70B1"/>
    <w:rsid w:val="37CC036C"/>
    <w:rsid w:val="38195637"/>
    <w:rsid w:val="387437AC"/>
    <w:rsid w:val="38AC16A8"/>
    <w:rsid w:val="39581830"/>
    <w:rsid w:val="39847402"/>
    <w:rsid w:val="39972BD3"/>
    <w:rsid w:val="3A137505"/>
    <w:rsid w:val="3A1E4827"/>
    <w:rsid w:val="3A3278B9"/>
    <w:rsid w:val="3A4F59D8"/>
    <w:rsid w:val="3A7257F0"/>
    <w:rsid w:val="3AE46177"/>
    <w:rsid w:val="3AFA6586"/>
    <w:rsid w:val="3B07411C"/>
    <w:rsid w:val="3B502453"/>
    <w:rsid w:val="3BA24FE4"/>
    <w:rsid w:val="3BA528EF"/>
    <w:rsid w:val="3D9B7F3D"/>
    <w:rsid w:val="3DAB17BA"/>
    <w:rsid w:val="3E1F291C"/>
    <w:rsid w:val="3E5A5E3E"/>
    <w:rsid w:val="3E7C5414"/>
    <w:rsid w:val="3F23468E"/>
    <w:rsid w:val="3F830C89"/>
    <w:rsid w:val="40001185"/>
    <w:rsid w:val="40141E40"/>
    <w:rsid w:val="41171EEE"/>
    <w:rsid w:val="41195D48"/>
    <w:rsid w:val="41DF489C"/>
    <w:rsid w:val="421D3616"/>
    <w:rsid w:val="42646EFA"/>
    <w:rsid w:val="43210EE4"/>
    <w:rsid w:val="43DB5D75"/>
    <w:rsid w:val="43E22422"/>
    <w:rsid w:val="442B0776"/>
    <w:rsid w:val="44CC5C31"/>
    <w:rsid w:val="44CF75B8"/>
    <w:rsid w:val="44E93C84"/>
    <w:rsid w:val="4537221B"/>
    <w:rsid w:val="455240CA"/>
    <w:rsid w:val="456357E4"/>
    <w:rsid w:val="457A210E"/>
    <w:rsid w:val="46205A1C"/>
    <w:rsid w:val="46210709"/>
    <w:rsid w:val="46872060"/>
    <w:rsid w:val="46A85641"/>
    <w:rsid w:val="46AD7E07"/>
    <w:rsid w:val="46AF6585"/>
    <w:rsid w:val="477F442B"/>
    <w:rsid w:val="47A9421E"/>
    <w:rsid w:val="47BA5463"/>
    <w:rsid w:val="480158F2"/>
    <w:rsid w:val="484A67E7"/>
    <w:rsid w:val="48C04CFB"/>
    <w:rsid w:val="491A38BA"/>
    <w:rsid w:val="49523BA5"/>
    <w:rsid w:val="49693BAD"/>
    <w:rsid w:val="498F7C66"/>
    <w:rsid w:val="49AB4BCA"/>
    <w:rsid w:val="49EB7B56"/>
    <w:rsid w:val="49F20EE5"/>
    <w:rsid w:val="4A4C2EA6"/>
    <w:rsid w:val="4A767D68"/>
    <w:rsid w:val="4B521983"/>
    <w:rsid w:val="4BA615AB"/>
    <w:rsid w:val="4C465518"/>
    <w:rsid w:val="4CE90CC5"/>
    <w:rsid w:val="4D1A10FE"/>
    <w:rsid w:val="4DA90454"/>
    <w:rsid w:val="4E092CA1"/>
    <w:rsid w:val="4E81782E"/>
    <w:rsid w:val="4FE528A4"/>
    <w:rsid w:val="50010D46"/>
    <w:rsid w:val="5028082B"/>
    <w:rsid w:val="506F7733"/>
    <w:rsid w:val="508D6642"/>
    <w:rsid w:val="50C1440C"/>
    <w:rsid w:val="50CE743F"/>
    <w:rsid w:val="51035853"/>
    <w:rsid w:val="511D718F"/>
    <w:rsid w:val="51450494"/>
    <w:rsid w:val="52466271"/>
    <w:rsid w:val="53395DD6"/>
    <w:rsid w:val="53E43E0D"/>
    <w:rsid w:val="53EC180E"/>
    <w:rsid w:val="547A66A6"/>
    <w:rsid w:val="54B03E76"/>
    <w:rsid w:val="54BD1C4E"/>
    <w:rsid w:val="55052414"/>
    <w:rsid w:val="553A7E63"/>
    <w:rsid w:val="55854F25"/>
    <w:rsid w:val="55DE512E"/>
    <w:rsid w:val="55FD4651"/>
    <w:rsid w:val="56E16569"/>
    <w:rsid w:val="57283E0B"/>
    <w:rsid w:val="575948E7"/>
    <w:rsid w:val="57BB325E"/>
    <w:rsid w:val="585A0E99"/>
    <w:rsid w:val="58726012"/>
    <w:rsid w:val="588875E4"/>
    <w:rsid w:val="588A4376"/>
    <w:rsid w:val="59741916"/>
    <w:rsid w:val="59CA6C37"/>
    <w:rsid w:val="5AD50114"/>
    <w:rsid w:val="5B0730E9"/>
    <w:rsid w:val="5B523440"/>
    <w:rsid w:val="5B6C2465"/>
    <w:rsid w:val="5C266ACC"/>
    <w:rsid w:val="5C735EB5"/>
    <w:rsid w:val="5D9B3D9F"/>
    <w:rsid w:val="5DAC59A2"/>
    <w:rsid w:val="5DCA113F"/>
    <w:rsid w:val="5DE03ED4"/>
    <w:rsid w:val="5EC56770"/>
    <w:rsid w:val="5F313E05"/>
    <w:rsid w:val="5F7F2DC3"/>
    <w:rsid w:val="5FA42829"/>
    <w:rsid w:val="5FF859B3"/>
    <w:rsid w:val="61354081"/>
    <w:rsid w:val="61363509"/>
    <w:rsid w:val="62053A53"/>
    <w:rsid w:val="62D653F0"/>
    <w:rsid w:val="635051A2"/>
    <w:rsid w:val="639759AC"/>
    <w:rsid w:val="63AD4F94"/>
    <w:rsid w:val="641B0E4B"/>
    <w:rsid w:val="64B4143F"/>
    <w:rsid w:val="64BD6456"/>
    <w:rsid w:val="65383C31"/>
    <w:rsid w:val="657D5FF6"/>
    <w:rsid w:val="662F1CB9"/>
    <w:rsid w:val="66815672"/>
    <w:rsid w:val="66C043ED"/>
    <w:rsid w:val="67107BA4"/>
    <w:rsid w:val="67B81568"/>
    <w:rsid w:val="683C7AA3"/>
    <w:rsid w:val="683F7097"/>
    <w:rsid w:val="689E42BA"/>
    <w:rsid w:val="69482477"/>
    <w:rsid w:val="69DC6DBD"/>
    <w:rsid w:val="6A317DCA"/>
    <w:rsid w:val="6A535578"/>
    <w:rsid w:val="6A5D1F52"/>
    <w:rsid w:val="6ACA4633"/>
    <w:rsid w:val="6B4E646B"/>
    <w:rsid w:val="6B665DAF"/>
    <w:rsid w:val="6B82383F"/>
    <w:rsid w:val="6BCC7390"/>
    <w:rsid w:val="6BDF7036"/>
    <w:rsid w:val="6BE4292B"/>
    <w:rsid w:val="6C2E5EDD"/>
    <w:rsid w:val="6D0D0727"/>
    <w:rsid w:val="6E070B53"/>
    <w:rsid w:val="6E146DCC"/>
    <w:rsid w:val="6EC425A0"/>
    <w:rsid w:val="6F567B23"/>
    <w:rsid w:val="6F6B5112"/>
    <w:rsid w:val="70233F74"/>
    <w:rsid w:val="70901D3A"/>
    <w:rsid w:val="70B8263E"/>
    <w:rsid w:val="717767B4"/>
    <w:rsid w:val="71CC633B"/>
    <w:rsid w:val="725956F5"/>
    <w:rsid w:val="730833A3"/>
    <w:rsid w:val="73587D76"/>
    <w:rsid w:val="7408706A"/>
    <w:rsid w:val="74895FBC"/>
    <w:rsid w:val="752B2012"/>
    <w:rsid w:val="75FB611F"/>
    <w:rsid w:val="762D1373"/>
    <w:rsid w:val="76635A91"/>
    <w:rsid w:val="76815861"/>
    <w:rsid w:val="76C1047C"/>
    <w:rsid w:val="76E25CB9"/>
    <w:rsid w:val="772F1C5F"/>
    <w:rsid w:val="77A15B74"/>
    <w:rsid w:val="77F54737"/>
    <w:rsid w:val="7806651D"/>
    <w:rsid w:val="78FC2A13"/>
    <w:rsid w:val="79004B1D"/>
    <w:rsid w:val="79222CE5"/>
    <w:rsid w:val="79464E5B"/>
    <w:rsid w:val="7A1F0ACD"/>
    <w:rsid w:val="7AAB7500"/>
    <w:rsid w:val="7AEA338E"/>
    <w:rsid w:val="7AF95CC7"/>
    <w:rsid w:val="7C23124E"/>
    <w:rsid w:val="7C896BD7"/>
    <w:rsid w:val="7D0F0FB9"/>
    <w:rsid w:val="7D9E4EA3"/>
    <w:rsid w:val="7DF6029C"/>
    <w:rsid w:val="7E3E0035"/>
    <w:rsid w:val="7E6B565F"/>
    <w:rsid w:val="7E8370FD"/>
    <w:rsid w:val="7EB119EA"/>
    <w:rsid w:val="7F022E87"/>
    <w:rsid w:val="7F5E0940"/>
    <w:rsid w:val="7F8A5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b/>
      <w:sz w:val="32"/>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1">
    <w:name w:val="font31"/>
    <w:basedOn w:val="7"/>
    <w:qFormat/>
    <w:uiPriority w:val="0"/>
    <w:rPr>
      <w:rFonts w:ascii="仿宋_GB2312" w:hAnsi="仿宋_GB2312" w:eastAsia="仿宋_GB2312" w:cs="仿宋_GB2312"/>
      <w:color w:val="000000"/>
      <w:sz w:val="20"/>
      <w:szCs w:val="20"/>
      <w:u w:val="none"/>
    </w:rPr>
  </w:style>
  <w:style w:type="character" w:customStyle="1" w:styleId="12">
    <w:name w:val="font4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10141</Words>
  <Characters>10383</Characters>
  <TotalTime>0</TotalTime>
  <ScaleCrop>false</ScaleCrop>
  <LinksUpToDate>false</LinksUpToDate>
  <CharactersWithSpaces>10400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2025-01-24T10:33:00Z</dcterms:created>
  <dc:creator>HUAWEI</dc:creator>
  <cp:lastModifiedBy>慕天汐</cp:lastModifiedBy>
  <cp:lastPrinted>2025-04-07T08:42:00Z</cp:lastPrinted>
  <dcterms:modified xsi:type="dcterms:W3CDTF">2025-06-30T08:13:03Z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2025-03-24T09:16:24Z</vt:filetime>
  </property>
  <property fmtid="{D5CDD505-2E9C-101B-9397-08002B2CF9AE}" pid="4" name="KSOTemplateDocerSaveRecord">
    <vt:lpwstr>eyJoZGlkIjoiMTI2MDdjZjhkOGRjYjE3NmVlMTRmZDBiNjhmODEwYTYiLCJ1c2VySWQiOiI3MjkxOTMzIn0=</vt:lpwstr>
  </property>
  <property fmtid="{D5CDD505-2E9C-101B-9397-08002B2CF9AE}" pid="5" name="KSOProductBuildVer">
    <vt:lpwstr>2052-12.1.0.21915</vt:lpwstr>
  </property>
  <property fmtid="{D5CDD505-2E9C-101B-9397-08002B2CF9AE}" pid="6" name="ICV">
    <vt:lpwstr>9B9644ED1EA44326A64207B69C4DF669_13</vt:lpwstr>
  </property>
</Properties>
</file>